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108" w:type="dxa"/>
        <w:tblLayout w:type="fixed"/>
        <w:tblLook w:val="00A0" w:firstRow="1" w:lastRow="0" w:firstColumn="1" w:lastColumn="0" w:noHBand="0" w:noVBand="0"/>
      </w:tblPr>
      <w:tblGrid>
        <w:gridCol w:w="4219"/>
        <w:gridCol w:w="1276"/>
        <w:gridCol w:w="4211"/>
      </w:tblGrid>
      <w:tr w:rsidR="00A9527E" w:rsidRPr="002C499A" w14:paraId="68AA02D9" w14:textId="77777777" w:rsidTr="00A9527E">
        <w:trPr>
          <w:trHeight w:val="1262"/>
        </w:trPr>
        <w:tc>
          <w:tcPr>
            <w:tcW w:w="4219" w:type="dxa"/>
          </w:tcPr>
          <w:p w14:paraId="27E8063D" w14:textId="77777777" w:rsidR="00A9527E" w:rsidRDefault="00A9527E" w:rsidP="00A9527E">
            <w:pPr>
              <w:tabs>
                <w:tab w:val="left" w:pos="6760"/>
              </w:tabs>
              <w:spacing w:after="0"/>
              <w:ind w:left="-180" w:firstLine="180"/>
              <w:jc w:val="center"/>
              <w:rPr>
                <w:rFonts w:ascii="Times New Roman" w:hAnsi="Times New Roman"/>
                <w:b/>
                <w:bCs/>
              </w:rPr>
            </w:pPr>
            <w:r w:rsidRPr="002C499A">
              <w:rPr>
                <w:rFonts w:ascii="Times New Roman" w:hAnsi="Times New Roman"/>
                <w:b/>
                <w:bCs/>
              </w:rPr>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14:paraId="0B4420EA" w14:textId="77777777" w:rsidR="00A9527E" w:rsidRPr="002C499A" w:rsidRDefault="00A9527E" w:rsidP="00A9527E">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14:paraId="4FAF60D0" w14:textId="77777777" w:rsidR="00A9527E" w:rsidRPr="002C499A" w:rsidRDefault="00A9527E" w:rsidP="00A9527E">
            <w:pPr>
              <w:pStyle w:val="a6"/>
              <w:ind w:left="34"/>
              <w:rPr>
                <w:sz w:val="8"/>
                <w:szCs w:val="8"/>
              </w:rPr>
            </w:pPr>
            <w:r w:rsidRPr="00766076">
              <w:rPr>
                <w:noProof/>
                <w:sz w:val="8"/>
                <w:szCs w:val="8"/>
                <w:lang w:eastAsia="ru-RU"/>
              </w:rPr>
              <w:drawing>
                <wp:inline distT="0" distB="0" distL="0" distR="0" wp14:anchorId="5CFAF036" wp14:editId="21DE31CC">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14:paraId="1621E10F" w14:textId="77777777" w:rsidR="00A9527E" w:rsidRDefault="00A9527E" w:rsidP="00A9527E">
            <w:pPr>
              <w:spacing w:after="0"/>
              <w:jc w:val="center"/>
              <w:rPr>
                <w:rFonts w:ascii="Times New Roman" w:hAnsi="Times New Roman"/>
                <w:b/>
              </w:rPr>
            </w:pPr>
            <w:r w:rsidRPr="00C0151F">
              <w:rPr>
                <w:rFonts w:ascii="Times New Roman" w:hAnsi="Times New Roman"/>
                <w:b/>
              </w:rPr>
              <w:t>«</w:t>
            </w:r>
            <w:r>
              <w:rPr>
                <w:rFonts w:ascii="Times New Roman" w:hAnsi="Times New Roman"/>
                <w:b/>
              </w:rPr>
              <w:t>О</w:t>
            </w:r>
            <w:r w:rsidRPr="00C0151F">
              <w:rPr>
                <w:rFonts w:ascii="Times New Roman" w:hAnsi="Times New Roman"/>
                <w:b/>
              </w:rPr>
              <w:t xml:space="preserve">лимпи резерв дасянъя </w:t>
            </w:r>
          </w:p>
          <w:p w14:paraId="2CC3B998" w14:textId="77777777" w:rsidR="00A9527E" w:rsidRPr="00C0151F" w:rsidRDefault="00A9527E" w:rsidP="00A9527E">
            <w:pPr>
              <w:spacing w:after="0"/>
              <w:jc w:val="center"/>
              <w:rPr>
                <w:rFonts w:ascii="Times New Roman" w:hAnsi="Times New Roman"/>
              </w:rPr>
            </w:pPr>
            <w:r w:rsidRPr="00C0151F">
              <w:rPr>
                <w:rFonts w:ascii="Times New Roman" w:hAnsi="Times New Roman"/>
                <w:b/>
              </w:rPr>
              <w:t xml:space="preserve">«Юный Динамовец» спорт школа» </w:t>
            </w:r>
            <w:r>
              <w:rPr>
                <w:rFonts w:ascii="Times New Roman" w:hAnsi="Times New Roman"/>
                <w:b/>
              </w:rPr>
              <w:t xml:space="preserve">ватсаса тодон-валан сётонъя </w:t>
            </w:r>
            <w:r w:rsidRPr="00C0151F">
              <w:rPr>
                <w:rFonts w:ascii="Times New Roman" w:hAnsi="Times New Roman"/>
                <w:b/>
              </w:rPr>
              <w:t>муниципал коньдэтэн возиськись ужъюрт</w:t>
            </w:r>
          </w:p>
          <w:p w14:paraId="6BB3B816" w14:textId="77777777" w:rsidR="00A9527E" w:rsidRPr="002C499A" w:rsidRDefault="00A9527E" w:rsidP="00A9527E">
            <w:pPr>
              <w:spacing w:line="240" w:lineRule="auto"/>
              <w:rPr>
                <w:rFonts w:ascii="Times New Roman" w:hAnsi="Times New Roman"/>
              </w:rPr>
            </w:pPr>
          </w:p>
        </w:tc>
      </w:tr>
      <w:tr w:rsidR="00A9527E" w:rsidRPr="002C499A" w14:paraId="34F2708A" w14:textId="77777777" w:rsidTr="00A9527E">
        <w:trPr>
          <w:trHeight w:val="800"/>
        </w:trPr>
        <w:tc>
          <w:tcPr>
            <w:tcW w:w="9706" w:type="dxa"/>
            <w:gridSpan w:val="3"/>
          </w:tcPr>
          <w:tbl>
            <w:tblPr>
              <w:tblW w:w="9571" w:type="dxa"/>
              <w:tblLayout w:type="fixed"/>
              <w:tblLook w:val="00A0" w:firstRow="1" w:lastRow="0" w:firstColumn="1" w:lastColumn="0" w:noHBand="0" w:noVBand="0"/>
            </w:tblPr>
            <w:tblGrid>
              <w:gridCol w:w="9571"/>
            </w:tblGrid>
            <w:tr w:rsidR="00A9527E" w:rsidRPr="002C499A" w14:paraId="1BE26A21" w14:textId="77777777" w:rsidTr="00A9527E">
              <w:trPr>
                <w:trHeight w:val="259"/>
              </w:trPr>
              <w:tc>
                <w:tcPr>
                  <w:tcW w:w="9571" w:type="dxa"/>
                  <w:tcBorders>
                    <w:top w:val="thickThinSmallGap" w:sz="12" w:space="0" w:color="auto"/>
                    <w:left w:val="nil"/>
                    <w:bottom w:val="nil"/>
                    <w:right w:val="nil"/>
                  </w:tcBorders>
                </w:tcPr>
                <w:p w14:paraId="5D3C3D89" w14:textId="77777777" w:rsidR="00A9527E" w:rsidRPr="002C499A" w:rsidRDefault="00A9527E" w:rsidP="00A9527E">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Ижевск,  ул. Ворошилова, 68  т: </w:t>
                  </w:r>
                  <w:r>
                    <w:rPr>
                      <w:rFonts w:ascii="Times New Roman" w:hAnsi="Times New Roman"/>
                    </w:rPr>
                    <w:t>8(3412)</w:t>
                  </w:r>
                  <w:r w:rsidRPr="002C499A">
                    <w:rPr>
                      <w:rFonts w:ascii="Times New Roman" w:hAnsi="Times New Roman"/>
                    </w:rPr>
                    <w:t>463-063,</w:t>
                  </w:r>
                </w:p>
                <w:p w14:paraId="6B119087" w14:textId="77777777" w:rsidR="00A9527E" w:rsidRPr="002C499A" w:rsidRDefault="00A9527E" w:rsidP="00A9527E">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9" w:history="1">
                    <w:r w:rsidRPr="007416E8">
                      <w:rPr>
                        <w:rStyle w:val="af0"/>
                        <w:rFonts w:ascii="Times New Roman CYR" w:eastAsia="Times New Roman" w:hAnsi="Times New Roman CYR" w:cs="Times New Roman CYR"/>
                        <w:lang w:val="en-US" w:eastAsia="ar-SA"/>
                      </w:rPr>
                      <w:t>dinamovets</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izh</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udmr</w:t>
                    </w:r>
                    <w:r w:rsidRPr="00E150C8">
                      <w:rPr>
                        <w:rStyle w:val="af0"/>
                        <w:rFonts w:ascii="Times New Roman CYR" w:eastAsia="Times New Roman" w:hAnsi="Times New Roman CYR" w:cs="Times New Roman CYR"/>
                        <w:lang w:eastAsia="ar-SA"/>
                      </w:rPr>
                      <w:t>.</w:t>
                    </w:r>
                    <w:r w:rsidRPr="007416E8">
                      <w:rPr>
                        <w:rStyle w:val="af0"/>
                        <w:rFonts w:ascii="Times New Roman CYR" w:eastAsia="Times New Roman" w:hAnsi="Times New Roman CYR" w:cs="Times New Roman CYR"/>
                        <w:lang w:val="en-US" w:eastAsia="ar-SA"/>
                      </w:rPr>
                      <w:t>ru</w:t>
                    </w:r>
                  </w:hyperlink>
                  <w:r>
                    <w:rPr>
                      <w:rFonts w:ascii="Times New Roman" w:hAnsi="Times New Roman"/>
                      <w:sz w:val="24"/>
                      <w:szCs w:val="24"/>
                    </w:rPr>
                    <w:t>,</w:t>
                  </w:r>
                  <w:r w:rsidRPr="002C499A">
                    <w:rPr>
                      <w:rFonts w:ascii="Times New Roman" w:hAnsi="Times New Roman"/>
                    </w:rPr>
                    <w:t xml:space="preserve"> сайт: юдинамовец.рф</w:t>
                  </w:r>
                </w:p>
              </w:tc>
            </w:tr>
          </w:tbl>
          <w:p w14:paraId="580E3ACB" w14:textId="77777777" w:rsidR="00A9527E" w:rsidRPr="002C499A" w:rsidRDefault="00A9527E" w:rsidP="00A9527E">
            <w:pPr>
              <w:tabs>
                <w:tab w:val="left" w:pos="3206"/>
                <w:tab w:val="left" w:pos="6760"/>
              </w:tabs>
              <w:spacing w:line="240" w:lineRule="auto"/>
              <w:jc w:val="both"/>
              <w:rPr>
                <w:rFonts w:ascii="Times New Roman" w:hAnsi="Times New Roman"/>
              </w:rPr>
            </w:pPr>
          </w:p>
        </w:tc>
      </w:tr>
    </w:tbl>
    <w:p w14:paraId="53D41C19" w14:textId="77777777" w:rsidR="00A9527E" w:rsidRPr="007A4321" w:rsidRDefault="00A9527E" w:rsidP="00A9527E">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14:paraId="0B46CD3E" w14:textId="77777777" w:rsidR="00A9527E" w:rsidRPr="007A4321" w:rsidRDefault="00A9527E" w:rsidP="00A9527E">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A9527E" w:rsidRPr="00EF3811" w14:paraId="6B4F233A" w14:textId="77777777" w:rsidTr="00A9527E">
        <w:tc>
          <w:tcPr>
            <w:tcW w:w="5211" w:type="dxa"/>
          </w:tcPr>
          <w:p w14:paraId="363C750D" w14:textId="77777777" w:rsidR="00A9527E" w:rsidRPr="00EF3811" w:rsidRDefault="00A9527E" w:rsidP="00A9527E">
            <w:pPr>
              <w:tabs>
                <w:tab w:val="left" w:pos="7664"/>
              </w:tabs>
              <w:spacing w:after="0" w:line="240" w:lineRule="auto"/>
              <w:rPr>
                <w:rFonts w:ascii="Times New Roman" w:hAnsi="Times New Roman"/>
                <w:sz w:val="24"/>
                <w:szCs w:val="24"/>
              </w:rPr>
            </w:pPr>
          </w:p>
        </w:tc>
        <w:tc>
          <w:tcPr>
            <w:tcW w:w="5352" w:type="dxa"/>
          </w:tcPr>
          <w:p w14:paraId="48635009" w14:textId="77777777" w:rsidR="00A9527E" w:rsidRDefault="00A9527E" w:rsidP="00A9527E">
            <w:pPr>
              <w:spacing w:after="0"/>
              <w:rPr>
                <w:rFonts w:ascii="Times New Roman" w:hAnsi="Times New Roman"/>
                <w:sz w:val="28"/>
                <w:szCs w:val="28"/>
              </w:rPr>
            </w:pPr>
            <w:r>
              <w:rPr>
                <w:rFonts w:ascii="Times New Roman" w:hAnsi="Times New Roman"/>
                <w:sz w:val="28"/>
                <w:szCs w:val="28"/>
              </w:rPr>
              <w:t>УТВЕРЖДАЮ</w:t>
            </w:r>
          </w:p>
          <w:p w14:paraId="25023AB8" w14:textId="77777777" w:rsidR="00A9527E" w:rsidRDefault="00A9527E" w:rsidP="00A9527E">
            <w:pPr>
              <w:spacing w:after="0"/>
              <w:rPr>
                <w:rFonts w:ascii="Times New Roman" w:hAnsi="Times New Roman"/>
                <w:sz w:val="28"/>
                <w:szCs w:val="28"/>
              </w:rPr>
            </w:pPr>
            <w:r>
              <w:rPr>
                <w:rFonts w:ascii="Times New Roman" w:hAnsi="Times New Roman"/>
                <w:sz w:val="28"/>
                <w:szCs w:val="28"/>
              </w:rPr>
              <w:t>Директор МБУ ДО СШОР</w:t>
            </w:r>
          </w:p>
          <w:p w14:paraId="61936954" w14:textId="77777777" w:rsidR="00A9527E" w:rsidRDefault="00A9527E" w:rsidP="00A9527E">
            <w:pPr>
              <w:spacing w:after="0"/>
              <w:rPr>
                <w:rFonts w:ascii="Times New Roman" w:hAnsi="Times New Roman"/>
                <w:sz w:val="28"/>
                <w:szCs w:val="28"/>
              </w:rPr>
            </w:pPr>
            <w:r>
              <w:rPr>
                <w:rFonts w:ascii="Times New Roman" w:hAnsi="Times New Roman"/>
                <w:sz w:val="28"/>
                <w:szCs w:val="28"/>
              </w:rPr>
              <w:t xml:space="preserve"> «Юный Динамовец»</w:t>
            </w:r>
          </w:p>
          <w:p w14:paraId="6F3C961A" w14:textId="77777777" w:rsidR="00A9527E" w:rsidRDefault="00A9527E" w:rsidP="00A9527E">
            <w:pPr>
              <w:tabs>
                <w:tab w:val="left" w:pos="5145"/>
              </w:tabs>
              <w:spacing w:after="0"/>
              <w:rPr>
                <w:rFonts w:ascii="Times New Roman" w:hAnsi="Times New Roman"/>
                <w:sz w:val="28"/>
                <w:szCs w:val="28"/>
              </w:rPr>
            </w:pPr>
            <w:r>
              <w:rPr>
                <w:rFonts w:ascii="Times New Roman" w:hAnsi="Times New Roman"/>
                <w:sz w:val="28"/>
                <w:szCs w:val="28"/>
              </w:rPr>
              <w:t>_________________В.В. Чуваков</w:t>
            </w:r>
          </w:p>
          <w:p w14:paraId="02575471" w14:textId="77777777" w:rsidR="00A9527E" w:rsidRPr="00EF3811" w:rsidRDefault="00A9527E" w:rsidP="00A9527E">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___________________2023г.</w:t>
            </w:r>
          </w:p>
        </w:tc>
      </w:tr>
    </w:tbl>
    <w:p w14:paraId="56076068" w14:textId="77777777" w:rsidR="00A9527E" w:rsidRPr="00FF640C" w:rsidRDefault="00A9527E" w:rsidP="00A9527E">
      <w:pPr>
        <w:spacing w:after="0" w:line="240" w:lineRule="auto"/>
        <w:contextualSpacing/>
        <w:rPr>
          <w:rFonts w:ascii="Times New Roman" w:hAnsi="Times New Roman" w:cs="Times New Roman"/>
          <w:sz w:val="28"/>
          <w:szCs w:val="28"/>
        </w:rPr>
      </w:pPr>
    </w:p>
    <w:p w14:paraId="740A5BC1" w14:textId="77777777" w:rsidR="00A9527E" w:rsidRPr="00FF640C" w:rsidRDefault="00A9527E" w:rsidP="00A9527E">
      <w:pPr>
        <w:spacing w:after="0" w:line="240" w:lineRule="auto"/>
        <w:ind w:left="5103"/>
        <w:jc w:val="center"/>
        <w:rPr>
          <w:rFonts w:ascii="Times New Roman" w:hAnsi="Times New Roman" w:cs="Times New Roman"/>
          <w:sz w:val="28"/>
          <w:szCs w:val="28"/>
        </w:rPr>
      </w:pPr>
    </w:p>
    <w:p w14:paraId="4C6F037B" w14:textId="5FA38953" w:rsidR="00A9527E" w:rsidRPr="00FF640C" w:rsidRDefault="00A9527E" w:rsidP="00A9527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640C">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FF640C">
        <w:rPr>
          <w:rFonts w:ascii="Times New Roman" w:eastAsia="Times New Roman" w:hAnsi="Times New Roman" w:cs="Times New Roman"/>
          <w:b/>
          <w:sz w:val="28"/>
          <w:szCs w:val="28"/>
          <w:lang w:eastAsia="ru-RU"/>
        </w:rPr>
        <w:br/>
      </w:r>
      <w:r w:rsidRPr="00FF640C">
        <w:rPr>
          <w:rFonts w:ascii="Times New Roman" w:hAnsi="Times New Roman" w:cs="Times New Roman"/>
          <w:b/>
          <w:sz w:val="28"/>
          <w:szCs w:val="28"/>
        </w:rPr>
        <w:t>по виду спорта «</w:t>
      </w:r>
      <w:r>
        <w:rPr>
          <w:rFonts w:ascii="Times New Roman" w:hAnsi="Times New Roman" w:cs="Times New Roman"/>
          <w:b/>
          <w:sz w:val="28"/>
          <w:szCs w:val="28"/>
        </w:rPr>
        <w:t>Регби</w:t>
      </w:r>
      <w:r w:rsidRPr="00FF640C">
        <w:rPr>
          <w:rFonts w:ascii="Times New Roman" w:hAnsi="Times New Roman" w:cs="Times New Roman"/>
          <w:b/>
          <w:sz w:val="28"/>
          <w:szCs w:val="28"/>
        </w:rPr>
        <w:t>»</w:t>
      </w:r>
    </w:p>
    <w:p w14:paraId="59E57600"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52ECC28E" w14:textId="0B1372BC" w:rsidR="00A9527E" w:rsidRPr="001F2CFA" w:rsidRDefault="00A9527E" w:rsidP="00A9527E">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Программа разработана в соответствии с федеральным стандартом спортивной подготовки по виду спорта </w:t>
      </w:r>
      <w:r>
        <w:rPr>
          <w:rFonts w:ascii="Times New Roman" w:hAnsi="Times New Roman" w:cs="Times New Roman"/>
          <w:bCs/>
          <w:sz w:val="28"/>
          <w:szCs w:val="28"/>
        </w:rPr>
        <w:t>«регби»</w:t>
      </w:r>
      <w:r w:rsidRPr="001F2CFA">
        <w:rPr>
          <w:rFonts w:ascii="Times New Roman" w:hAnsi="Times New Roman" w:cs="Times New Roman"/>
          <w:bCs/>
          <w:sz w:val="28"/>
          <w:szCs w:val="28"/>
        </w:rPr>
        <w:t xml:space="preserve">, утвержденная приказом Министерства спорта РФ № </w:t>
      </w:r>
      <w:r>
        <w:rPr>
          <w:rFonts w:ascii="Times New Roman" w:hAnsi="Times New Roman" w:cs="Times New Roman"/>
          <w:sz w:val="28"/>
          <w:szCs w:val="28"/>
        </w:rPr>
        <w:t>№1018</w:t>
      </w:r>
      <w:r w:rsidRPr="001F2CFA">
        <w:rPr>
          <w:rFonts w:ascii="Times New Roman" w:hAnsi="Times New Roman" w:cs="Times New Roman"/>
          <w:bCs/>
          <w:sz w:val="28"/>
          <w:szCs w:val="28"/>
        </w:rPr>
        <w:t xml:space="preserve"> </w:t>
      </w:r>
      <w:r>
        <w:rPr>
          <w:rFonts w:ascii="Times New Roman" w:hAnsi="Times New Roman" w:cs="Times New Roman"/>
          <w:sz w:val="28"/>
          <w:szCs w:val="28"/>
        </w:rPr>
        <w:t>18</w:t>
      </w:r>
      <w:r w:rsidRPr="001F2CFA">
        <w:rPr>
          <w:rFonts w:ascii="Times New Roman" w:hAnsi="Times New Roman" w:cs="Times New Roman"/>
          <w:sz w:val="28"/>
          <w:szCs w:val="28"/>
        </w:rPr>
        <w:t xml:space="preserve"> ноября 2022 года</w:t>
      </w:r>
    </w:p>
    <w:p w14:paraId="5FF09248" w14:textId="083AA224" w:rsidR="00A9527E" w:rsidRPr="001F2CFA" w:rsidRDefault="00A9527E" w:rsidP="00A9527E">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(зарегистрировано в Минюсте России </w:t>
      </w:r>
      <w:r w:rsidRPr="001F2CFA">
        <w:rPr>
          <w:rFonts w:ascii="Times New Roman" w:hAnsi="Times New Roman" w:cs="Times New Roman"/>
          <w:sz w:val="28"/>
          <w:szCs w:val="28"/>
        </w:rPr>
        <w:t>20 декабря 2022 г</w:t>
      </w:r>
      <w:r>
        <w:rPr>
          <w:rFonts w:ascii="Times New Roman" w:hAnsi="Times New Roman" w:cs="Times New Roman"/>
          <w:sz w:val="28"/>
          <w:szCs w:val="28"/>
        </w:rPr>
        <w:t>.</w:t>
      </w:r>
      <w:r w:rsidRPr="001F2CFA">
        <w:rPr>
          <w:rFonts w:ascii="Times New Roman" w:hAnsi="Times New Roman" w:cs="Times New Roman"/>
          <w:bCs/>
          <w:sz w:val="28"/>
          <w:szCs w:val="28"/>
        </w:rPr>
        <w:t xml:space="preserve"> № </w:t>
      </w:r>
      <w:r>
        <w:rPr>
          <w:rFonts w:ascii="Times New Roman" w:hAnsi="Times New Roman" w:cs="Times New Roman"/>
          <w:sz w:val="28"/>
          <w:szCs w:val="28"/>
        </w:rPr>
        <w:t>71708</w:t>
      </w:r>
      <w:r w:rsidRPr="001F2CFA">
        <w:rPr>
          <w:rFonts w:ascii="Times New Roman" w:hAnsi="Times New Roman" w:cs="Times New Roman"/>
          <w:sz w:val="28"/>
          <w:szCs w:val="28"/>
        </w:rPr>
        <w:t>)</w:t>
      </w:r>
      <w:r w:rsidRPr="001F2CFA">
        <w:rPr>
          <w:rFonts w:ascii="Times New Roman" w:hAnsi="Times New Roman" w:cs="Times New Roman"/>
          <w:bCs/>
          <w:sz w:val="28"/>
          <w:szCs w:val="28"/>
        </w:rPr>
        <w:t>.</w:t>
      </w:r>
    </w:p>
    <w:p w14:paraId="2B28C60D" w14:textId="77777777" w:rsidR="00A9527E" w:rsidRPr="001F2CFA" w:rsidRDefault="00A9527E" w:rsidP="00A9527E">
      <w:pPr>
        <w:spacing w:after="0" w:line="240" w:lineRule="auto"/>
        <w:contextualSpacing/>
        <w:jc w:val="center"/>
        <w:rPr>
          <w:rFonts w:ascii="Times New Roman" w:hAnsi="Times New Roman" w:cs="Times New Roman"/>
          <w:bCs/>
          <w:sz w:val="28"/>
          <w:szCs w:val="28"/>
        </w:rPr>
      </w:pPr>
    </w:p>
    <w:p w14:paraId="564297CB"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53C633FE"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75C56AAA"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319A0255"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7C58330B" w14:textId="77777777" w:rsidR="00A9527E" w:rsidRPr="001F2CFA" w:rsidRDefault="00A9527E" w:rsidP="00A9527E">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Срок реализации программы на этапах:</w:t>
      </w:r>
    </w:p>
    <w:p w14:paraId="5EAB27BA" w14:textId="77777777" w:rsidR="00A9527E" w:rsidRPr="001F2CFA" w:rsidRDefault="00A9527E" w:rsidP="00A9527E">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начальной подготовки – </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года;</w:t>
      </w:r>
    </w:p>
    <w:p w14:paraId="671FF8CA" w14:textId="77777777" w:rsidR="00A9527E" w:rsidRPr="001F2CFA" w:rsidRDefault="00A9527E" w:rsidP="00A9527E">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w:t>
      </w:r>
      <w:r>
        <w:rPr>
          <w:rFonts w:ascii="Times New Roman" w:hAnsi="Times New Roman" w:cs="Times New Roman"/>
          <w:bCs/>
          <w:sz w:val="28"/>
          <w:szCs w:val="28"/>
        </w:rPr>
        <w:t>учебно-</w:t>
      </w:r>
      <w:r w:rsidRPr="001F2CFA">
        <w:rPr>
          <w:rFonts w:ascii="Times New Roman" w:hAnsi="Times New Roman" w:cs="Times New Roman"/>
          <w:bCs/>
          <w:sz w:val="28"/>
          <w:szCs w:val="28"/>
        </w:rPr>
        <w:t>тренировочн</w:t>
      </w:r>
      <w:r>
        <w:rPr>
          <w:rFonts w:ascii="Times New Roman" w:hAnsi="Times New Roman" w:cs="Times New Roman"/>
          <w:bCs/>
          <w:sz w:val="28"/>
          <w:szCs w:val="28"/>
        </w:rPr>
        <w:t>ый</w:t>
      </w:r>
      <w:r w:rsidRPr="001F2CFA">
        <w:rPr>
          <w:rFonts w:ascii="Times New Roman" w:hAnsi="Times New Roman" w:cs="Times New Roman"/>
          <w:bCs/>
          <w:sz w:val="28"/>
          <w:szCs w:val="28"/>
        </w:rPr>
        <w:t xml:space="preserve"> (этап спортивной специализации) – 5 лет;</w:t>
      </w:r>
    </w:p>
    <w:p w14:paraId="50983EA4" w14:textId="77777777" w:rsidR="00A9527E" w:rsidRPr="001F2CFA" w:rsidRDefault="00A9527E" w:rsidP="00A9527E">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совершенствования спортивного мастерства - без ограничений;</w:t>
      </w:r>
    </w:p>
    <w:p w14:paraId="73DEF0CD" w14:textId="77777777" w:rsidR="00A9527E" w:rsidRDefault="00A9527E" w:rsidP="00A9527E">
      <w:pPr>
        <w:spacing w:after="0" w:line="240" w:lineRule="auto"/>
        <w:contextualSpacing/>
        <w:jc w:val="center"/>
        <w:rPr>
          <w:rFonts w:ascii="Times New Roman" w:hAnsi="Times New Roman" w:cs="Times New Roman"/>
          <w:b/>
          <w:sz w:val="28"/>
          <w:szCs w:val="28"/>
        </w:rPr>
      </w:pPr>
    </w:p>
    <w:p w14:paraId="4AC8DBC9"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16A49CD7" w14:textId="77777777" w:rsidR="00A9527E" w:rsidRPr="001F2CFA" w:rsidRDefault="00A9527E" w:rsidP="00A9527E">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Разработчик программы:</w:t>
      </w:r>
    </w:p>
    <w:p w14:paraId="4421B062" w14:textId="77777777" w:rsidR="00A9527E" w:rsidRPr="001F2CFA" w:rsidRDefault="00A9527E" w:rsidP="00A9527E">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инструктор-методист</w:t>
      </w:r>
    </w:p>
    <w:p w14:paraId="5B7875FE" w14:textId="77777777" w:rsidR="00A9527E" w:rsidRPr="001F2CFA" w:rsidRDefault="00A9527E" w:rsidP="00A9527E">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Ефремова И.А.</w:t>
      </w:r>
    </w:p>
    <w:p w14:paraId="37537BAC"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18BC4CA1"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0AD4797C" w14:textId="77777777" w:rsidR="00A9527E" w:rsidRDefault="00A9527E" w:rsidP="00A9527E">
      <w:pPr>
        <w:spacing w:after="0" w:line="240" w:lineRule="auto"/>
        <w:contextualSpacing/>
        <w:jc w:val="center"/>
        <w:rPr>
          <w:rFonts w:ascii="Times New Roman" w:hAnsi="Times New Roman" w:cs="Times New Roman"/>
          <w:b/>
          <w:sz w:val="28"/>
          <w:szCs w:val="28"/>
        </w:rPr>
      </w:pPr>
      <w:r w:rsidRPr="001F2CFA">
        <w:rPr>
          <w:rFonts w:ascii="Times New Roman" w:hAnsi="Times New Roman" w:cs="Times New Roman"/>
          <w:b/>
          <w:sz w:val="28"/>
          <w:szCs w:val="28"/>
        </w:rPr>
        <w:tab/>
      </w:r>
    </w:p>
    <w:p w14:paraId="144537FB"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3E8158EC" w14:textId="77777777" w:rsidR="00A9527E" w:rsidRPr="001F2CFA" w:rsidRDefault="00A9527E" w:rsidP="00A9527E">
      <w:pPr>
        <w:spacing w:after="0" w:line="240" w:lineRule="auto"/>
        <w:contextualSpacing/>
        <w:jc w:val="center"/>
        <w:rPr>
          <w:rFonts w:ascii="Times New Roman" w:hAnsi="Times New Roman" w:cs="Times New Roman"/>
          <w:b/>
          <w:sz w:val="28"/>
          <w:szCs w:val="28"/>
        </w:rPr>
      </w:pPr>
    </w:p>
    <w:p w14:paraId="033D2D2E" w14:textId="77777777" w:rsidR="00A9527E" w:rsidRPr="001F2CFA" w:rsidRDefault="00A9527E" w:rsidP="00A9527E">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г. Ижевск, 202</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w:t>
      </w:r>
    </w:p>
    <w:p w14:paraId="36CCB6E9" w14:textId="77777777" w:rsidR="00520674" w:rsidRPr="00341785" w:rsidRDefault="00520674" w:rsidP="00520674">
      <w:pPr>
        <w:spacing w:after="0" w:line="240" w:lineRule="auto"/>
        <w:ind w:left="5103"/>
        <w:jc w:val="center"/>
        <w:rPr>
          <w:rFonts w:ascii="Times New Roman" w:hAnsi="Times New Roman" w:cs="Times New Roman"/>
          <w:sz w:val="28"/>
          <w:szCs w:val="28"/>
        </w:rPr>
      </w:pPr>
    </w:p>
    <w:p w14:paraId="1120C9D8" w14:textId="139774F8" w:rsidR="00924A7C" w:rsidRPr="00341785" w:rsidRDefault="0015643D" w:rsidP="00E15E9D">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lastRenderedPageBreak/>
        <w:t>I.</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14:paraId="517BE3F3" w14:textId="77777777" w:rsidR="004A67B5" w:rsidRPr="00341785" w:rsidRDefault="004A67B5" w:rsidP="00E15E9D">
      <w:pPr>
        <w:pStyle w:val="a4"/>
        <w:spacing w:after="0" w:line="240" w:lineRule="auto"/>
        <w:ind w:left="1800"/>
        <w:rPr>
          <w:rFonts w:ascii="Times New Roman" w:hAnsi="Times New Roman" w:cs="Times New Roman"/>
          <w:b/>
          <w:sz w:val="28"/>
          <w:szCs w:val="28"/>
        </w:rPr>
      </w:pPr>
    </w:p>
    <w:p w14:paraId="4743A819" w14:textId="72CF1799" w:rsidR="00862D47" w:rsidRPr="00A9527E" w:rsidRDefault="0084747C" w:rsidP="00EC2E2A">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341785">
        <w:rPr>
          <w:rFonts w:ascii="Times New Roman" w:hAnsi="Times New Roman" w:cs="Times New Roman"/>
          <w:sz w:val="28"/>
          <w:szCs w:val="28"/>
        </w:rPr>
        <w:t xml:space="preserve"> </w:t>
      </w:r>
      <w:r w:rsidR="00E55A29" w:rsidRPr="00341785">
        <w:rPr>
          <w:rFonts w:ascii="Times New Roman" w:hAnsi="Times New Roman" w:cs="Times New Roman"/>
          <w:sz w:val="28"/>
          <w:szCs w:val="28"/>
        </w:rPr>
        <w:br/>
      </w:r>
      <w:r w:rsidR="00FA07F5" w:rsidRPr="00341785">
        <w:rPr>
          <w:rFonts w:ascii="Times New Roman" w:hAnsi="Times New Roman" w:cs="Times New Roman"/>
          <w:sz w:val="28"/>
          <w:szCs w:val="28"/>
        </w:rPr>
        <w:t>по виду спорт</w:t>
      </w:r>
      <w:r w:rsidR="00FA07F5" w:rsidRPr="007D5442">
        <w:rPr>
          <w:rFonts w:ascii="Times New Roman" w:hAnsi="Times New Roman" w:cs="Times New Roman"/>
          <w:sz w:val="28"/>
          <w:szCs w:val="28"/>
        </w:rPr>
        <w:t xml:space="preserve">а </w:t>
      </w:r>
      <w:r w:rsidRPr="007D5442">
        <w:rPr>
          <w:rFonts w:ascii="Times New Roman" w:hAnsi="Times New Roman" w:cs="Times New Roman"/>
          <w:sz w:val="28"/>
          <w:szCs w:val="28"/>
        </w:rPr>
        <w:t>«</w:t>
      </w:r>
      <w:r w:rsidR="00A9527E">
        <w:rPr>
          <w:rFonts w:ascii="Times New Roman" w:hAnsi="Times New Roman" w:cs="Times New Roman"/>
          <w:sz w:val="28"/>
          <w:szCs w:val="28"/>
        </w:rPr>
        <w:t>Регби</w:t>
      </w:r>
      <w:r w:rsidRPr="007D5442">
        <w:rPr>
          <w:rFonts w:ascii="Times New Roman" w:hAnsi="Times New Roman" w:cs="Times New Roman"/>
          <w:sz w:val="28"/>
          <w:szCs w:val="28"/>
        </w:rPr>
        <w:t>»</w:t>
      </w:r>
      <w:r w:rsidRPr="00341785">
        <w:rPr>
          <w:rFonts w:ascii="Times New Roman" w:hAnsi="Times New Roman" w:cs="Times New Roman"/>
          <w:sz w:val="28"/>
          <w:szCs w:val="28"/>
        </w:rPr>
        <w:t xml:space="preserve"> (далее – Программа)</w:t>
      </w:r>
      <w:r w:rsidR="00A9527E">
        <w:rPr>
          <w:rFonts w:ascii="Times New Roman" w:hAnsi="Times New Roman" w:cs="Times New Roman"/>
          <w:sz w:val="28"/>
          <w:szCs w:val="28"/>
        </w:rPr>
        <w:t xml:space="preserve"> </w:t>
      </w:r>
      <w:r w:rsidR="00FA07F5" w:rsidRPr="00A9527E">
        <w:rPr>
          <w:rFonts w:ascii="Times New Roman" w:hAnsi="Times New Roman" w:cs="Times New Roman"/>
          <w:sz w:val="28"/>
          <w:szCs w:val="28"/>
        </w:rPr>
        <w:t>п</w:t>
      </w:r>
      <w:r w:rsidRPr="00A9527E">
        <w:rPr>
          <w:rFonts w:ascii="Times New Roman" w:hAnsi="Times New Roman" w:cs="Times New Roman"/>
          <w:sz w:val="28"/>
          <w:szCs w:val="28"/>
        </w:rPr>
        <w:t>редназначена</w:t>
      </w:r>
      <w:r w:rsidR="00FA07F5" w:rsidRPr="00A9527E">
        <w:rPr>
          <w:rFonts w:ascii="Times New Roman" w:hAnsi="Times New Roman" w:cs="Times New Roman"/>
          <w:sz w:val="28"/>
          <w:szCs w:val="28"/>
        </w:rPr>
        <w:t xml:space="preserve"> </w:t>
      </w:r>
      <w:r w:rsidR="004A43BD" w:rsidRPr="00A9527E">
        <w:rPr>
          <w:rFonts w:ascii="Times New Roman" w:hAnsi="Times New Roman" w:cs="Times New Roman"/>
          <w:sz w:val="28"/>
          <w:szCs w:val="28"/>
        </w:rPr>
        <w:t xml:space="preserve">для </w:t>
      </w:r>
      <w:r w:rsidR="001B4850" w:rsidRPr="00A9527E">
        <w:rPr>
          <w:rFonts w:ascii="Times New Roman" w:hAnsi="Times New Roman" w:cs="Times New Roman"/>
          <w:sz w:val="28"/>
          <w:szCs w:val="28"/>
        </w:rPr>
        <w:t xml:space="preserve">организации образовательной деятельности </w:t>
      </w:r>
      <w:r w:rsidR="007260A7" w:rsidRPr="00A9527E">
        <w:rPr>
          <w:rFonts w:ascii="Times New Roman" w:hAnsi="Times New Roman" w:cs="Times New Roman"/>
          <w:sz w:val="28"/>
          <w:szCs w:val="28"/>
        </w:rPr>
        <w:t>по</w:t>
      </w:r>
      <w:r w:rsidR="001B4850" w:rsidRPr="00A9527E">
        <w:rPr>
          <w:rFonts w:ascii="Times New Roman" w:hAnsi="Times New Roman" w:cs="Times New Roman"/>
          <w:sz w:val="28"/>
          <w:szCs w:val="28"/>
        </w:rPr>
        <w:t xml:space="preserve"> спортивной подготовк</w:t>
      </w:r>
      <w:r w:rsidR="007260A7" w:rsidRPr="00A9527E">
        <w:rPr>
          <w:rFonts w:ascii="Times New Roman" w:hAnsi="Times New Roman" w:cs="Times New Roman"/>
          <w:sz w:val="28"/>
          <w:szCs w:val="28"/>
        </w:rPr>
        <w:t>е</w:t>
      </w:r>
      <w:r w:rsidR="00AD34CF" w:rsidRPr="00A9527E">
        <w:rPr>
          <w:rFonts w:ascii="Times New Roman" w:hAnsi="Times New Roman" w:cs="Times New Roman"/>
          <w:sz w:val="28"/>
          <w:szCs w:val="28"/>
        </w:rPr>
        <w:t xml:space="preserve"> </w:t>
      </w:r>
      <w:r w:rsidR="00A9527E">
        <w:rPr>
          <w:rFonts w:ascii="Times New Roman" w:hAnsi="Times New Roman" w:cs="Times New Roman"/>
          <w:sz w:val="28"/>
          <w:szCs w:val="28"/>
        </w:rPr>
        <w:t xml:space="preserve">«Регби» с учетом совокупности </w:t>
      </w:r>
      <w:r w:rsidR="00862D47" w:rsidRPr="00A9527E">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3F5870" w:rsidRPr="00A9527E">
        <w:rPr>
          <w:rFonts w:ascii="Times New Roman" w:hAnsi="Times New Roman" w:cs="Times New Roman"/>
          <w:sz w:val="28"/>
          <w:szCs w:val="28"/>
        </w:rPr>
        <w:t>регби</w:t>
      </w:r>
      <w:r w:rsidR="00862D47" w:rsidRPr="00A9527E">
        <w:rPr>
          <w:rFonts w:ascii="Times New Roman" w:hAnsi="Times New Roman" w:cs="Times New Roman"/>
          <w:sz w:val="28"/>
          <w:szCs w:val="28"/>
        </w:rPr>
        <w:t xml:space="preserve">», утвержденным приказом Минспорта России </w:t>
      </w:r>
      <w:r w:rsidR="00A9527E">
        <w:rPr>
          <w:rFonts w:ascii="Times New Roman" w:hAnsi="Times New Roman" w:cs="Times New Roman"/>
          <w:sz w:val="28"/>
          <w:szCs w:val="28"/>
        </w:rPr>
        <w:t>18 ноября 2022 г.</w:t>
      </w:r>
      <w:r w:rsidR="00862D47" w:rsidRPr="00A9527E">
        <w:rPr>
          <w:rFonts w:ascii="Times New Roman" w:hAnsi="Times New Roman" w:cs="Times New Roman"/>
          <w:sz w:val="28"/>
          <w:szCs w:val="28"/>
        </w:rPr>
        <w:t xml:space="preserve"> № </w:t>
      </w:r>
      <w:r w:rsidR="00A9527E">
        <w:rPr>
          <w:rFonts w:ascii="Times New Roman" w:hAnsi="Times New Roman" w:cs="Times New Roman"/>
          <w:sz w:val="28"/>
          <w:szCs w:val="28"/>
        </w:rPr>
        <w:t xml:space="preserve">1018, </w:t>
      </w:r>
      <w:r w:rsidR="00A9527E" w:rsidRPr="00D32C04">
        <w:rPr>
          <w:rFonts w:ascii="Times New Roman" w:hAnsi="Times New Roman" w:cs="Times New Roman"/>
          <w:sz w:val="28"/>
          <w:szCs w:val="28"/>
        </w:rPr>
        <w:t>зарегистрирован в Министерстве юстиции Российской Федерации 20 декабря 2022 г. регистрационный № 71712</w:t>
      </w:r>
      <w:r w:rsidR="00862D47" w:rsidRPr="00A9527E">
        <w:rPr>
          <w:rFonts w:ascii="Times New Roman" w:hAnsi="Times New Roman" w:cs="Times New Roman"/>
          <w:sz w:val="28"/>
          <w:szCs w:val="28"/>
        </w:rPr>
        <w:t xml:space="preserve"> (далее – ФССП).</w:t>
      </w:r>
    </w:p>
    <w:p w14:paraId="41C51BCD" w14:textId="05D9E71D" w:rsidR="00A9527E" w:rsidRDefault="0053176C" w:rsidP="000E0001">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Целью</w:t>
      </w:r>
      <w:r w:rsidRPr="00341785">
        <w:rPr>
          <w:rFonts w:ascii="Times New Roman" w:hAnsi="Times New Roman" w:cs="Times New Roman"/>
          <w:spacing w:val="1"/>
          <w:sz w:val="28"/>
          <w:szCs w:val="28"/>
        </w:rPr>
        <w:t xml:space="preserve"> </w:t>
      </w:r>
      <w:r w:rsidR="00E312FE" w:rsidRPr="00341785">
        <w:rPr>
          <w:rFonts w:ascii="Times New Roman" w:hAnsi="Times New Roman" w:cs="Times New Roman"/>
          <w:sz w:val="28"/>
          <w:szCs w:val="28"/>
        </w:rPr>
        <w:t>Программы</w:t>
      </w:r>
      <w:r w:rsidRPr="00341785">
        <w:rPr>
          <w:rFonts w:ascii="Times New Roman" w:hAnsi="Times New Roman" w:cs="Times New Roman"/>
          <w:sz w:val="28"/>
          <w:szCs w:val="28"/>
        </w:rPr>
        <w:t xml:space="preserve"> является достижение спортивных результатов </w:t>
      </w:r>
      <w:r w:rsidR="00E55A29" w:rsidRPr="00341785">
        <w:rPr>
          <w:rFonts w:ascii="Times New Roman" w:hAnsi="Times New Roman" w:cs="Times New Roman"/>
          <w:sz w:val="28"/>
          <w:szCs w:val="28"/>
        </w:rPr>
        <w:br/>
      </w:r>
      <w:r w:rsidRPr="00341785">
        <w:rPr>
          <w:rFonts w:ascii="Times New Roman" w:hAnsi="Times New Roman" w:cs="Times New Roman"/>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1A6AFEBD" w14:textId="77777777" w:rsidR="00A9527E" w:rsidRPr="00A9527E" w:rsidRDefault="00A9527E" w:rsidP="00A9527E">
      <w:pPr>
        <w:tabs>
          <w:tab w:val="left" w:pos="1276"/>
        </w:tabs>
        <w:autoSpaceDE w:val="0"/>
        <w:autoSpaceDN w:val="0"/>
        <w:adjustRightInd w:val="0"/>
        <w:spacing w:after="0" w:line="240" w:lineRule="auto"/>
        <w:ind w:firstLine="709"/>
        <w:jc w:val="both"/>
        <w:rPr>
          <w:rFonts w:ascii="Times New Roman" w:hAnsi="Times New Roman" w:cs="Times New Roman"/>
          <w:sz w:val="28"/>
        </w:rPr>
      </w:pPr>
      <w:r w:rsidRPr="00A9527E">
        <w:rPr>
          <w:rStyle w:val="markedcontent"/>
          <w:rFonts w:ascii="Times New Roman" w:hAnsi="Times New Roman" w:cs="Times New Roman"/>
          <w:sz w:val="28"/>
        </w:rPr>
        <w:t>Достижение поставленной цели предусматривает решение основных задач:</w:t>
      </w:r>
      <w:r w:rsidRPr="00A9527E">
        <w:rPr>
          <w:rFonts w:ascii="Times New Roman" w:hAnsi="Times New Roman" w:cs="Times New Roman"/>
          <w:sz w:val="28"/>
        </w:rPr>
        <w:t xml:space="preserve"> </w:t>
      </w:r>
      <w:r w:rsidRPr="00A9527E">
        <w:rPr>
          <w:rStyle w:val="markedcontent"/>
          <w:rFonts w:ascii="Times New Roman" w:hAnsi="Times New Roman" w:cs="Times New Roman"/>
          <w:sz w:val="28"/>
        </w:rPr>
        <w:t>оздоровительные; образовательные; воспитательные; спортивные.</w:t>
      </w:r>
      <w:r w:rsidRPr="00A9527E">
        <w:rPr>
          <w:rFonts w:ascii="Times New Roman" w:hAnsi="Times New Roman" w:cs="Times New Roman"/>
          <w:sz w:val="28"/>
        </w:rPr>
        <w:t xml:space="preserve"> </w:t>
      </w:r>
    </w:p>
    <w:p w14:paraId="15BB5BE0" w14:textId="77777777" w:rsidR="00A9527E" w:rsidRPr="00A9527E" w:rsidRDefault="00A9527E" w:rsidP="00A9527E">
      <w:pPr>
        <w:tabs>
          <w:tab w:val="left" w:pos="1276"/>
        </w:tabs>
        <w:autoSpaceDE w:val="0"/>
        <w:autoSpaceDN w:val="0"/>
        <w:adjustRightInd w:val="0"/>
        <w:spacing w:after="0" w:line="240" w:lineRule="auto"/>
        <w:ind w:firstLine="709"/>
        <w:jc w:val="both"/>
        <w:rPr>
          <w:rFonts w:ascii="Times New Roman" w:hAnsi="Times New Roman" w:cs="Times New Roman"/>
          <w:sz w:val="28"/>
        </w:rPr>
      </w:pPr>
      <w:r w:rsidRPr="00A9527E">
        <w:rPr>
          <w:rStyle w:val="markedcontent"/>
          <w:rFonts w:ascii="Times New Roman" w:hAnsi="Times New Roman" w:cs="Times New Roman"/>
          <w:sz w:val="28"/>
        </w:rPr>
        <w:t>Планируемые результаты освоения Программы представляют</w:t>
      </w:r>
      <w:r w:rsidRPr="00A9527E">
        <w:rPr>
          <w:rFonts w:ascii="Times New Roman" w:hAnsi="Times New Roman" w:cs="Times New Roman"/>
          <w:sz w:val="28"/>
        </w:rPr>
        <w:br/>
      </w:r>
      <w:r w:rsidRPr="00A9527E">
        <w:rPr>
          <w:rStyle w:val="markedcontent"/>
          <w:rFonts w:ascii="Times New Roman" w:hAnsi="Times New Roman" w:cs="Times New Roman"/>
          <w:sz w:val="28"/>
        </w:rPr>
        <w:t>собой систему ожидаемых результатов освоения обучающимися всех компонентов</w:t>
      </w:r>
      <w:r w:rsidRPr="00A9527E">
        <w:rPr>
          <w:rFonts w:ascii="Times New Roman" w:hAnsi="Times New Roman" w:cs="Times New Roman"/>
          <w:sz w:val="28"/>
        </w:rPr>
        <w:br/>
      </w:r>
      <w:r w:rsidRPr="00A9527E">
        <w:rPr>
          <w:rStyle w:val="markedcontent"/>
          <w:rFonts w:ascii="Times New Roman" w:hAnsi="Times New Roman" w:cs="Times New Roman"/>
          <w:sz w:val="28"/>
        </w:rPr>
        <w:t>учебно-тренировочного и соревновательного процессов, также обеспечивает</w:t>
      </w:r>
      <w:r w:rsidRPr="00A9527E">
        <w:rPr>
          <w:rFonts w:ascii="Times New Roman" w:hAnsi="Times New Roman" w:cs="Times New Roman"/>
          <w:sz w:val="28"/>
        </w:rPr>
        <w:br/>
      </w:r>
      <w:r w:rsidRPr="00A9527E">
        <w:rPr>
          <w:rStyle w:val="markedcontent"/>
          <w:rFonts w:ascii="Times New Roman" w:hAnsi="Times New Roman" w:cs="Times New Roman"/>
          <w:sz w:val="28"/>
        </w:rPr>
        <w:t>формирование личностных результатов: овладение знаниями об индивидуальных</w:t>
      </w:r>
      <w:r w:rsidRPr="00A9527E">
        <w:rPr>
          <w:rFonts w:ascii="Times New Roman" w:hAnsi="Times New Roman" w:cs="Times New Roman"/>
          <w:sz w:val="28"/>
        </w:rPr>
        <w:br/>
      </w:r>
      <w:r w:rsidRPr="00A9527E">
        <w:rPr>
          <w:rStyle w:val="markedcontent"/>
          <w:rFonts w:ascii="Times New Roman" w:hAnsi="Times New Roman" w:cs="Times New Roman"/>
          <w:sz w:val="28"/>
        </w:rPr>
        <w:t>особенностях физического развития и уровня физической подготовленности,</w:t>
      </w:r>
      <w:r w:rsidRPr="00A9527E">
        <w:rPr>
          <w:rFonts w:ascii="Times New Roman" w:hAnsi="Times New Roman" w:cs="Times New Roman"/>
          <w:sz w:val="28"/>
        </w:rPr>
        <w:br/>
      </w:r>
      <w:r w:rsidRPr="00A9527E">
        <w:rPr>
          <w:rStyle w:val="markedcontent"/>
          <w:rFonts w:ascii="Times New Roman" w:hAnsi="Times New Roman" w:cs="Times New Roman"/>
          <w:sz w:val="28"/>
        </w:rPr>
        <w:t>о соответствии их возрастным нормативам, об особенностях индивидуального</w:t>
      </w:r>
      <w:r w:rsidRPr="00A9527E">
        <w:rPr>
          <w:rFonts w:ascii="Times New Roman" w:hAnsi="Times New Roman" w:cs="Times New Roman"/>
          <w:sz w:val="28"/>
        </w:rPr>
        <w:br/>
      </w:r>
      <w:r w:rsidRPr="00A9527E">
        <w:rPr>
          <w:rStyle w:val="markedcontent"/>
          <w:rFonts w:ascii="Times New Roman" w:hAnsi="Times New Roman" w:cs="Times New Roman"/>
          <w:sz w:val="28"/>
        </w:rPr>
        <w:t>здоровья и о функциональных возможностях организма, способах профилактики</w:t>
      </w:r>
      <w:r w:rsidRPr="00A9527E">
        <w:rPr>
          <w:rFonts w:ascii="Times New Roman" w:hAnsi="Times New Roman" w:cs="Times New Roman"/>
          <w:sz w:val="28"/>
        </w:rPr>
        <w:br/>
      </w:r>
      <w:r w:rsidRPr="00A9527E">
        <w:rPr>
          <w:rStyle w:val="markedcontent"/>
          <w:rFonts w:ascii="Times New Roman" w:hAnsi="Times New Roman" w:cs="Times New Roman"/>
          <w:sz w:val="28"/>
        </w:rPr>
        <w:t>перетренированности (недотренированности), перенапряжения; овладение знаниями</w:t>
      </w:r>
      <w:r w:rsidRPr="00A9527E">
        <w:rPr>
          <w:rFonts w:ascii="Times New Roman" w:hAnsi="Times New Roman" w:cs="Times New Roman"/>
          <w:sz w:val="28"/>
        </w:rPr>
        <w:br/>
      </w:r>
      <w:r w:rsidRPr="00A9527E">
        <w:rPr>
          <w:rStyle w:val="markedcontent"/>
          <w:rFonts w:ascii="Times New Roman" w:hAnsi="Times New Roman" w:cs="Times New Roman"/>
          <w:sz w:val="28"/>
        </w:rPr>
        <w:t>и навыками инструкторской деятельности и судейской практики; умение планировать режим дня, обеспечивать оптимальное сочетание нагрузки и отдыха,</w:t>
      </w:r>
      <w:r w:rsidRPr="00A9527E">
        <w:rPr>
          <w:rFonts w:ascii="Times New Roman" w:hAnsi="Times New Roman" w:cs="Times New Roman"/>
          <w:sz w:val="28"/>
        </w:rPr>
        <w:br/>
      </w:r>
      <w:r w:rsidRPr="00A9527E">
        <w:rPr>
          <w:rStyle w:val="markedcontent"/>
          <w:rFonts w:ascii="Times New Roman" w:hAnsi="Times New Roman" w:cs="Times New Roman"/>
          <w:sz w:val="28"/>
        </w:rPr>
        <w:t>соблюдать правила безопасности и содержать в порядке спортивный инвентарь,</w:t>
      </w:r>
      <w:r w:rsidRPr="00A9527E">
        <w:rPr>
          <w:rFonts w:ascii="Times New Roman" w:hAnsi="Times New Roman" w:cs="Times New Roman"/>
          <w:sz w:val="28"/>
        </w:rPr>
        <w:br/>
      </w:r>
      <w:r w:rsidRPr="00A9527E">
        <w:rPr>
          <w:rStyle w:val="markedcontent"/>
          <w:rFonts w:ascii="Times New Roman" w:hAnsi="Times New Roman" w:cs="Times New Roman"/>
          <w:sz w:val="28"/>
        </w:rPr>
        <w:t>оборудование, спортивную одежду, осуществлять подготовку спортивного</w:t>
      </w:r>
      <w:r w:rsidRPr="00A9527E">
        <w:rPr>
          <w:rFonts w:ascii="Times New Roman" w:hAnsi="Times New Roman" w:cs="Times New Roman"/>
          <w:sz w:val="28"/>
        </w:rPr>
        <w:br/>
      </w:r>
      <w:r w:rsidRPr="00A9527E">
        <w:rPr>
          <w:rStyle w:val="markedcontent"/>
          <w:rFonts w:ascii="Times New Roman" w:hAnsi="Times New Roman" w:cs="Times New Roman"/>
          <w:sz w:val="28"/>
        </w:rPr>
        <w:t>инвентаря к учебно-тренировочным занятиям и спортивным соревнованиям; умение</w:t>
      </w:r>
      <w:r w:rsidRPr="00A9527E">
        <w:rPr>
          <w:rFonts w:ascii="Times New Roman" w:hAnsi="Times New Roman" w:cs="Times New Roman"/>
          <w:sz w:val="28"/>
        </w:rPr>
        <w:br/>
      </w:r>
      <w:r w:rsidRPr="00A9527E">
        <w:rPr>
          <w:rStyle w:val="markedcontent"/>
          <w:rFonts w:ascii="Times New Roman" w:hAnsi="Times New Roman" w:cs="Times New Roman"/>
          <w:sz w:val="28"/>
        </w:rPr>
        <w:t>анализировать и творчески применять полученные знания в самостоятельных</w:t>
      </w:r>
      <w:r w:rsidRPr="00A9527E">
        <w:rPr>
          <w:rFonts w:ascii="Times New Roman" w:hAnsi="Times New Roman" w:cs="Times New Roman"/>
          <w:sz w:val="28"/>
        </w:rPr>
        <w:br/>
      </w:r>
      <w:r w:rsidRPr="00A9527E">
        <w:rPr>
          <w:rStyle w:val="markedcontent"/>
          <w:rFonts w:ascii="Times New Roman" w:hAnsi="Times New Roman" w:cs="Times New Roman"/>
          <w:sz w:val="28"/>
        </w:rPr>
        <w:t>занятиях, находить адекватные способы поведения и взаимодействия в</w:t>
      </w:r>
      <w:r w:rsidRPr="00A9527E">
        <w:rPr>
          <w:rFonts w:ascii="Times New Roman" w:hAnsi="Times New Roman" w:cs="Times New Roman"/>
          <w:sz w:val="28"/>
        </w:rPr>
        <w:br/>
      </w:r>
      <w:r w:rsidRPr="00A9527E">
        <w:rPr>
          <w:rStyle w:val="markedcontent"/>
          <w:rFonts w:ascii="Times New Roman" w:hAnsi="Times New Roman" w:cs="Times New Roman"/>
          <w:sz w:val="28"/>
        </w:rPr>
        <w:t>соревновательный период; развитие понимания о здоровье, как о важнейшем</w:t>
      </w:r>
      <w:r w:rsidRPr="00A9527E">
        <w:rPr>
          <w:rFonts w:ascii="Times New Roman" w:hAnsi="Times New Roman" w:cs="Times New Roman"/>
          <w:sz w:val="28"/>
        </w:rPr>
        <w:br/>
      </w:r>
      <w:r w:rsidRPr="00A9527E">
        <w:rPr>
          <w:rStyle w:val="markedcontent"/>
          <w:rFonts w:ascii="Times New Roman" w:hAnsi="Times New Roman" w:cs="Times New Roman"/>
          <w:sz w:val="28"/>
        </w:rPr>
        <w:t>условии саморазвития и самореализации человека, умение добросовестно выполнять</w:t>
      </w:r>
      <w:r w:rsidRPr="00A9527E">
        <w:rPr>
          <w:rFonts w:ascii="Times New Roman" w:hAnsi="Times New Roman" w:cs="Times New Roman"/>
          <w:sz w:val="28"/>
        </w:rPr>
        <w:t xml:space="preserve"> </w:t>
      </w:r>
      <w:r w:rsidRPr="00A9527E">
        <w:rPr>
          <w:rStyle w:val="markedcontent"/>
          <w:rFonts w:ascii="Times New Roman" w:hAnsi="Times New Roman" w:cs="Times New Roman"/>
          <w:sz w:val="28"/>
        </w:rPr>
        <w:t>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w:t>
      </w:r>
      <w:r w:rsidRPr="00A9527E">
        <w:rPr>
          <w:rFonts w:ascii="Times New Roman" w:hAnsi="Times New Roman" w:cs="Times New Roman"/>
          <w:sz w:val="28"/>
        </w:rPr>
        <w:t xml:space="preserve"> </w:t>
      </w:r>
      <w:r w:rsidRPr="00A9527E">
        <w:rPr>
          <w:rStyle w:val="markedcontent"/>
          <w:rFonts w:ascii="Times New Roman" w:hAnsi="Times New Roman" w:cs="Times New Roman"/>
          <w:sz w:val="28"/>
        </w:rPr>
        <w:t>безопасность, ориентирование на определение будущей профессии, приобретение</w:t>
      </w:r>
      <w:r w:rsidRPr="00A9527E">
        <w:rPr>
          <w:rFonts w:ascii="Times New Roman" w:hAnsi="Times New Roman" w:cs="Times New Roman"/>
          <w:sz w:val="28"/>
        </w:rPr>
        <w:t xml:space="preserve"> </w:t>
      </w:r>
      <w:r w:rsidRPr="00A9527E">
        <w:rPr>
          <w:rStyle w:val="markedcontent"/>
          <w:rFonts w:ascii="Times New Roman" w:hAnsi="Times New Roman" w:cs="Times New Roman"/>
          <w:sz w:val="28"/>
        </w:rPr>
        <w:t>навыков по участию в спортивных соревнованиях различного уровня.</w:t>
      </w:r>
    </w:p>
    <w:p w14:paraId="69AD87BA" w14:textId="6B61E571" w:rsidR="00B92B87" w:rsidRPr="00341785" w:rsidRDefault="0053176C" w:rsidP="00A9527E">
      <w:pPr>
        <w:pStyle w:val="a4"/>
        <w:tabs>
          <w:tab w:val="left" w:pos="1276"/>
        </w:tabs>
        <w:spacing w:after="0" w:line="240" w:lineRule="auto"/>
        <w:ind w:left="709"/>
        <w:jc w:val="both"/>
        <w:rPr>
          <w:rFonts w:ascii="Times New Roman" w:hAnsi="Times New Roman" w:cs="Times New Roman"/>
          <w:sz w:val="20"/>
          <w:szCs w:val="20"/>
        </w:rPr>
      </w:pPr>
      <w:r w:rsidRPr="00341785">
        <w:rPr>
          <w:rFonts w:ascii="Times New Roman" w:hAnsi="Times New Roman" w:cs="Times New Roman"/>
          <w:sz w:val="28"/>
          <w:szCs w:val="28"/>
        </w:rPr>
        <w:t xml:space="preserve"> </w:t>
      </w:r>
    </w:p>
    <w:p w14:paraId="66EE4878" w14:textId="77777777" w:rsidR="00DD5158" w:rsidRPr="00341785" w:rsidRDefault="00DD5158" w:rsidP="0084747C">
      <w:pPr>
        <w:autoSpaceDE w:val="0"/>
        <w:autoSpaceDN w:val="0"/>
        <w:adjustRightInd w:val="0"/>
        <w:spacing w:after="0" w:line="240" w:lineRule="auto"/>
        <w:jc w:val="center"/>
        <w:rPr>
          <w:rFonts w:ascii="Times New Roman" w:hAnsi="Times New Roman" w:cs="Times New Roman"/>
          <w:b/>
          <w:bCs/>
          <w:sz w:val="28"/>
          <w:szCs w:val="28"/>
        </w:rPr>
      </w:pPr>
    </w:p>
    <w:p w14:paraId="56DFA439" w14:textId="3A2768E7" w:rsidR="0084747C" w:rsidRPr="00341785"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341785">
        <w:rPr>
          <w:rFonts w:ascii="Times New Roman" w:hAnsi="Times New Roman" w:cs="Times New Roman"/>
          <w:b/>
          <w:bCs/>
          <w:sz w:val="28"/>
          <w:szCs w:val="28"/>
          <w:lang w:val="en-US"/>
        </w:rPr>
        <w:t>II</w:t>
      </w:r>
      <w:r w:rsidRPr="00341785">
        <w:rPr>
          <w:rFonts w:ascii="Times New Roman" w:hAnsi="Times New Roman" w:cs="Times New Roman"/>
          <w:b/>
          <w:bCs/>
          <w:sz w:val="28"/>
          <w:szCs w:val="28"/>
        </w:rPr>
        <w:t xml:space="preserve">. </w:t>
      </w:r>
      <w:r w:rsidRPr="00341785">
        <w:rPr>
          <w:rFonts w:ascii="Times New Roman" w:hAnsi="Times New Roman" w:cs="Times New Roman"/>
          <w:b/>
          <w:sz w:val="28"/>
          <w:szCs w:val="28"/>
        </w:rPr>
        <w:t xml:space="preserve">Характеристика </w:t>
      </w:r>
      <w:r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341785">
        <w:rPr>
          <w:rFonts w:ascii="Times New Roman" w:hAnsi="Times New Roman" w:cs="Times New Roman"/>
          <w:b/>
          <w:strike/>
          <w:sz w:val="28"/>
          <w:szCs w:val="28"/>
        </w:rPr>
        <w:t xml:space="preserve"> </w:t>
      </w:r>
    </w:p>
    <w:p w14:paraId="6EDB05D5" w14:textId="77777777" w:rsidR="007941C0" w:rsidRPr="00341785"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14:paraId="6C3CE5F5" w14:textId="6721D9B9" w:rsidR="002D621B" w:rsidRDefault="00043F7D" w:rsidP="000E0001">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341785">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2D621B" w:rsidRPr="00341785">
        <w:rPr>
          <w:rFonts w:ascii="Times New Roman" w:hAnsi="Times New Roman" w:cs="Times New Roman"/>
          <w:sz w:val="28"/>
          <w:szCs w:val="28"/>
        </w:rPr>
        <w:t>.</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409"/>
        <w:gridCol w:w="2269"/>
        <w:gridCol w:w="2126"/>
      </w:tblGrid>
      <w:tr w:rsidR="00A9527E" w:rsidRPr="00C92C1E" w14:paraId="305EB95E" w14:textId="77777777" w:rsidTr="00A9527E">
        <w:trPr>
          <w:trHeight w:val="506"/>
        </w:trPr>
        <w:tc>
          <w:tcPr>
            <w:tcW w:w="3402" w:type="dxa"/>
            <w:vAlign w:val="center"/>
          </w:tcPr>
          <w:p w14:paraId="2A6AD3AC" w14:textId="77777777" w:rsidR="00A9527E" w:rsidRPr="00B966C2" w:rsidRDefault="00A9527E" w:rsidP="00A9527E">
            <w:pPr>
              <w:pStyle w:val="TableParagraph"/>
              <w:jc w:val="center"/>
              <w:rPr>
                <w:bCs/>
                <w:sz w:val="28"/>
                <w:szCs w:val="28"/>
                <w:lang w:val="ru-RU"/>
              </w:rPr>
            </w:pPr>
            <w:r w:rsidRPr="00B966C2">
              <w:rPr>
                <w:bCs/>
                <w:sz w:val="28"/>
                <w:szCs w:val="28"/>
                <w:lang w:val="ru-RU"/>
              </w:rPr>
              <w:lastRenderedPageBreak/>
              <w:t>Этапы</w:t>
            </w:r>
            <w:r w:rsidRPr="00B966C2">
              <w:rPr>
                <w:bCs/>
                <w:spacing w:val="1"/>
                <w:sz w:val="28"/>
                <w:szCs w:val="28"/>
                <w:lang w:val="ru-RU"/>
              </w:rPr>
              <w:t xml:space="preserve"> </w:t>
            </w:r>
            <w:r w:rsidRPr="00B966C2">
              <w:rPr>
                <w:bCs/>
                <w:sz w:val="28"/>
                <w:szCs w:val="28"/>
                <w:lang w:val="ru-RU"/>
              </w:rPr>
              <w:t>спортивной</w:t>
            </w:r>
            <w:r w:rsidRPr="00B966C2">
              <w:rPr>
                <w:bCs/>
                <w:spacing w:val="-9"/>
                <w:sz w:val="28"/>
                <w:szCs w:val="28"/>
                <w:lang w:val="ru-RU"/>
              </w:rPr>
              <w:t xml:space="preserve"> </w:t>
            </w:r>
            <w:r w:rsidRPr="00B966C2">
              <w:rPr>
                <w:bCs/>
                <w:sz w:val="28"/>
                <w:szCs w:val="28"/>
                <w:lang w:val="ru-RU"/>
              </w:rPr>
              <w:t>подготовки</w:t>
            </w:r>
          </w:p>
        </w:tc>
        <w:tc>
          <w:tcPr>
            <w:tcW w:w="2409" w:type="dxa"/>
            <w:vAlign w:val="center"/>
          </w:tcPr>
          <w:p w14:paraId="5F47423A" w14:textId="77777777" w:rsidR="00A9527E" w:rsidRPr="00C92C1E" w:rsidRDefault="00A9527E" w:rsidP="00A9527E">
            <w:pPr>
              <w:pStyle w:val="TableParagraph"/>
              <w:ind w:left="142" w:right="81"/>
              <w:jc w:val="center"/>
              <w:rPr>
                <w:bCs/>
                <w:sz w:val="28"/>
                <w:szCs w:val="28"/>
                <w:lang w:val="ru-RU"/>
              </w:rPr>
            </w:pPr>
            <w:r w:rsidRPr="00C92C1E">
              <w:rPr>
                <w:bCs/>
                <w:sz w:val="28"/>
                <w:szCs w:val="28"/>
                <w:lang w:val="ru-RU"/>
              </w:rPr>
              <w:t xml:space="preserve">Срок реализации этапов спортивной подготовки </w:t>
            </w:r>
            <w:r w:rsidRPr="00C92C1E">
              <w:rPr>
                <w:bCs/>
                <w:sz w:val="28"/>
                <w:szCs w:val="28"/>
                <w:lang w:val="ru-RU"/>
              </w:rPr>
              <w:br/>
              <w:t>(лет)</w:t>
            </w:r>
          </w:p>
        </w:tc>
        <w:tc>
          <w:tcPr>
            <w:tcW w:w="2269" w:type="dxa"/>
            <w:vAlign w:val="center"/>
          </w:tcPr>
          <w:p w14:paraId="4BC4959E" w14:textId="77777777" w:rsidR="00A9527E" w:rsidRPr="00C92C1E" w:rsidRDefault="00A9527E" w:rsidP="00A9527E">
            <w:pPr>
              <w:pStyle w:val="TableParagraph"/>
              <w:ind w:right="81"/>
              <w:jc w:val="center"/>
              <w:rPr>
                <w:bCs/>
                <w:sz w:val="28"/>
                <w:szCs w:val="28"/>
                <w:lang w:val="ru-RU"/>
              </w:rPr>
            </w:pPr>
            <w:r w:rsidRPr="00C92C1E">
              <w:rPr>
                <w:bCs/>
                <w:sz w:val="28"/>
                <w:szCs w:val="28"/>
                <w:lang w:val="ru-RU"/>
              </w:rPr>
              <w:t xml:space="preserve">Возрастные границы лиц, проходящих спортивную подготовку </w:t>
            </w:r>
          </w:p>
          <w:p w14:paraId="4FACB37A" w14:textId="77777777" w:rsidR="00A9527E" w:rsidRPr="00C92C1E" w:rsidRDefault="00A9527E" w:rsidP="00A9527E">
            <w:pPr>
              <w:pStyle w:val="TableParagraph"/>
              <w:ind w:right="81"/>
              <w:jc w:val="center"/>
              <w:rPr>
                <w:bCs/>
                <w:sz w:val="28"/>
                <w:szCs w:val="28"/>
                <w:lang w:val="ru-RU"/>
              </w:rPr>
            </w:pPr>
            <w:r w:rsidRPr="00C92C1E">
              <w:rPr>
                <w:bCs/>
                <w:sz w:val="28"/>
                <w:szCs w:val="28"/>
                <w:lang w:val="ru-RU"/>
              </w:rPr>
              <w:t>(лет)</w:t>
            </w:r>
          </w:p>
        </w:tc>
        <w:tc>
          <w:tcPr>
            <w:tcW w:w="2126" w:type="dxa"/>
            <w:vAlign w:val="center"/>
          </w:tcPr>
          <w:p w14:paraId="2F6E2A6F" w14:textId="77777777" w:rsidR="00A9527E" w:rsidRPr="00C92C1E" w:rsidRDefault="00A9527E" w:rsidP="00A9527E">
            <w:pPr>
              <w:pStyle w:val="TableParagraph"/>
              <w:ind w:right="81"/>
              <w:jc w:val="center"/>
              <w:rPr>
                <w:bCs/>
                <w:sz w:val="28"/>
                <w:szCs w:val="28"/>
                <w:lang w:val="ru-RU"/>
              </w:rPr>
            </w:pPr>
            <w:r w:rsidRPr="00C92C1E">
              <w:rPr>
                <w:sz w:val="28"/>
                <w:szCs w:val="28"/>
                <w:lang w:val="ru-RU"/>
              </w:rPr>
              <w:t>Наполняемость (человек)</w:t>
            </w:r>
          </w:p>
        </w:tc>
      </w:tr>
      <w:tr w:rsidR="00A9527E" w:rsidRPr="00C92C1E" w14:paraId="09B41FE1" w14:textId="77777777" w:rsidTr="00A9527E">
        <w:trPr>
          <w:trHeight w:val="506"/>
        </w:trPr>
        <w:tc>
          <w:tcPr>
            <w:tcW w:w="3402" w:type="dxa"/>
            <w:vAlign w:val="center"/>
          </w:tcPr>
          <w:p w14:paraId="3CFA2B35" w14:textId="77777777" w:rsidR="00A9527E" w:rsidRPr="00B966C2" w:rsidRDefault="00A9527E" w:rsidP="00A9527E">
            <w:pPr>
              <w:pStyle w:val="TableParagraph"/>
              <w:jc w:val="center"/>
              <w:rPr>
                <w:bCs/>
                <w:sz w:val="28"/>
                <w:szCs w:val="28"/>
                <w:lang w:val="ru-RU"/>
              </w:rPr>
            </w:pPr>
            <w:r w:rsidRPr="00B966C2">
              <w:rPr>
                <w:sz w:val="28"/>
                <w:szCs w:val="28"/>
                <w:lang w:val="ru-RU"/>
              </w:rPr>
              <w:t>Этап начальной</w:t>
            </w:r>
            <w:r w:rsidRPr="00B966C2">
              <w:rPr>
                <w:spacing w:val="-3"/>
                <w:sz w:val="28"/>
                <w:szCs w:val="28"/>
                <w:lang w:val="ru-RU"/>
              </w:rPr>
              <w:t xml:space="preserve"> </w:t>
            </w:r>
            <w:r w:rsidRPr="00B966C2">
              <w:rPr>
                <w:spacing w:val="-3"/>
                <w:sz w:val="28"/>
                <w:szCs w:val="28"/>
                <w:lang w:val="ru-RU"/>
              </w:rPr>
              <w:br/>
            </w:r>
            <w:r w:rsidRPr="00B966C2">
              <w:rPr>
                <w:sz w:val="28"/>
                <w:szCs w:val="28"/>
                <w:lang w:val="ru-RU"/>
              </w:rPr>
              <w:t>подготовки</w:t>
            </w:r>
          </w:p>
        </w:tc>
        <w:tc>
          <w:tcPr>
            <w:tcW w:w="2409" w:type="dxa"/>
            <w:vAlign w:val="center"/>
          </w:tcPr>
          <w:p w14:paraId="645864D9" w14:textId="77777777" w:rsidR="00A9527E" w:rsidRPr="00C92C1E" w:rsidRDefault="00A9527E" w:rsidP="00A9527E">
            <w:pPr>
              <w:pStyle w:val="TableParagraph"/>
              <w:ind w:left="142" w:right="81"/>
              <w:jc w:val="center"/>
              <w:rPr>
                <w:bCs/>
                <w:sz w:val="28"/>
                <w:szCs w:val="28"/>
                <w:lang w:val="ru-RU"/>
              </w:rPr>
            </w:pPr>
            <w:r>
              <w:rPr>
                <w:bCs/>
                <w:sz w:val="28"/>
                <w:szCs w:val="28"/>
                <w:lang w:val="ru-RU"/>
              </w:rPr>
              <w:t>3</w:t>
            </w:r>
          </w:p>
        </w:tc>
        <w:tc>
          <w:tcPr>
            <w:tcW w:w="2269" w:type="dxa"/>
            <w:vAlign w:val="center"/>
          </w:tcPr>
          <w:p w14:paraId="2E21B572" w14:textId="77777777" w:rsidR="00A9527E" w:rsidRPr="00C92C1E" w:rsidRDefault="00A9527E" w:rsidP="00A9527E">
            <w:pPr>
              <w:pStyle w:val="TableParagraph"/>
              <w:ind w:right="81"/>
              <w:jc w:val="center"/>
              <w:rPr>
                <w:bCs/>
                <w:sz w:val="28"/>
                <w:szCs w:val="28"/>
                <w:lang w:val="ru-RU"/>
              </w:rPr>
            </w:pPr>
            <w:r>
              <w:rPr>
                <w:bCs/>
                <w:sz w:val="28"/>
                <w:szCs w:val="28"/>
                <w:lang w:val="ru-RU"/>
              </w:rPr>
              <w:t>8</w:t>
            </w:r>
          </w:p>
        </w:tc>
        <w:tc>
          <w:tcPr>
            <w:tcW w:w="2126" w:type="dxa"/>
            <w:vAlign w:val="center"/>
          </w:tcPr>
          <w:p w14:paraId="5E3A9D5F" w14:textId="77777777" w:rsidR="00A9527E" w:rsidRPr="00787342" w:rsidRDefault="00A9527E" w:rsidP="00A9527E">
            <w:pPr>
              <w:pStyle w:val="TableParagraph"/>
              <w:ind w:right="81"/>
              <w:jc w:val="center"/>
              <w:rPr>
                <w:sz w:val="28"/>
                <w:szCs w:val="28"/>
                <w:lang w:val="ru-RU"/>
              </w:rPr>
            </w:pPr>
            <w:r w:rsidRPr="00787342">
              <w:rPr>
                <w:sz w:val="28"/>
                <w:szCs w:val="28"/>
                <w:lang w:val="ru-RU"/>
              </w:rPr>
              <w:t>15</w:t>
            </w:r>
          </w:p>
        </w:tc>
      </w:tr>
      <w:tr w:rsidR="00A9527E" w:rsidRPr="00C92C1E" w14:paraId="441AE7AC" w14:textId="77777777" w:rsidTr="00A9527E">
        <w:trPr>
          <w:trHeight w:val="506"/>
        </w:trPr>
        <w:tc>
          <w:tcPr>
            <w:tcW w:w="3402" w:type="dxa"/>
            <w:vAlign w:val="center"/>
          </w:tcPr>
          <w:p w14:paraId="5E37B076" w14:textId="77777777" w:rsidR="00A9527E" w:rsidRPr="00B966C2" w:rsidRDefault="00A9527E" w:rsidP="00A9527E">
            <w:pPr>
              <w:pStyle w:val="TableParagraph"/>
              <w:jc w:val="center"/>
              <w:rPr>
                <w:bCs/>
                <w:sz w:val="28"/>
                <w:szCs w:val="28"/>
                <w:lang w:val="ru-RU"/>
              </w:rPr>
            </w:pPr>
            <w:r w:rsidRPr="00B966C2">
              <w:rPr>
                <w:sz w:val="28"/>
                <w:szCs w:val="28"/>
                <w:lang w:val="ru-RU"/>
              </w:rPr>
              <w:t>Учебно-тренировочный этап (этап спортивной</w:t>
            </w:r>
            <w:r w:rsidRPr="00B966C2">
              <w:rPr>
                <w:spacing w:val="-5"/>
                <w:sz w:val="28"/>
                <w:szCs w:val="28"/>
                <w:lang w:val="ru-RU"/>
              </w:rPr>
              <w:t xml:space="preserve"> </w:t>
            </w:r>
            <w:r w:rsidRPr="00B966C2">
              <w:rPr>
                <w:sz w:val="28"/>
                <w:szCs w:val="28"/>
                <w:lang w:val="ru-RU"/>
              </w:rPr>
              <w:t>специализации)</w:t>
            </w:r>
          </w:p>
        </w:tc>
        <w:tc>
          <w:tcPr>
            <w:tcW w:w="2409" w:type="dxa"/>
            <w:vAlign w:val="center"/>
          </w:tcPr>
          <w:p w14:paraId="197981C6" w14:textId="77777777" w:rsidR="00A9527E" w:rsidRPr="00C92C1E" w:rsidRDefault="00A9527E" w:rsidP="00A9527E">
            <w:pPr>
              <w:pStyle w:val="TableParagraph"/>
              <w:ind w:left="142" w:right="81"/>
              <w:jc w:val="center"/>
              <w:rPr>
                <w:bCs/>
                <w:sz w:val="28"/>
                <w:szCs w:val="28"/>
                <w:lang w:val="ru-RU"/>
              </w:rPr>
            </w:pPr>
            <w:r>
              <w:rPr>
                <w:sz w:val="28"/>
                <w:szCs w:val="28"/>
                <w:lang w:val="ru-RU"/>
              </w:rPr>
              <w:t>4-</w:t>
            </w:r>
            <w:r w:rsidRPr="00C92C1E">
              <w:rPr>
                <w:sz w:val="28"/>
                <w:szCs w:val="28"/>
                <w:lang w:val="ru-RU"/>
              </w:rPr>
              <w:t>5</w:t>
            </w:r>
          </w:p>
        </w:tc>
        <w:tc>
          <w:tcPr>
            <w:tcW w:w="2269" w:type="dxa"/>
            <w:vAlign w:val="center"/>
          </w:tcPr>
          <w:p w14:paraId="657459C6" w14:textId="77777777" w:rsidR="00A9527E" w:rsidRPr="00C92C1E" w:rsidRDefault="00A9527E" w:rsidP="00A9527E">
            <w:pPr>
              <w:pStyle w:val="TableParagraph"/>
              <w:ind w:right="81"/>
              <w:jc w:val="center"/>
              <w:rPr>
                <w:bCs/>
                <w:sz w:val="28"/>
                <w:szCs w:val="28"/>
                <w:lang w:val="ru-RU"/>
              </w:rPr>
            </w:pPr>
            <w:r>
              <w:rPr>
                <w:bCs/>
                <w:sz w:val="28"/>
                <w:szCs w:val="28"/>
                <w:lang w:val="ru-RU"/>
              </w:rPr>
              <w:t>11</w:t>
            </w:r>
          </w:p>
        </w:tc>
        <w:tc>
          <w:tcPr>
            <w:tcW w:w="2126" w:type="dxa"/>
            <w:vAlign w:val="center"/>
          </w:tcPr>
          <w:p w14:paraId="3BA500C2" w14:textId="77777777" w:rsidR="00A9527E" w:rsidRPr="00787342" w:rsidRDefault="00A9527E" w:rsidP="00A9527E">
            <w:pPr>
              <w:pStyle w:val="TableParagraph"/>
              <w:ind w:right="81"/>
              <w:jc w:val="center"/>
              <w:rPr>
                <w:sz w:val="28"/>
                <w:szCs w:val="28"/>
                <w:lang w:val="ru-RU"/>
              </w:rPr>
            </w:pPr>
            <w:r w:rsidRPr="00787342">
              <w:rPr>
                <w:sz w:val="28"/>
                <w:szCs w:val="28"/>
                <w:lang w:val="ru-RU"/>
              </w:rPr>
              <w:t>15</w:t>
            </w:r>
          </w:p>
        </w:tc>
      </w:tr>
      <w:tr w:rsidR="00A9527E" w:rsidRPr="00C92C1E" w14:paraId="35874273" w14:textId="77777777" w:rsidTr="00A9527E">
        <w:trPr>
          <w:trHeight w:val="506"/>
        </w:trPr>
        <w:tc>
          <w:tcPr>
            <w:tcW w:w="3402" w:type="dxa"/>
            <w:vAlign w:val="center"/>
          </w:tcPr>
          <w:p w14:paraId="5736791D" w14:textId="77777777" w:rsidR="00A9527E" w:rsidRPr="00B966C2" w:rsidRDefault="00A9527E" w:rsidP="00A9527E">
            <w:pPr>
              <w:pStyle w:val="TableParagraph"/>
              <w:jc w:val="center"/>
              <w:rPr>
                <w:sz w:val="28"/>
                <w:szCs w:val="28"/>
                <w:lang w:val="ru-RU"/>
              </w:rPr>
            </w:pPr>
            <w:r w:rsidRPr="00B966C2">
              <w:rPr>
                <w:sz w:val="28"/>
                <w:szCs w:val="28"/>
                <w:lang w:val="ru-RU"/>
              </w:rPr>
              <w:t>Этап совершенствования</w:t>
            </w:r>
          </w:p>
          <w:p w14:paraId="5FD14040" w14:textId="77777777" w:rsidR="00A9527E" w:rsidRPr="00B966C2" w:rsidRDefault="00A9527E" w:rsidP="00A9527E">
            <w:pPr>
              <w:pStyle w:val="TableParagraph"/>
              <w:jc w:val="center"/>
              <w:rPr>
                <w:bCs/>
                <w:sz w:val="28"/>
                <w:szCs w:val="28"/>
                <w:lang w:val="ru-RU"/>
              </w:rPr>
            </w:pPr>
            <w:r w:rsidRPr="00B966C2">
              <w:rPr>
                <w:sz w:val="28"/>
                <w:szCs w:val="28"/>
                <w:lang w:val="ru-RU"/>
              </w:rPr>
              <w:t>спортивного</w:t>
            </w:r>
            <w:r w:rsidRPr="00B966C2">
              <w:rPr>
                <w:spacing w:val="-3"/>
                <w:sz w:val="28"/>
                <w:szCs w:val="28"/>
                <w:lang w:val="ru-RU"/>
              </w:rPr>
              <w:t xml:space="preserve"> </w:t>
            </w:r>
            <w:r w:rsidRPr="00B966C2">
              <w:rPr>
                <w:sz w:val="28"/>
                <w:szCs w:val="28"/>
                <w:lang w:val="ru-RU"/>
              </w:rPr>
              <w:t>мастерства</w:t>
            </w:r>
          </w:p>
        </w:tc>
        <w:tc>
          <w:tcPr>
            <w:tcW w:w="2409" w:type="dxa"/>
            <w:vAlign w:val="center"/>
          </w:tcPr>
          <w:p w14:paraId="799AB49C" w14:textId="77777777" w:rsidR="00A9527E" w:rsidRPr="00C92C1E" w:rsidRDefault="00A9527E" w:rsidP="00A9527E">
            <w:pPr>
              <w:pStyle w:val="TableParagraph"/>
              <w:ind w:left="142" w:right="81"/>
              <w:jc w:val="center"/>
              <w:rPr>
                <w:bCs/>
                <w:sz w:val="28"/>
                <w:szCs w:val="28"/>
              </w:rPr>
            </w:pPr>
            <w:r>
              <w:rPr>
                <w:bCs/>
                <w:sz w:val="28"/>
                <w:szCs w:val="28"/>
                <w:lang w:val="ru-RU"/>
              </w:rPr>
              <w:t>не ограничивается</w:t>
            </w:r>
          </w:p>
        </w:tc>
        <w:tc>
          <w:tcPr>
            <w:tcW w:w="2269" w:type="dxa"/>
            <w:vAlign w:val="center"/>
          </w:tcPr>
          <w:p w14:paraId="3F0FAAF3" w14:textId="77777777" w:rsidR="00A9527E" w:rsidRPr="00C92C1E" w:rsidRDefault="00A9527E" w:rsidP="00A9527E">
            <w:pPr>
              <w:pStyle w:val="TableParagraph"/>
              <w:ind w:right="81"/>
              <w:jc w:val="center"/>
              <w:rPr>
                <w:bCs/>
                <w:sz w:val="28"/>
                <w:szCs w:val="28"/>
                <w:lang w:val="ru-RU"/>
              </w:rPr>
            </w:pPr>
            <w:r>
              <w:rPr>
                <w:bCs/>
                <w:sz w:val="28"/>
                <w:szCs w:val="28"/>
                <w:lang w:val="ru-RU"/>
              </w:rPr>
              <w:t>15</w:t>
            </w:r>
          </w:p>
        </w:tc>
        <w:tc>
          <w:tcPr>
            <w:tcW w:w="2126" w:type="dxa"/>
            <w:vAlign w:val="center"/>
          </w:tcPr>
          <w:p w14:paraId="571E03DE" w14:textId="77777777" w:rsidR="00A9527E" w:rsidRPr="00871939" w:rsidRDefault="00A9527E" w:rsidP="00A9527E">
            <w:pPr>
              <w:pStyle w:val="TableParagraph"/>
              <w:ind w:right="81"/>
              <w:jc w:val="center"/>
              <w:rPr>
                <w:sz w:val="28"/>
                <w:szCs w:val="28"/>
                <w:lang w:val="ru-RU"/>
              </w:rPr>
            </w:pPr>
            <w:r w:rsidRPr="00871939">
              <w:rPr>
                <w:sz w:val="28"/>
                <w:szCs w:val="28"/>
                <w:lang w:val="ru-RU"/>
              </w:rPr>
              <w:t>5</w:t>
            </w:r>
          </w:p>
        </w:tc>
      </w:tr>
    </w:tbl>
    <w:p w14:paraId="74453A72" w14:textId="24F515D4" w:rsidR="00A9527E" w:rsidRDefault="00A9527E" w:rsidP="00A9527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5C67EE18" w14:textId="1F7CFAF9"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В таблице отражены требования относительно сроков реализации этапов</w:t>
      </w:r>
      <w:r>
        <w:rPr>
          <w:rFonts w:ascii="Times New Roman" w:hAnsi="Times New Roman" w:cs="Times New Roman"/>
          <w:sz w:val="28"/>
          <w:szCs w:val="28"/>
        </w:rPr>
        <w:t xml:space="preserve"> </w:t>
      </w:r>
      <w:r w:rsidRPr="00015D51">
        <w:rPr>
          <w:rFonts w:ascii="Times New Roman" w:hAnsi="Times New Roman" w:cs="Times New Roman"/>
          <w:sz w:val="28"/>
          <w:szCs w:val="28"/>
        </w:rPr>
        <w:t>спортивной подготовки и возрастных границ лиц, проходящих спортивную</w:t>
      </w:r>
      <w:r>
        <w:rPr>
          <w:rFonts w:ascii="Times New Roman" w:hAnsi="Times New Roman" w:cs="Times New Roman"/>
          <w:sz w:val="28"/>
          <w:szCs w:val="28"/>
        </w:rPr>
        <w:t xml:space="preserve"> подготовку (далее – обучающиеся</w:t>
      </w:r>
      <w:r w:rsidRPr="00015D51">
        <w:rPr>
          <w:rFonts w:ascii="Times New Roman" w:hAnsi="Times New Roman" w:cs="Times New Roman"/>
          <w:sz w:val="28"/>
          <w:szCs w:val="28"/>
        </w:rPr>
        <w:t>), коли</w:t>
      </w:r>
      <w:r>
        <w:rPr>
          <w:rFonts w:ascii="Times New Roman" w:hAnsi="Times New Roman" w:cs="Times New Roman"/>
          <w:sz w:val="28"/>
          <w:szCs w:val="28"/>
        </w:rPr>
        <w:t xml:space="preserve">чества обучающихся в группах на </w:t>
      </w:r>
      <w:r w:rsidRPr="00015D51">
        <w:rPr>
          <w:rFonts w:ascii="Times New Roman" w:hAnsi="Times New Roman" w:cs="Times New Roman"/>
          <w:sz w:val="28"/>
          <w:szCs w:val="28"/>
        </w:rPr>
        <w:t>этапах спортивной подготовки.</w:t>
      </w:r>
    </w:p>
    <w:p w14:paraId="1A25F719" w14:textId="77777777"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основании пункта 4 приказа Министерс</w:t>
      </w:r>
      <w:r>
        <w:rPr>
          <w:rFonts w:ascii="Times New Roman" w:hAnsi="Times New Roman" w:cs="Times New Roman"/>
          <w:sz w:val="28"/>
          <w:szCs w:val="28"/>
        </w:rPr>
        <w:t xml:space="preserve">тва спорта Российской Федерации </w:t>
      </w:r>
      <w:r w:rsidRPr="00015D51">
        <w:rPr>
          <w:rFonts w:ascii="Times New Roman" w:hAnsi="Times New Roman" w:cs="Times New Roman"/>
          <w:sz w:val="28"/>
          <w:szCs w:val="28"/>
        </w:rPr>
        <w:t>от 03.08.2022 № 634 «Об особенностях организации и осуществления образовательной деятельности по дополнительным образо</w:t>
      </w:r>
      <w:r>
        <w:rPr>
          <w:rFonts w:ascii="Times New Roman" w:hAnsi="Times New Roman" w:cs="Times New Roman"/>
          <w:sz w:val="28"/>
          <w:szCs w:val="28"/>
        </w:rPr>
        <w:t xml:space="preserve">вательным программам спортивной </w:t>
      </w:r>
      <w:r w:rsidRPr="00015D51">
        <w:rPr>
          <w:rFonts w:ascii="Times New Roman" w:hAnsi="Times New Roman" w:cs="Times New Roman"/>
          <w:sz w:val="28"/>
          <w:szCs w:val="28"/>
        </w:rPr>
        <w:t xml:space="preserve">подготовки» при комплектовании учебно-тренировочных групп </w:t>
      </w:r>
      <w:r>
        <w:rPr>
          <w:rFonts w:ascii="Times New Roman" w:hAnsi="Times New Roman" w:cs="Times New Roman"/>
          <w:sz w:val="28"/>
          <w:szCs w:val="28"/>
        </w:rPr>
        <w:t>МБУ ДО СШОР «Юный Динамовец»</w:t>
      </w:r>
      <w:r w:rsidRPr="00015D51">
        <w:rPr>
          <w:rFonts w:ascii="Times New Roman" w:hAnsi="Times New Roman" w:cs="Times New Roman"/>
          <w:sz w:val="28"/>
          <w:szCs w:val="28"/>
        </w:rPr>
        <w:t>, реализующая Программу (далее – Организация):</w:t>
      </w:r>
    </w:p>
    <w:p w14:paraId="3D852E88" w14:textId="7D251FF5"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формирует учебно-тренировочные группы по виду спорта </w:t>
      </w:r>
      <w:r>
        <w:rPr>
          <w:rFonts w:ascii="Times New Roman" w:hAnsi="Times New Roman" w:cs="Times New Roman"/>
          <w:sz w:val="28"/>
          <w:szCs w:val="28"/>
        </w:rPr>
        <w:t>«регби»</w:t>
      </w:r>
      <w:r w:rsidRPr="00015D51">
        <w:rPr>
          <w:rFonts w:ascii="Times New Roman" w:hAnsi="Times New Roman" w:cs="Times New Roman"/>
          <w:sz w:val="28"/>
          <w:szCs w:val="28"/>
        </w:rPr>
        <w:t xml:space="preserve"> и этапам спортивной подготовки;</w:t>
      </w:r>
    </w:p>
    <w:p w14:paraId="3956F6F1" w14:textId="77777777"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учитывает возможность перевода обучающихся из других Организаций;</w:t>
      </w:r>
    </w:p>
    <w:p w14:paraId="584C45BB" w14:textId="77777777"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определяет максимальную наполняем</w:t>
      </w:r>
      <w:r>
        <w:rPr>
          <w:rFonts w:ascii="Times New Roman" w:hAnsi="Times New Roman" w:cs="Times New Roman"/>
          <w:sz w:val="28"/>
          <w:szCs w:val="28"/>
        </w:rPr>
        <w:t xml:space="preserve">ость учебно-тренировочных групп </w:t>
      </w:r>
      <w:r w:rsidRPr="00015D51">
        <w:rPr>
          <w:rFonts w:ascii="Times New Roman" w:hAnsi="Times New Roman" w:cs="Times New Roman"/>
          <w:sz w:val="28"/>
          <w:szCs w:val="28"/>
        </w:rPr>
        <w:t>с учетом соблюдения единовременной пропускной способности спортивного</w:t>
      </w:r>
      <w:r>
        <w:rPr>
          <w:rFonts w:ascii="Times New Roman" w:hAnsi="Times New Roman" w:cs="Times New Roman"/>
          <w:sz w:val="28"/>
          <w:szCs w:val="28"/>
        </w:rPr>
        <w:t xml:space="preserve"> </w:t>
      </w:r>
      <w:r w:rsidRPr="00015D51">
        <w:rPr>
          <w:rFonts w:ascii="Times New Roman" w:hAnsi="Times New Roman" w:cs="Times New Roman"/>
          <w:sz w:val="28"/>
          <w:szCs w:val="28"/>
        </w:rPr>
        <w:t>сооружения и обеспечения требований по соблюдению техники безопасности:</w:t>
      </w:r>
    </w:p>
    <w:p w14:paraId="011BEA09" w14:textId="534C75F0"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этапе начальной подготовки и учебно-тренировочном эт</w:t>
      </w:r>
      <w:r>
        <w:rPr>
          <w:rFonts w:ascii="Times New Roman" w:hAnsi="Times New Roman" w:cs="Times New Roman"/>
          <w:sz w:val="28"/>
          <w:szCs w:val="28"/>
        </w:rPr>
        <w:t xml:space="preserve">апе (этапе </w:t>
      </w:r>
      <w:r w:rsidRPr="00015D51">
        <w:rPr>
          <w:rFonts w:ascii="Times New Roman" w:hAnsi="Times New Roman" w:cs="Times New Roman"/>
          <w:sz w:val="28"/>
          <w:szCs w:val="28"/>
        </w:rPr>
        <w:t>спортивной специализации) - не превышающую двукратного количества</w:t>
      </w:r>
      <w:r>
        <w:rPr>
          <w:rFonts w:ascii="Times New Roman" w:hAnsi="Times New Roman" w:cs="Times New Roman"/>
          <w:sz w:val="28"/>
          <w:szCs w:val="28"/>
        </w:rPr>
        <w:t xml:space="preserve"> </w:t>
      </w:r>
      <w:r w:rsidRPr="00015D51">
        <w:rPr>
          <w:rFonts w:ascii="Times New Roman" w:hAnsi="Times New Roman" w:cs="Times New Roman"/>
          <w:sz w:val="28"/>
          <w:szCs w:val="28"/>
        </w:rPr>
        <w:t>обучающихся, рассчитанного с учетом федерального стандарта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подготовки по виду спорта</w:t>
      </w:r>
      <w:r>
        <w:rPr>
          <w:rFonts w:ascii="Times New Roman" w:hAnsi="Times New Roman" w:cs="Times New Roman"/>
          <w:sz w:val="28"/>
          <w:szCs w:val="28"/>
        </w:rPr>
        <w:t xml:space="preserve"> «регби»</w:t>
      </w:r>
      <w:r w:rsidRPr="00015D51">
        <w:rPr>
          <w:rFonts w:ascii="Times New Roman" w:hAnsi="Times New Roman" w:cs="Times New Roman"/>
          <w:sz w:val="28"/>
          <w:szCs w:val="28"/>
        </w:rPr>
        <w:t>;</w:t>
      </w:r>
    </w:p>
    <w:p w14:paraId="26EDF93E" w14:textId="58FB12B7" w:rsidR="00A9527E" w:rsidRPr="00015D51" w:rsidRDefault="00A9527E" w:rsidP="00A9527E">
      <w:pPr>
        <w:pStyle w:val="a4"/>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этапе</w:t>
      </w:r>
      <w:r w:rsidRPr="00015D51">
        <w:rPr>
          <w:rFonts w:ascii="Times New Roman" w:hAnsi="Times New Roman" w:cs="Times New Roman"/>
          <w:sz w:val="28"/>
          <w:szCs w:val="28"/>
        </w:rPr>
        <w:t xml:space="preserve"> совершенствования спортивного мастерства - с учетом наличия обучающихся, имеющих уровень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квалификации (спортивный разряд или спортивное звание), определенный в</w:t>
      </w:r>
      <w:r>
        <w:rPr>
          <w:rFonts w:ascii="Times New Roman" w:hAnsi="Times New Roman" w:cs="Times New Roman"/>
          <w:sz w:val="28"/>
          <w:szCs w:val="28"/>
        </w:rPr>
        <w:t xml:space="preserve"> </w:t>
      </w:r>
      <w:r w:rsidRPr="00015D51">
        <w:rPr>
          <w:rFonts w:ascii="Times New Roman" w:hAnsi="Times New Roman" w:cs="Times New Roman"/>
          <w:sz w:val="28"/>
          <w:szCs w:val="28"/>
        </w:rPr>
        <w:t>федеральном стандарте спортивной подготовки по виду спорта «</w:t>
      </w:r>
      <w:r>
        <w:rPr>
          <w:rFonts w:ascii="Times New Roman" w:hAnsi="Times New Roman" w:cs="Times New Roman"/>
          <w:sz w:val="28"/>
          <w:szCs w:val="28"/>
        </w:rPr>
        <w:t>регби</w:t>
      </w:r>
      <w:r w:rsidRPr="00015D51">
        <w:rPr>
          <w:rFonts w:ascii="Times New Roman" w:hAnsi="Times New Roman" w:cs="Times New Roman"/>
          <w:sz w:val="28"/>
          <w:szCs w:val="28"/>
        </w:rPr>
        <w:t>».</w:t>
      </w:r>
    </w:p>
    <w:p w14:paraId="69532E9E" w14:textId="77777777" w:rsidR="00A9527E" w:rsidRPr="00341785" w:rsidRDefault="00A9527E" w:rsidP="00A9527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212E8DDA" w14:textId="47499074" w:rsidR="0044683A" w:rsidRDefault="0044683A" w:rsidP="00D5097E">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Объем Программы.</w:t>
      </w:r>
    </w:p>
    <w:p w14:paraId="0A76D58D" w14:textId="4C09557B" w:rsidR="00A9527E" w:rsidRDefault="00A9527E" w:rsidP="00A9527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tbl>
      <w:tblPr>
        <w:tblStyle w:val="TableNormal"/>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1338"/>
        <w:gridCol w:w="1276"/>
        <w:gridCol w:w="1417"/>
        <w:gridCol w:w="1559"/>
        <w:gridCol w:w="2809"/>
      </w:tblGrid>
      <w:tr w:rsidR="00A9527E" w:rsidRPr="00011877" w14:paraId="10F227CA" w14:textId="77777777" w:rsidTr="00A9527E">
        <w:trPr>
          <w:trHeight w:val="767"/>
          <w:jc w:val="center"/>
        </w:trPr>
        <w:tc>
          <w:tcPr>
            <w:tcW w:w="1756" w:type="dxa"/>
            <w:vMerge w:val="restart"/>
            <w:vAlign w:val="center"/>
          </w:tcPr>
          <w:p w14:paraId="41DA4D28" w14:textId="77777777" w:rsidR="00A9527E" w:rsidRPr="00011877" w:rsidRDefault="00A9527E" w:rsidP="00A9527E">
            <w:pPr>
              <w:pStyle w:val="TableParagraph"/>
              <w:contextualSpacing/>
              <w:jc w:val="center"/>
              <w:rPr>
                <w:bCs/>
                <w:sz w:val="24"/>
                <w:szCs w:val="28"/>
                <w:lang w:val="ru-RU"/>
              </w:rPr>
            </w:pPr>
            <w:r w:rsidRPr="00011877">
              <w:rPr>
                <w:bCs/>
                <w:sz w:val="24"/>
                <w:szCs w:val="28"/>
                <w:lang w:val="ru-RU"/>
              </w:rPr>
              <w:t>Этапный</w:t>
            </w:r>
            <w:r w:rsidRPr="00011877">
              <w:rPr>
                <w:bCs/>
                <w:spacing w:val="-4"/>
                <w:sz w:val="24"/>
                <w:szCs w:val="28"/>
                <w:lang w:val="ru-RU"/>
              </w:rPr>
              <w:t xml:space="preserve"> </w:t>
            </w:r>
            <w:r w:rsidRPr="00011877">
              <w:rPr>
                <w:bCs/>
                <w:sz w:val="24"/>
                <w:szCs w:val="28"/>
                <w:lang w:val="ru-RU"/>
              </w:rPr>
              <w:t>норматив</w:t>
            </w:r>
          </w:p>
        </w:tc>
        <w:tc>
          <w:tcPr>
            <w:tcW w:w="8399" w:type="dxa"/>
            <w:gridSpan w:val="5"/>
            <w:vAlign w:val="center"/>
          </w:tcPr>
          <w:p w14:paraId="6ECEDC9B" w14:textId="77777777" w:rsidR="00A9527E" w:rsidRPr="00011877" w:rsidRDefault="00A9527E" w:rsidP="00A9527E">
            <w:pPr>
              <w:pStyle w:val="TableParagraph"/>
              <w:ind w:left="72" w:right="211"/>
              <w:contextualSpacing/>
              <w:jc w:val="center"/>
              <w:rPr>
                <w:bCs/>
                <w:sz w:val="24"/>
                <w:szCs w:val="28"/>
                <w:lang w:val="ru-RU"/>
              </w:rPr>
            </w:pPr>
            <w:r w:rsidRPr="00011877">
              <w:rPr>
                <w:bCs/>
                <w:sz w:val="24"/>
                <w:szCs w:val="28"/>
                <w:lang w:val="ru-RU"/>
              </w:rPr>
              <w:t>Этапы</w:t>
            </w:r>
            <w:r w:rsidRPr="00011877">
              <w:rPr>
                <w:bCs/>
                <w:spacing w:val="-3"/>
                <w:sz w:val="24"/>
                <w:szCs w:val="28"/>
                <w:lang w:val="ru-RU"/>
              </w:rPr>
              <w:t xml:space="preserve"> и годы </w:t>
            </w:r>
            <w:r w:rsidRPr="00011877">
              <w:rPr>
                <w:bCs/>
                <w:sz w:val="24"/>
                <w:szCs w:val="28"/>
                <w:lang w:val="ru-RU"/>
              </w:rPr>
              <w:t>спортивной</w:t>
            </w:r>
            <w:r w:rsidRPr="00011877">
              <w:rPr>
                <w:bCs/>
                <w:spacing w:val="-3"/>
                <w:sz w:val="24"/>
                <w:szCs w:val="28"/>
                <w:lang w:val="ru-RU"/>
              </w:rPr>
              <w:t xml:space="preserve"> </w:t>
            </w:r>
            <w:r w:rsidRPr="00011877">
              <w:rPr>
                <w:bCs/>
                <w:sz w:val="24"/>
                <w:szCs w:val="28"/>
                <w:lang w:val="ru-RU"/>
              </w:rPr>
              <w:t>подготовки</w:t>
            </w:r>
          </w:p>
        </w:tc>
      </w:tr>
      <w:tr w:rsidR="00011877" w:rsidRPr="00011877" w14:paraId="4589C760" w14:textId="77777777" w:rsidTr="00011877">
        <w:trPr>
          <w:trHeight w:val="416"/>
          <w:jc w:val="center"/>
        </w:trPr>
        <w:tc>
          <w:tcPr>
            <w:tcW w:w="1756" w:type="dxa"/>
            <w:vMerge/>
            <w:vAlign w:val="center"/>
          </w:tcPr>
          <w:p w14:paraId="34ED1F10" w14:textId="77777777" w:rsidR="00011877" w:rsidRPr="00011877" w:rsidRDefault="00011877" w:rsidP="00A9527E">
            <w:pPr>
              <w:pStyle w:val="TableParagraph"/>
              <w:contextualSpacing/>
              <w:jc w:val="center"/>
              <w:rPr>
                <w:sz w:val="24"/>
                <w:szCs w:val="28"/>
                <w:lang w:val="ru-RU"/>
              </w:rPr>
            </w:pPr>
          </w:p>
        </w:tc>
        <w:tc>
          <w:tcPr>
            <w:tcW w:w="2614" w:type="dxa"/>
            <w:gridSpan w:val="2"/>
            <w:vAlign w:val="center"/>
          </w:tcPr>
          <w:p w14:paraId="07CD88E0" w14:textId="77777777" w:rsidR="00011877" w:rsidRPr="00011877" w:rsidRDefault="00011877" w:rsidP="00A9527E">
            <w:pPr>
              <w:pStyle w:val="TableParagraph"/>
              <w:ind w:left="240" w:right="225" w:hanging="1"/>
              <w:contextualSpacing/>
              <w:jc w:val="center"/>
              <w:rPr>
                <w:sz w:val="24"/>
                <w:szCs w:val="28"/>
                <w:lang w:val="ru-RU"/>
              </w:rPr>
            </w:pPr>
            <w:r w:rsidRPr="00011877">
              <w:rPr>
                <w:sz w:val="24"/>
                <w:szCs w:val="28"/>
              </w:rPr>
              <w:t>Этап</w:t>
            </w:r>
          </w:p>
          <w:p w14:paraId="7308A79A" w14:textId="77777777" w:rsidR="00011877" w:rsidRPr="00011877" w:rsidRDefault="00011877" w:rsidP="00A9527E">
            <w:pPr>
              <w:pStyle w:val="TableParagraph"/>
              <w:contextualSpacing/>
              <w:jc w:val="center"/>
              <w:rPr>
                <w:sz w:val="24"/>
                <w:szCs w:val="28"/>
              </w:rPr>
            </w:pPr>
            <w:r w:rsidRPr="00011877">
              <w:rPr>
                <w:sz w:val="24"/>
                <w:szCs w:val="28"/>
              </w:rPr>
              <w:t>начальной</w:t>
            </w:r>
            <w:r w:rsidRPr="00011877">
              <w:rPr>
                <w:spacing w:val="1"/>
                <w:sz w:val="24"/>
                <w:szCs w:val="28"/>
              </w:rPr>
              <w:t xml:space="preserve"> </w:t>
            </w:r>
            <w:r w:rsidRPr="00011877">
              <w:rPr>
                <w:sz w:val="24"/>
                <w:szCs w:val="28"/>
              </w:rPr>
              <w:t>подготовки</w:t>
            </w:r>
          </w:p>
        </w:tc>
        <w:tc>
          <w:tcPr>
            <w:tcW w:w="2976" w:type="dxa"/>
            <w:gridSpan w:val="2"/>
            <w:vAlign w:val="center"/>
          </w:tcPr>
          <w:p w14:paraId="2E12C1EC" w14:textId="77777777" w:rsidR="00011877" w:rsidRPr="00011877" w:rsidRDefault="00011877" w:rsidP="00A9527E">
            <w:pPr>
              <w:pStyle w:val="TableParagraph"/>
              <w:ind w:left="177" w:right="160"/>
              <w:contextualSpacing/>
              <w:jc w:val="center"/>
              <w:rPr>
                <w:sz w:val="24"/>
                <w:szCs w:val="28"/>
                <w:lang w:val="ru-RU"/>
              </w:rPr>
            </w:pPr>
            <w:r w:rsidRPr="00011877">
              <w:rPr>
                <w:sz w:val="24"/>
                <w:szCs w:val="28"/>
                <w:lang w:val="ru-RU"/>
              </w:rPr>
              <w:t>Учебно-</w:t>
            </w:r>
            <w:r w:rsidRPr="00011877">
              <w:rPr>
                <w:spacing w:val="1"/>
                <w:sz w:val="24"/>
                <w:szCs w:val="28"/>
                <w:lang w:val="ru-RU"/>
              </w:rPr>
              <w:t xml:space="preserve"> </w:t>
            </w:r>
            <w:r w:rsidRPr="00011877">
              <w:rPr>
                <w:sz w:val="24"/>
                <w:szCs w:val="28"/>
                <w:lang w:val="ru-RU"/>
              </w:rPr>
              <w:t>тренировочный</w:t>
            </w:r>
            <w:r w:rsidRPr="00011877">
              <w:rPr>
                <w:spacing w:val="-57"/>
                <w:sz w:val="24"/>
                <w:szCs w:val="28"/>
                <w:lang w:val="ru-RU"/>
              </w:rPr>
              <w:t xml:space="preserve"> </w:t>
            </w:r>
            <w:r w:rsidRPr="00011877">
              <w:rPr>
                <w:sz w:val="24"/>
                <w:szCs w:val="28"/>
                <w:lang w:val="ru-RU"/>
              </w:rPr>
              <w:t>этап</w:t>
            </w:r>
          </w:p>
          <w:p w14:paraId="20A641B2" w14:textId="77777777" w:rsidR="00011877" w:rsidRPr="00011877" w:rsidRDefault="00011877" w:rsidP="00A9527E">
            <w:pPr>
              <w:pStyle w:val="TableParagraph"/>
              <w:contextualSpacing/>
              <w:jc w:val="center"/>
              <w:rPr>
                <w:sz w:val="24"/>
                <w:szCs w:val="28"/>
                <w:lang w:val="ru-RU"/>
              </w:rPr>
            </w:pPr>
            <w:r w:rsidRPr="00011877">
              <w:rPr>
                <w:sz w:val="24"/>
                <w:szCs w:val="28"/>
                <w:lang w:val="ru-RU"/>
              </w:rPr>
              <w:t>(этап спортивной</w:t>
            </w:r>
            <w:r w:rsidRPr="00011877">
              <w:rPr>
                <w:spacing w:val="-58"/>
                <w:sz w:val="24"/>
                <w:szCs w:val="28"/>
                <w:lang w:val="ru-RU"/>
              </w:rPr>
              <w:t xml:space="preserve"> </w:t>
            </w:r>
            <w:r w:rsidRPr="00011877">
              <w:rPr>
                <w:sz w:val="24"/>
                <w:szCs w:val="28"/>
                <w:lang w:val="ru-RU"/>
              </w:rPr>
              <w:lastRenderedPageBreak/>
              <w:t>специализации)</w:t>
            </w:r>
          </w:p>
        </w:tc>
        <w:tc>
          <w:tcPr>
            <w:tcW w:w="2809" w:type="dxa"/>
            <w:vMerge w:val="restart"/>
            <w:vAlign w:val="center"/>
          </w:tcPr>
          <w:p w14:paraId="303A3ED9" w14:textId="3D62CB79" w:rsidR="00011877" w:rsidRPr="00011877" w:rsidRDefault="00011877" w:rsidP="00A9527E">
            <w:pPr>
              <w:pStyle w:val="TableParagraph"/>
              <w:contextualSpacing/>
              <w:jc w:val="center"/>
              <w:rPr>
                <w:sz w:val="24"/>
                <w:szCs w:val="28"/>
              </w:rPr>
            </w:pPr>
            <w:r w:rsidRPr="00011877">
              <w:rPr>
                <w:sz w:val="24"/>
                <w:szCs w:val="28"/>
              </w:rPr>
              <w:lastRenderedPageBreak/>
              <w:t>Этап</w:t>
            </w:r>
            <w:r w:rsidRPr="00011877">
              <w:rPr>
                <w:spacing w:val="1"/>
                <w:sz w:val="24"/>
                <w:szCs w:val="28"/>
              </w:rPr>
              <w:t xml:space="preserve"> </w:t>
            </w:r>
            <w:r w:rsidRPr="00011877">
              <w:rPr>
                <w:spacing w:val="-1"/>
                <w:sz w:val="24"/>
                <w:szCs w:val="28"/>
              </w:rPr>
              <w:t>совершенствования</w:t>
            </w:r>
            <w:r w:rsidRPr="00011877">
              <w:rPr>
                <w:spacing w:val="-57"/>
                <w:sz w:val="24"/>
                <w:szCs w:val="28"/>
              </w:rPr>
              <w:t xml:space="preserve"> </w:t>
            </w:r>
            <w:r w:rsidRPr="00011877">
              <w:rPr>
                <w:sz w:val="24"/>
                <w:szCs w:val="28"/>
              </w:rPr>
              <w:t>спортивного</w:t>
            </w:r>
            <w:r w:rsidRPr="00011877">
              <w:rPr>
                <w:spacing w:val="1"/>
                <w:sz w:val="24"/>
                <w:szCs w:val="28"/>
              </w:rPr>
              <w:t xml:space="preserve"> </w:t>
            </w:r>
            <w:r w:rsidRPr="00011877">
              <w:rPr>
                <w:sz w:val="24"/>
                <w:szCs w:val="28"/>
              </w:rPr>
              <w:t>мастерства</w:t>
            </w:r>
          </w:p>
        </w:tc>
      </w:tr>
      <w:tr w:rsidR="00011877" w:rsidRPr="00011877" w14:paraId="5B45F128" w14:textId="77777777" w:rsidTr="00011877">
        <w:trPr>
          <w:trHeight w:val="703"/>
          <w:jc w:val="center"/>
        </w:trPr>
        <w:tc>
          <w:tcPr>
            <w:tcW w:w="1756" w:type="dxa"/>
            <w:vMerge/>
            <w:vAlign w:val="center"/>
          </w:tcPr>
          <w:p w14:paraId="51B27EB9" w14:textId="77777777" w:rsidR="00011877" w:rsidRPr="00011877" w:rsidRDefault="00011877" w:rsidP="00A9527E">
            <w:pPr>
              <w:pStyle w:val="TableParagraph"/>
              <w:contextualSpacing/>
              <w:jc w:val="center"/>
              <w:rPr>
                <w:sz w:val="24"/>
                <w:szCs w:val="28"/>
              </w:rPr>
            </w:pPr>
          </w:p>
        </w:tc>
        <w:tc>
          <w:tcPr>
            <w:tcW w:w="1338" w:type="dxa"/>
            <w:vAlign w:val="center"/>
          </w:tcPr>
          <w:p w14:paraId="47B458AC" w14:textId="77777777" w:rsidR="00011877" w:rsidRPr="00011877" w:rsidRDefault="00011877" w:rsidP="00A9527E">
            <w:pPr>
              <w:pStyle w:val="TableParagraph"/>
              <w:contextualSpacing/>
              <w:jc w:val="center"/>
              <w:rPr>
                <w:sz w:val="24"/>
                <w:szCs w:val="28"/>
              </w:rPr>
            </w:pPr>
            <w:r w:rsidRPr="00011877">
              <w:rPr>
                <w:sz w:val="24"/>
                <w:szCs w:val="28"/>
                <w:lang w:val="ru-RU"/>
              </w:rPr>
              <w:t>Д</w:t>
            </w:r>
            <w:r w:rsidRPr="00011877">
              <w:rPr>
                <w:sz w:val="24"/>
                <w:szCs w:val="28"/>
              </w:rPr>
              <w:t>о</w:t>
            </w:r>
            <w:r w:rsidRPr="00011877">
              <w:rPr>
                <w:spacing w:val="1"/>
                <w:sz w:val="24"/>
                <w:szCs w:val="28"/>
              </w:rPr>
              <w:t xml:space="preserve"> </w:t>
            </w:r>
            <w:r w:rsidRPr="00011877">
              <w:rPr>
                <w:sz w:val="24"/>
                <w:szCs w:val="28"/>
              </w:rPr>
              <w:t>года</w:t>
            </w:r>
          </w:p>
        </w:tc>
        <w:tc>
          <w:tcPr>
            <w:tcW w:w="1276" w:type="dxa"/>
            <w:vAlign w:val="center"/>
          </w:tcPr>
          <w:p w14:paraId="6CBA93AD" w14:textId="77777777" w:rsidR="00011877" w:rsidRPr="00011877" w:rsidRDefault="00011877" w:rsidP="00A9527E">
            <w:pPr>
              <w:pStyle w:val="TableParagraph"/>
              <w:contextualSpacing/>
              <w:jc w:val="center"/>
              <w:rPr>
                <w:sz w:val="24"/>
                <w:szCs w:val="28"/>
              </w:rPr>
            </w:pPr>
            <w:r w:rsidRPr="00011877">
              <w:rPr>
                <w:sz w:val="24"/>
                <w:szCs w:val="28"/>
                <w:lang w:val="ru-RU"/>
              </w:rPr>
              <w:t>С</w:t>
            </w:r>
            <w:r w:rsidRPr="00011877">
              <w:rPr>
                <w:sz w:val="24"/>
                <w:szCs w:val="28"/>
              </w:rPr>
              <w:t>выше года</w:t>
            </w:r>
          </w:p>
        </w:tc>
        <w:tc>
          <w:tcPr>
            <w:tcW w:w="1417" w:type="dxa"/>
            <w:vAlign w:val="center"/>
          </w:tcPr>
          <w:p w14:paraId="4CC041D8" w14:textId="77777777" w:rsidR="00011877" w:rsidRPr="00011877" w:rsidRDefault="00011877" w:rsidP="00A9527E">
            <w:pPr>
              <w:pStyle w:val="TableParagraph"/>
              <w:ind w:left="62" w:right="121"/>
              <w:contextualSpacing/>
              <w:jc w:val="center"/>
              <w:rPr>
                <w:spacing w:val="-1"/>
                <w:sz w:val="24"/>
                <w:szCs w:val="28"/>
                <w:lang w:val="ru-RU"/>
              </w:rPr>
            </w:pPr>
            <w:r w:rsidRPr="00011877">
              <w:rPr>
                <w:spacing w:val="-1"/>
                <w:sz w:val="24"/>
                <w:szCs w:val="28"/>
                <w:lang w:val="ru-RU"/>
              </w:rPr>
              <w:t>Д</w:t>
            </w:r>
            <w:r w:rsidRPr="00011877">
              <w:rPr>
                <w:spacing w:val="-1"/>
                <w:sz w:val="24"/>
                <w:szCs w:val="28"/>
              </w:rPr>
              <w:t xml:space="preserve">о </w:t>
            </w:r>
            <w:r w:rsidRPr="00011877">
              <w:rPr>
                <w:spacing w:val="-1"/>
                <w:sz w:val="24"/>
                <w:szCs w:val="28"/>
                <w:lang w:val="ru-RU"/>
              </w:rPr>
              <w:t>трех</w:t>
            </w:r>
          </w:p>
          <w:p w14:paraId="06AAC7D3" w14:textId="77777777" w:rsidR="00011877" w:rsidRPr="00011877" w:rsidRDefault="00011877" w:rsidP="00A9527E">
            <w:pPr>
              <w:pStyle w:val="TableParagraph"/>
              <w:contextualSpacing/>
              <w:jc w:val="center"/>
              <w:rPr>
                <w:sz w:val="24"/>
                <w:szCs w:val="28"/>
              </w:rPr>
            </w:pPr>
            <w:r w:rsidRPr="00011877">
              <w:rPr>
                <w:sz w:val="24"/>
                <w:szCs w:val="28"/>
              </w:rPr>
              <w:t>лет</w:t>
            </w:r>
          </w:p>
        </w:tc>
        <w:tc>
          <w:tcPr>
            <w:tcW w:w="1559" w:type="dxa"/>
            <w:vAlign w:val="center"/>
          </w:tcPr>
          <w:p w14:paraId="60C0A0A6" w14:textId="77777777" w:rsidR="00011877" w:rsidRPr="00011877" w:rsidRDefault="00011877" w:rsidP="00A9527E">
            <w:pPr>
              <w:pStyle w:val="TableParagraph"/>
              <w:ind w:left="72" w:right="80"/>
              <w:contextualSpacing/>
              <w:jc w:val="center"/>
              <w:rPr>
                <w:sz w:val="24"/>
                <w:szCs w:val="28"/>
              </w:rPr>
            </w:pPr>
            <w:r w:rsidRPr="00011877">
              <w:rPr>
                <w:sz w:val="24"/>
                <w:szCs w:val="28"/>
                <w:lang w:val="ru-RU"/>
              </w:rPr>
              <w:t>С</w:t>
            </w:r>
            <w:r w:rsidRPr="00011877">
              <w:rPr>
                <w:sz w:val="24"/>
                <w:szCs w:val="28"/>
              </w:rPr>
              <w:t>выше</w:t>
            </w:r>
          </w:p>
          <w:p w14:paraId="58DFE695" w14:textId="77777777" w:rsidR="00011877" w:rsidRPr="00011877" w:rsidRDefault="00011877" w:rsidP="00A9527E">
            <w:pPr>
              <w:pStyle w:val="TableParagraph"/>
              <w:ind w:left="72" w:right="80"/>
              <w:contextualSpacing/>
              <w:jc w:val="center"/>
              <w:rPr>
                <w:sz w:val="24"/>
                <w:szCs w:val="28"/>
                <w:lang w:val="ru-RU"/>
              </w:rPr>
            </w:pPr>
            <w:r w:rsidRPr="00011877">
              <w:rPr>
                <w:sz w:val="24"/>
                <w:szCs w:val="28"/>
                <w:lang w:val="ru-RU"/>
              </w:rPr>
              <w:t>трех</w:t>
            </w:r>
          </w:p>
          <w:p w14:paraId="209DB9A6" w14:textId="77777777" w:rsidR="00011877" w:rsidRPr="00011877" w:rsidRDefault="00011877" w:rsidP="00A9527E">
            <w:pPr>
              <w:pStyle w:val="TableParagraph"/>
              <w:contextualSpacing/>
              <w:jc w:val="center"/>
              <w:rPr>
                <w:sz w:val="24"/>
                <w:szCs w:val="28"/>
              </w:rPr>
            </w:pPr>
            <w:r w:rsidRPr="00011877">
              <w:rPr>
                <w:sz w:val="24"/>
                <w:szCs w:val="28"/>
              </w:rPr>
              <w:t>лет</w:t>
            </w:r>
          </w:p>
        </w:tc>
        <w:tc>
          <w:tcPr>
            <w:tcW w:w="2809" w:type="dxa"/>
            <w:vMerge/>
            <w:vAlign w:val="center"/>
          </w:tcPr>
          <w:p w14:paraId="20F467FC" w14:textId="77777777" w:rsidR="00011877" w:rsidRPr="00011877" w:rsidRDefault="00011877" w:rsidP="00A9527E">
            <w:pPr>
              <w:pStyle w:val="TableParagraph"/>
              <w:contextualSpacing/>
              <w:jc w:val="center"/>
              <w:rPr>
                <w:sz w:val="24"/>
                <w:szCs w:val="28"/>
              </w:rPr>
            </w:pPr>
          </w:p>
        </w:tc>
      </w:tr>
      <w:tr w:rsidR="00011877" w:rsidRPr="00011877" w14:paraId="07E90388" w14:textId="77777777" w:rsidTr="00011877">
        <w:trPr>
          <w:trHeight w:val="551"/>
          <w:jc w:val="center"/>
        </w:trPr>
        <w:tc>
          <w:tcPr>
            <w:tcW w:w="1756" w:type="dxa"/>
            <w:vAlign w:val="center"/>
          </w:tcPr>
          <w:p w14:paraId="254177BB" w14:textId="77777777" w:rsidR="00011877" w:rsidRPr="00011877" w:rsidRDefault="00011877" w:rsidP="00A9527E">
            <w:pPr>
              <w:pStyle w:val="TableParagraph"/>
              <w:contextualSpacing/>
              <w:jc w:val="center"/>
              <w:rPr>
                <w:sz w:val="24"/>
                <w:szCs w:val="28"/>
                <w:lang w:val="ru-RU"/>
              </w:rPr>
            </w:pPr>
            <w:r w:rsidRPr="00011877">
              <w:rPr>
                <w:sz w:val="24"/>
                <w:szCs w:val="28"/>
              </w:rPr>
              <w:t>Количество</w:t>
            </w:r>
            <w:r w:rsidRPr="00011877">
              <w:rPr>
                <w:spacing w:val="-2"/>
                <w:sz w:val="24"/>
                <w:szCs w:val="28"/>
              </w:rPr>
              <w:t xml:space="preserve"> </w:t>
            </w:r>
            <w:r w:rsidRPr="00011877">
              <w:rPr>
                <w:sz w:val="24"/>
                <w:szCs w:val="28"/>
              </w:rPr>
              <w:t>часов</w:t>
            </w:r>
          </w:p>
          <w:p w14:paraId="5B9AFF7F" w14:textId="77777777" w:rsidR="00011877" w:rsidRPr="00011877" w:rsidRDefault="00011877" w:rsidP="00A9527E">
            <w:pPr>
              <w:pStyle w:val="TableParagraph"/>
              <w:contextualSpacing/>
              <w:jc w:val="center"/>
              <w:rPr>
                <w:sz w:val="24"/>
                <w:szCs w:val="28"/>
              </w:rPr>
            </w:pPr>
            <w:r w:rsidRPr="00011877">
              <w:rPr>
                <w:sz w:val="24"/>
                <w:szCs w:val="28"/>
                <w:lang w:val="ru-RU"/>
              </w:rPr>
              <w:t xml:space="preserve">в </w:t>
            </w:r>
            <w:r w:rsidRPr="00011877">
              <w:rPr>
                <w:sz w:val="24"/>
                <w:szCs w:val="28"/>
              </w:rPr>
              <w:t>неделю</w:t>
            </w:r>
          </w:p>
        </w:tc>
        <w:tc>
          <w:tcPr>
            <w:tcW w:w="1338" w:type="dxa"/>
            <w:vAlign w:val="center"/>
          </w:tcPr>
          <w:p w14:paraId="64489EAD" w14:textId="77777777" w:rsidR="00011877" w:rsidRPr="00011877" w:rsidRDefault="00011877" w:rsidP="00A9527E">
            <w:pPr>
              <w:pStyle w:val="TableParagraph"/>
              <w:contextualSpacing/>
              <w:jc w:val="center"/>
              <w:rPr>
                <w:sz w:val="24"/>
                <w:szCs w:val="28"/>
                <w:lang w:val="ru-RU"/>
              </w:rPr>
            </w:pPr>
            <w:r w:rsidRPr="00011877">
              <w:rPr>
                <w:sz w:val="24"/>
                <w:szCs w:val="28"/>
              </w:rPr>
              <w:t>4,5-6</w:t>
            </w:r>
          </w:p>
        </w:tc>
        <w:tc>
          <w:tcPr>
            <w:tcW w:w="1276" w:type="dxa"/>
            <w:vAlign w:val="center"/>
          </w:tcPr>
          <w:p w14:paraId="50FC3022" w14:textId="77777777" w:rsidR="00011877" w:rsidRPr="00011877" w:rsidRDefault="00011877" w:rsidP="00A9527E">
            <w:pPr>
              <w:pStyle w:val="TableParagraph"/>
              <w:contextualSpacing/>
              <w:jc w:val="center"/>
              <w:rPr>
                <w:sz w:val="24"/>
                <w:szCs w:val="28"/>
                <w:lang w:val="ru-RU"/>
              </w:rPr>
            </w:pPr>
            <w:r w:rsidRPr="00011877">
              <w:rPr>
                <w:sz w:val="24"/>
                <w:szCs w:val="28"/>
              </w:rPr>
              <w:t>6-8</w:t>
            </w:r>
          </w:p>
        </w:tc>
        <w:tc>
          <w:tcPr>
            <w:tcW w:w="1417" w:type="dxa"/>
            <w:vAlign w:val="center"/>
          </w:tcPr>
          <w:p w14:paraId="75CF67A8" w14:textId="77777777" w:rsidR="00011877" w:rsidRPr="00011877" w:rsidRDefault="00011877" w:rsidP="00A9527E">
            <w:pPr>
              <w:pStyle w:val="TableParagraph"/>
              <w:contextualSpacing/>
              <w:jc w:val="center"/>
              <w:rPr>
                <w:sz w:val="24"/>
                <w:szCs w:val="28"/>
                <w:lang w:val="ru-RU"/>
              </w:rPr>
            </w:pPr>
            <w:r w:rsidRPr="00011877">
              <w:rPr>
                <w:sz w:val="24"/>
                <w:szCs w:val="28"/>
                <w:lang w:val="ru-RU"/>
              </w:rPr>
              <w:t>10-14</w:t>
            </w:r>
          </w:p>
        </w:tc>
        <w:tc>
          <w:tcPr>
            <w:tcW w:w="1559" w:type="dxa"/>
            <w:vAlign w:val="center"/>
          </w:tcPr>
          <w:p w14:paraId="30C89A08" w14:textId="77777777" w:rsidR="00011877" w:rsidRPr="00011877" w:rsidRDefault="00011877" w:rsidP="00A9527E">
            <w:pPr>
              <w:pStyle w:val="TableParagraph"/>
              <w:contextualSpacing/>
              <w:jc w:val="center"/>
              <w:rPr>
                <w:sz w:val="24"/>
                <w:szCs w:val="28"/>
                <w:lang w:val="ru-RU"/>
              </w:rPr>
            </w:pPr>
            <w:r w:rsidRPr="00011877">
              <w:rPr>
                <w:sz w:val="24"/>
                <w:szCs w:val="28"/>
                <w:lang w:val="ru-RU"/>
              </w:rPr>
              <w:t>12</w:t>
            </w:r>
            <w:r w:rsidRPr="00011877">
              <w:rPr>
                <w:sz w:val="24"/>
                <w:szCs w:val="28"/>
              </w:rPr>
              <w:t>-18</w:t>
            </w:r>
          </w:p>
        </w:tc>
        <w:tc>
          <w:tcPr>
            <w:tcW w:w="2809" w:type="dxa"/>
            <w:vAlign w:val="center"/>
          </w:tcPr>
          <w:p w14:paraId="53192D3B" w14:textId="47101321" w:rsidR="00011877" w:rsidRPr="00011877" w:rsidRDefault="00011877" w:rsidP="00A9527E">
            <w:pPr>
              <w:pStyle w:val="TableParagraph"/>
              <w:contextualSpacing/>
              <w:jc w:val="center"/>
              <w:rPr>
                <w:sz w:val="24"/>
                <w:szCs w:val="28"/>
                <w:lang w:val="ru-RU"/>
              </w:rPr>
            </w:pPr>
            <w:r w:rsidRPr="00011877">
              <w:rPr>
                <w:sz w:val="24"/>
                <w:szCs w:val="28"/>
                <w:lang w:val="ru-RU"/>
              </w:rPr>
              <w:t>18-24</w:t>
            </w:r>
          </w:p>
        </w:tc>
      </w:tr>
      <w:tr w:rsidR="00011877" w:rsidRPr="00011877" w14:paraId="093E0612" w14:textId="77777777" w:rsidTr="00011877">
        <w:trPr>
          <w:trHeight w:val="551"/>
          <w:jc w:val="center"/>
        </w:trPr>
        <w:tc>
          <w:tcPr>
            <w:tcW w:w="1756" w:type="dxa"/>
            <w:vAlign w:val="center"/>
          </w:tcPr>
          <w:p w14:paraId="11393CBE" w14:textId="77777777" w:rsidR="00011877" w:rsidRPr="00011877" w:rsidRDefault="00011877" w:rsidP="00A9527E">
            <w:pPr>
              <w:pStyle w:val="TableParagraph"/>
              <w:contextualSpacing/>
              <w:jc w:val="center"/>
              <w:rPr>
                <w:sz w:val="24"/>
                <w:szCs w:val="28"/>
                <w:lang w:val="ru-RU"/>
              </w:rPr>
            </w:pPr>
            <w:r w:rsidRPr="00011877">
              <w:rPr>
                <w:sz w:val="24"/>
                <w:szCs w:val="28"/>
                <w:lang w:val="ru-RU"/>
              </w:rPr>
              <w:t>Общее</w:t>
            </w:r>
            <w:r w:rsidRPr="00011877">
              <w:rPr>
                <w:spacing w:val="-4"/>
                <w:sz w:val="24"/>
                <w:szCs w:val="28"/>
                <w:lang w:val="ru-RU"/>
              </w:rPr>
              <w:t xml:space="preserve"> </w:t>
            </w:r>
            <w:r w:rsidRPr="00011877">
              <w:rPr>
                <w:sz w:val="24"/>
                <w:szCs w:val="28"/>
                <w:lang w:val="ru-RU"/>
              </w:rPr>
              <w:t>количество</w:t>
            </w:r>
          </w:p>
          <w:p w14:paraId="5BDC11AC" w14:textId="77777777" w:rsidR="00011877" w:rsidRPr="00011877" w:rsidRDefault="00011877" w:rsidP="00A9527E">
            <w:pPr>
              <w:pStyle w:val="TableParagraph"/>
              <w:contextualSpacing/>
              <w:jc w:val="center"/>
              <w:rPr>
                <w:sz w:val="24"/>
                <w:szCs w:val="28"/>
                <w:lang w:val="ru-RU"/>
              </w:rPr>
            </w:pPr>
            <w:r w:rsidRPr="00011877">
              <w:rPr>
                <w:sz w:val="24"/>
                <w:szCs w:val="28"/>
                <w:lang w:val="ru-RU"/>
              </w:rPr>
              <w:t>часов</w:t>
            </w:r>
            <w:r w:rsidRPr="00011877">
              <w:rPr>
                <w:spacing w:val="-1"/>
                <w:sz w:val="24"/>
                <w:szCs w:val="28"/>
                <w:lang w:val="ru-RU"/>
              </w:rPr>
              <w:t xml:space="preserve"> </w:t>
            </w:r>
            <w:r w:rsidRPr="00011877">
              <w:rPr>
                <w:sz w:val="24"/>
                <w:szCs w:val="28"/>
                <w:lang w:val="ru-RU"/>
              </w:rPr>
              <w:t>в</w:t>
            </w:r>
            <w:r w:rsidRPr="00011877">
              <w:rPr>
                <w:spacing w:val="-3"/>
                <w:sz w:val="24"/>
                <w:szCs w:val="28"/>
                <w:lang w:val="ru-RU"/>
              </w:rPr>
              <w:t xml:space="preserve"> </w:t>
            </w:r>
            <w:r w:rsidRPr="00011877">
              <w:rPr>
                <w:sz w:val="24"/>
                <w:szCs w:val="28"/>
                <w:lang w:val="ru-RU"/>
              </w:rPr>
              <w:t>год</w:t>
            </w:r>
          </w:p>
        </w:tc>
        <w:tc>
          <w:tcPr>
            <w:tcW w:w="1338" w:type="dxa"/>
            <w:vAlign w:val="center"/>
          </w:tcPr>
          <w:p w14:paraId="249EECB8" w14:textId="77777777" w:rsidR="00011877" w:rsidRPr="00011877" w:rsidRDefault="00011877" w:rsidP="00A9527E">
            <w:pPr>
              <w:pStyle w:val="TableParagraph"/>
              <w:contextualSpacing/>
              <w:jc w:val="center"/>
              <w:rPr>
                <w:sz w:val="24"/>
                <w:szCs w:val="28"/>
                <w:lang w:val="ru-RU"/>
              </w:rPr>
            </w:pPr>
            <w:r w:rsidRPr="00011877">
              <w:rPr>
                <w:sz w:val="24"/>
                <w:szCs w:val="28"/>
              </w:rPr>
              <w:t>234-312</w:t>
            </w:r>
          </w:p>
        </w:tc>
        <w:tc>
          <w:tcPr>
            <w:tcW w:w="1276" w:type="dxa"/>
            <w:vAlign w:val="center"/>
          </w:tcPr>
          <w:p w14:paraId="7FEC24A2" w14:textId="77777777" w:rsidR="00011877" w:rsidRPr="00011877" w:rsidRDefault="00011877" w:rsidP="00A9527E">
            <w:pPr>
              <w:pStyle w:val="TableParagraph"/>
              <w:contextualSpacing/>
              <w:jc w:val="center"/>
              <w:rPr>
                <w:sz w:val="24"/>
                <w:szCs w:val="28"/>
                <w:lang w:val="ru-RU"/>
              </w:rPr>
            </w:pPr>
            <w:r w:rsidRPr="00011877">
              <w:rPr>
                <w:sz w:val="24"/>
                <w:szCs w:val="28"/>
              </w:rPr>
              <w:t>312-416</w:t>
            </w:r>
          </w:p>
        </w:tc>
        <w:tc>
          <w:tcPr>
            <w:tcW w:w="1417" w:type="dxa"/>
            <w:vAlign w:val="center"/>
          </w:tcPr>
          <w:p w14:paraId="21465A3B" w14:textId="77777777" w:rsidR="00011877" w:rsidRPr="00011877" w:rsidRDefault="00011877" w:rsidP="00A9527E">
            <w:pPr>
              <w:pStyle w:val="TableParagraph"/>
              <w:contextualSpacing/>
              <w:jc w:val="center"/>
              <w:rPr>
                <w:sz w:val="24"/>
                <w:szCs w:val="28"/>
                <w:lang w:val="ru-RU"/>
              </w:rPr>
            </w:pPr>
            <w:r w:rsidRPr="00011877">
              <w:rPr>
                <w:sz w:val="24"/>
                <w:szCs w:val="28"/>
                <w:lang w:val="ru-RU"/>
              </w:rPr>
              <w:t>520-728</w:t>
            </w:r>
          </w:p>
        </w:tc>
        <w:tc>
          <w:tcPr>
            <w:tcW w:w="1559" w:type="dxa"/>
            <w:vAlign w:val="center"/>
          </w:tcPr>
          <w:p w14:paraId="23005B2F" w14:textId="77777777" w:rsidR="00011877" w:rsidRPr="00011877" w:rsidRDefault="00011877" w:rsidP="00A9527E">
            <w:pPr>
              <w:pStyle w:val="TableParagraph"/>
              <w:contextualSpacing/>
              <w:jc w:val="center"/>
              <w:rPr>
                <w:sz w:val="24"/>
                <w:szCs w:val="28"/>
                <w:lang w:val="ru-RU"/>
              </w:rPr>
            </w:pPr>
            <w:r w:rsidRPr="00011877">
              <w:rPr>
                <w:sz w:val="24"/>
                <w:szCs w:val="28"/>
                <w:lang w:val="ru-RU"/>
              </w:rPr>
              <w:t>624</w:t>
            </w:r>
            <w:r w:rsidRPr="00011877">
              <w:rPr>
                <w:sz w:val="24"/>
                <w:szCs w:val="28"/>
              </w:rPr>
              <w:t>-936</w:t>
            </w:r>
          </w:p>
        </w:tc>
        <w:tc>
          <w:tcPr>
            <w:tcW w:w="2809" w:type="dxa"/>
            <w:vAlign w:val="center"/>
          </w:tcPr>
          <w:p w14:paraId="03F280A6" w14:textId="302173E3" w:rsidR="00011877" w:rsidRPr="00011877" w:rsidRDefault="00011877" w:rsidP="00A9527E">
            <w:pPr>
              <w:pStyle w:val="TableParagraph"/>
              <w:contextualSpacing/>
              <w:jc w:val="center"/>
              <w:rPr>
                <w:sz w:val="24"/>
                <w:szCs w:val="28"/>
                <w:lang w:val="ru-RU"/>
              </w:rPr>
            </w:pPr>
            <w:r w:rsidRPr="00011877">
              <w:rPr>
                <w:sz w:val="24"/>
                <w:szCs w:val="28"/>
                <w:lang w:val="ru-RU"/>
              </w:rPr>
              <w:t>936-1248</w:t>
            </w:r>
          </w:p>
        </w:tc>
      </w:tr>
    </w:tbl>
    <w:p w14:paraId="1D2136CA" w14:textId="4C52CB3E" w:rsidR="00A9527E" w:rsidRDefault="00A9527E" w:rsidP="00A9527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695D81A0" w14:textId="77777777" w:rsidR="00EB277E" w:rsidRPr="002D658C" w:rsidRDefault="00EB277E" w:rsidP="00EB277E">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Программа рассчитывается на 52 недели в год.</w:t>
      </w:r>
    </w:p>
    <w:p w14:paraId="4342D228" w14:textId="77777777" w:rsidR="00EB277E" w:rsidRDefault="00EB277E" w:rsidP="00EB277E">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Учебно-тренировочный процесс проводится в соответствии с учебно</w:t>
      </w:r>
      <w:r>
        <w:rPr>
          <w:rFonts w:ascii="Times New Roman" w:eastAsia="Times New Roman" w:hAnsi="Times New Roman" w:cs="Times New Roman"/>
          <w:sz w:val="28"/>
          <w:szCs w:val="28"/>
          <w:lang w:eastAsia="ru-RU"/>
        </w:rPr>
        <w:t>-</w:t>
      </w:r>
      <w:r w:rsidRPr="002D658C">
        <w:rPr>
          <w:rFonts w:ascii="Times New Roman" w:eastAsia="Times New Roman" w:hAnsi="Times New Roman" w:cs="Times New Roman"/>
          <w:sz w:val="28"/>
          <w:szCs w:val="28"/>
          <w:lang w:eastAsia="ru-RU"/>
        </w:rPr>
        <w:t xml:space="preserve">тренировочным планом круглогодичной </w:t>
      </w:r>
      <w:r>
        <w:rPr>
          <w:rFonts w:ascii="Times New Roman" w:eastAsia="Times New Roman" w:hAnsi="Times New Roman" w:cs="Times New Roman"/>
          <w:sz w:val="28"/>
          <w:szCs w:val="28"/>
          <w:lang w:eastAsia="ru-RU"/>
        </w:rPr>
        <w:t xml:space="preserve">подготовки, рассчитанным исходя </w:t>
      </w:r>
      <w:r w:rsidRPr="002D658C">
        <w:rPr>
          <w:rFonts w:ascii="Times New Roman" w:eastAsia="Times New Roman" w:hAnsi="Times New Roman" w:cs="Times New Roman"/>
          <w:sz w:val="28"/>
          <w:szCs w:val="28"/>
          <w:lang w:eastAsia="ru-RU"/>
        </w:rPr>
        <w:t>из астрономического часа (60 минут).</w:t>
      </w:r>
    </w:p>
    <w:p w14:paraId="1F4BEC6E" w14:textId="77777777" w:rsidR="00EB277E" w:rsidRPr="00341785" w:rsidRDefault="00EB277E" w:rsidP="00A9527E">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3902E9F5" w14:textId="2EB28474" w:rsidR="00BE4847" w:rsidRPr="00341785" w:rsidRDefault="007260A7" w:rsidP="00D5097E">
      <w:pPr>
        <w:pStyle w:val="a4"/>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t>Виды (</w:t>
      </w:r>
      <w:r w:rsidR="00D0438D" w:rsidRPr="00341785">
        <w:rPr>
          <w:rFonts w:ascii="Times New Roman" w:eastAsia="Times New Roman" w:hAnsi="Times New Roman" w:cs="Times New Roman"/>
          <w:sz w:val="28"/>
          <w:szCs w:val="28"/>
          <w:lang w:eastAsia="ru-RU"/>
        </w:rPr>
        <w:t>формы</w:t>
      </w:r>
      <w:r w:rsidRPr="00341785">
        <w:rPr>
          <w:rFonts w:ascii="Times New Roman" w:eastAsia="Times New Roman" w:hAnsi="Times New Roman" w:cs="Times New Roman"/>
          <w:sz w:val="28"/>
          <w:szCs w:val="28"/>
          <w:lang w:eastAsia="ru-RU"/>
        </w:rPr>
        <w:t>)</w:t>
      </w:r>
      <w:r w:rsidR="00D0438D" w:rsidRPr="00341785">
        <w:rPr>
          <w:rFonts w:ascii="Times New Roman" w:eastAsia="Times New Roman" w:hAnsi="Times New Roman" w:cs="Times New Roman"/>
          <w:sz w:val="28"/>
          <w:szCs w:val="28"/>
          <w:lang w:eastAsia="ru-RU"/>
        </w:rPr>
        <w:t xml:space="preserve"> обучения</w:t>
      </w:r>
      <w:r w:rsidR="00B80C87" w:rsidRPr="00341785">
        <w:rPr>
          <w:rFonts w:ascii="Times New Roman" w:eastAsia="Times New Roman" w:hAnsi="Times New Roman" w:cs="Times New Roman"/>
          <w:sz w:val="28"/>
          <w:szCs w:val="28"/>
          <w:lang w:eastAsia="ru-RU"/>
        </w:rPr>
        <w:t>,</w:t>
      </w:r>
      <w:r w:rsidR="00B80C87" w:rsidRPr="00341785">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0438D" w:rsidRPr="00341785">
        <w:rPr>
          <w:rFonts w:ascii="Times New Roman" w:eastAsia="Times New Roman" w:hAnsi="Times New Roman" w:cs="Times New Roman"/>
          <w:sz w:val="28"/>
          <w:szCs w:val="28"/>
          <w:lang w:eastAsia="ru-RU"/>
        </w:rPr>
        <w:t xml:space="preserve">: </w:t>
      </w:r>
    </w:p>
    <w:p w14:paraId="41F5DE2E" w14:textId="77777777" w:rsidR="00EB277E" w:rsidRPr="00D73F23" w:rsidRDefault="00EB277E" w:rsidP="00EB277E">
      <w:pPr>
        <w:pStyle w:val="a4"/>
        <w:autoSpaceDE w:val="0"/>
        <w:autoSpaceDN w:val="0"/>
        <w:adjustRightInd w:val="0"/>
        <w:spacing w:after="0" w:line="240" w:lineRule="auto"/>
        <w:ind w:left="0" w:firstLine="709"/>
        <w:jc w:val="both"/>
        <w:rPr>
          <w:rFonts w:ascii="Times New Roman" w:hAnsi="Times New Roman" w:cs="Times New Roman"/>
          <w:sz w:val="28"/>
          <w:szCs w:val="24"/>
        </w:rPr>
      </w:pPr>
      <w:r w:rsidRPr="00D73F23">
        <w:rPr>
          <w:rFonts w:ascii="Times New Roman" w:hAnsi="Times New Roman" w:cs="Times New Roman"/>
          <w:sz w:val="28"/>
          <w:szCs w:val="28"/>
        </w:rPr>
        <w:t xml:space="preserve">учебно-тренировочные занятия - </w:t>
      </w:r>
      <w:r w:rsidRPr="00D73F23">
        <w:rPr>
          <w:rFonts w:ascii="Times New Roman" w:hAnsi="Times New Roman" w:cs="Times New Roman"/>
          <w:sz w:val="28"/>
          <w:szCs w:val="24"/>
          <w:u w:val="single"/>
        </w:rPr>
        <w:t>групповые; индивидуальные;</w:t>
      </w:r>
      <w:r w:rsidRPr="00D73F23">
        <w:rPr>
          <w:rFonts w:ascii="Times New Roman" w:hAnsi="Times New Roman" w:cs="Times New Roman"/>
          <w:sz w:val="28"/>
          <w:szCs w:val="24"/>
        </w:rPr>
        <w:t xml:space="preserve"> </w:t>
      </w:r>
    </w:p>
    <w:p w14:paraId="10595C76" w14:textId="77777777" w:rsidR="00EB277E" w:rsidRPr="00D73F23" w:rsidRDefault="00EB277E" w:rsidP="00EB277E">
      <w:pPr>
        <w:pStyle w:val="a4"/>
        <w:spacing w:after="0" w:line="240" w:lineRule="auto"/>
        <w:ind w:left="0" w:firstLine="709"/>
        <w:jc w:val="both"/>
        <w:rPr>
          <w:rFonts w:ascii="Times New Roman" w:hAnsi="Times New Roman" w:cs="Times New Roman"/>
          <w:sz w:val="28"/>
          <w:szCs w:val="24"/>
          <w:u w:val="single"/>
        </w:rPr>
      </w:pPr>
      <w:r w:rsidRPr="00D73F23">
        <w:rPr>
          <w:rFonts w:ascii="Times New Roman" w:hAnsi="Times New Roman" w:cs="Times New Roman"/>
          <w:sz w:val="28"/>
          <w:szCs w:val="24"/>
        </w:rPr>
        <w:t xml:space="preserve">учебно-тренировочные мероприятия - </w:t>
      </w:r>
      <w:r w:rsidRPr="00D73F23">
        <w:rPr>
          <w:rFonts w:ascii="Times New Roman" w:hAnsi="Times New Roman" w:cs="Times New Roman"/>
          <w:sz w:val="28"/>
          <w:szCs w:val="24"/>
          <w:u w:val="single"/>
        </w:rPr>
        <w:t xml:space="preserve">участие в соревнованиях различного ранга; теоретические занятия (в форме бесед, лекций, просмотра и анализа учебных кинофильмов, </w:t>
      </w:r>
      <w:r w:rsidRPr="00D73F23">
        <w:rPr>
          <w:rFonts w:ascii="Times New Roman" w:hAnsi="Times New Roman" w:cs="Times New Roman"/>
          <w:noProof/>
          <w:sz w:val="28"/>
          <w:szCs w:val="24"/>
          <w:u w:val="single"/>
        </w:rPr>
        <w:t>кинокольцовок</w:t>
      </w:r>
      <w:r w:rsidRPr="00D73F23">
        <w:rPr>
          <w:rFonts w:ascii="Times New Roman" w:hAnsi="Times New Roman" w:cs="Times New Roman"/>
          <w:sz w:val="28"/>
          <w:szCs w:val="24"/>
          <w:u w:val="single"/>
        </w:rPr>
        <w:t xml:space="preserve">, </w:t>
      </w:r>
      <w:r w:rsidRPr="00D73F23">
        <w:rPr>
          <w:rFonts w:ascii="Times New Roman" w:hAnsi="Times New Roman" w:cs="Times New Roman"/>
          <w:noProof/>
          <w:sz w:val="28"/>
          <w:szCs w:val="24"/>
          <w:u w:val="single"/>
        </w:rPr>
        <w:t>кино-</w:t>
      </w:r>
      <w:r w:rsidRPr="00D73F23">
        <w:rPr>
          <w:rFonts w:ascii="Times New Roman" w:hAnsi="Times New Roman" w:cs="Times New Roman"/>
          <w:sz w:val="28"/>
          <w:szCs w:val="24"/>
          <w:u w:val="single"/>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w:t>
      </w:r>
    </w:p>
    <w:p w14:paraId="722853F2" w14:textId="471B67CD" w:rsidR="00EB277E" w:rsidRDefault="00EB277E" w:rsidP="00316CD6">
      <w:pPr>
        <w:spacing w:after="0" w:line="240" w:lineRule="auto"/>
        <w:ind w:firstLine="709"/>
        <w:jc w:val="both"/>
        <w:rPr>
          <w:rFonts w:ascii="Times New Roman" w:hAnsi="Times New Roman" w:cs="Times New Roman"/>
          <w:sz w:val="28"/>
          <w:szCs w:val="28"/>
        </w:rPr>
      </w:pP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380"/>
        <w:gridCol w:w="746"/>
        <w:gridCol w:w="2835"/>
        <w:gridCol w:w="2626"/>
      </w:tblGrid>
      <w:tr w:rsidR="00EB277E" w:rsidRPr="001D54F8" w14:paraId="09C9014D" w14:textId="77777777" w:rsidTr="00D54BD2">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43694D" w14:textId="77777777" w:rsidR="00EB277E" w:rsidRPr="001D54F8" w:rsidRDefault="00EB277E" w:rsidP="00D54BD2">
            <w:pPr>
              <w:widowControl w:val="0"/>
              <w:spacing w:after="0" w:line="240" w:lineRule="auto"/>
              <w:ind w:left="-62" w:right="-62"/>
              <w:jc w:val="center"/>
              <w:rPr>
                <w:rFonts w:ascii="Times New Roman" w:hAnsi="Times New Roman" w:cs="Times New Roman"/>
                <w:bCs/>
              </w:rPr>
            </w:pPr>
            <w:r w:rsidRPr="001D54F8">
              <w:rPr>
                <w:rFonts w:ascii="Times New Roman" w:hAnsi="Times New Roman" w:cs="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322B6CA4" w14:textId="77777777" w:rsidR="00EB277E" w:rsidRPr="001D54F8" w:rsidRDefault="00EB277E" w:rsidP="00D54BD2">
            <w:pPr>
              <w:widowControl w:val="0"/>
              <w:spacing w:after="0" w:line="240" w:lineRule="auto"/>
              <w:jc w:val="center"/>
              <w:rPr>
                <w:rFonts w:ascii="Times New Roman" w:hAnsi="Times New Roman" w:cs="Times New Roman"/>
                <w:bCs/>
              </w:rPr>
            </w:pPr>
            <w:r w:rsidRPr="001D54F8">
              <w:rPr>
                <w:rFonts w:ascii="Times New Roman" w:hAnsi="Times New Roman" w:cs="Times New Roman"/>
                <w:bCs/>
              </w:rPr>
              <w:t>Виды учебно-тренировочных мероприятий</w:t>
            </w:r>
          </w:p>
        </w:tc>
        <w:tc>
          <w:tcPr>
            <w:tcW w:w="7587" w:type="dxa"/>
            <w:gridSpan w:val="4"/>
            <w:tcBorders>
              <w:top w:val="single" w:sz="4" w:space="0" w:color="000000"/>
              <w:left w:val="single" w:sz="4" w:space="0" w:color="000000"/>
              <w:bottom w:val="single" w:sz="4" w:space="0" w:color="000000"/>
              <w:right w:val="single" w:sz="4" w:space="0" w:color="000000"/>
            </w:tcBorders>
            <w:shd w:val="clear" w:color="auto" w:fill="auto"/>
          </w:tcPr>
          <w:p w14:paraId="46F395DC" w14:textId="77777777" w:rsidR="00EB277E" w:rsidRPr="001D54F8" w:rsidRDefault="00EB277E" w:rsidP="00D54BD2">
            <w:pPr>
              <w:widowControl w:val="0"/>
              <w:spacing w:after="0" w:line="240" w:lineRule="auto"/>
              <w:jc w:val="center"/>
              <w:rPr>
                <w:rFonts w:ascii="Times New Roman" w:hAnsi="Times New Roman" w:cs="Times New Roman"/>
                <w:bCs/>
              </w:rPr>
            </w:pPr>
            <w:r w:rsidRPr="001D54F8">
              <w:rPr>
                <w:rFonts w:ascii="Times New Roman" w:hAnsi="Times New Roman" w:cs="Times New Roman"/>
                <w:bCs/>
              </w:rPr>
              <w:t xml:space="preserve">Предельная продолжительность учебно-тренировочных мероприятий по этапам спортивной подготовки (количество суток) </w:t>
            </w:r>
            <w:r w:rsidRPr="001D54F8">
              <w:rPr>
                <w:rFonts w:ascii="Times New Roman" w:hAnsi="Times New Roman" w:cs="Times New Roman"/>
                <w:bCs/>
              </w:rPr>
              <w:br/>
              <w:t>(без учета времени следования к месту проведения учебно-тренировочных мероприятий и обратно)</w:t>
            </w:r>
          </w:p>
        </w:tc>
      </w:tr>
      <w:tr w:rsidR="00011877" w:rsidRPr="001D54F8" w14:paraId="521DCAA3" w14:textId="77777777" w:rsidTr="00011877">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7F439B6B" w14:textId="77777777" w:rsidR="00011877" w:rsidRPr="001D54F8" w:rsidRDefault="00011877" w:rsidP="00D54BD2">
            <w:pPr>
              <w:widowControl w:val="0"/>
              <w:spacing w:after="0" w:line="240" w:lineRule="auto"/>
              <w:rPr>
                <w:rFonts w:ascii="Times New Roman" w:hAnsi="Times New Roman" w:cs="Times New Roman"/>
                <w:bCs/>
              </w:rPr>
            </w:pPr>
          </w:p>
        </w:tc>
        <w:tc>
          <w:tcPr>
            <w:tcW w:w="2268" w:type="dxa"/>
            <w:vMerge/>
            <w:tcBorders>
              <w:left w:val="single" w:sz="4" w:space="0" w:color="000000"/>
              <w:bottom w:val="single" w:sz="4" w:space="0" w:color="000000"/>
              <w:right w:val="single" w:sz="4" w:space="0" w:color="000000"/>
            </w:tcBorders>
            <w:shd w:val="clear" w:color="auto" w:fill="auto"/>
          </w:tcPr>
          <w:p w14:paraId="5FAE5DC4" w14:textId="77777777" w:rsidR="00011877" w:rsidRPr="001D54F8" w:rsidRDefault="00011877" w:rsidP="00D54BD2">
            <w:pPr>
              <w:widowControl w:val="0"/>
              <w:spacing w:after="0" w:line="240" w:lineRule="auto"/>
              <w:ind w:firstLine="540"/>
              <w:jc w:val="both"/>
              <w:rPr>
                <w:rFonts w:ascii="Times New Roman" w:hAnsi="Times New Roman" w:cs="Times New Roman"/>
                <w:bCs/>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3F5018D2" w14:textId="77777777" w:rsidR="00011877" w:rsidRPr="001D54F8" w:rsidRDefault="00011877" w:rsidP="00D54BD2">
            <w:pPr>
              <w:widowControl w:val="0"/>
              <w:spacing w:after="0" w:line="240" w:lineRule="auto"/>
              <w:jc w:val="center"/>
              <w:rPr>
                <w:rFonts w:ascii="Times New Roman" w:hAnsi="Times New Roman" w:cs="Times New Roman"/>
                <w:bCs/>
              </w:rPr>
            </w:pPr>
            <w:r w:rsidRPr="001D54F8">
              <w:rPr>
                <w:rFonts w:ascii="Times New Roman" w:hAnsi="Times New Roman" w:cs="Times New Roman"/>
                <w:bCs/>
              </w:rPr>
              <w:t>Этап начальной подготовки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D50A59" w14:textId="77777777" w:rsidR="00011877" w:rsidRPr="001D54F8" w:rsidRDefault="00011877" w:rsidP="00D54BD2">
            <w:pPr>
              <w:widowControl w:val="0"/>
              <w:spacing w:after="0" w:line="240" w:lineRule="auto"/>
              <w:jc w:val="center"/>
              <w:rPr>
                <w:rFonts w:ascii="Times New Roman" w:hAnsi="Times New Roman" w:cs="Times New Roman"/>
                <w:bCs/>
              </w:rPr>
            </w:pPr>
            <w:r w:rsidRPr="001D54F8">
              <w:rPr>
                <w:rFonts w:ascii="Times New Roman" w:hAnsi="Times New Roman" w:cs="Times New Roman"/>
                <w:bCs/>
              </w:rPr>
              <w:t xml:space="preserve">Учебно-тренировочный этап </w:t>
            </w:r>
          </w:p>
          <w:p w14:paraId="4DFB0546" w14:textId="77777777" w:rsidR="00011877" w:rsidRPr="001D54F8" w:rsidRDefault="00011877" w:rsidP="00D54BD2">
            <w:pPr>
              <w:widowControl w:val="0"/>
              <w:spacing w:after="0" w:line="240" w:lineRule="auto"/>
              <w:jc w:val="center"/>
              <w:rPr>
                <w:rFonts w:ascii="Times New Roman" w:hAnsi="Times New Roman" w:cs="Times New Roman"/>
                <w:bCs/>
              </w:rPr>
            </w:pPr>
            <w:r w:rsidRPr="001D54F8">
              <w:rPr>
                <w:rFonts w:ascii="Times New Roman" w:hAnsi="Times New Roman" w:cs="Times New Roman"/>
                <w:bCs/>
              </w:rPr>
              <w:t>(этап спортивной специализации)</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F5B06BA" w14:textId="3278E924" w:rsidR="00011877" w:rsidRPr="001D54F8" w:rsidRDefault="00011877" w:rsidP="00D54BD2">
            <w:pPr>
              <w:widowControl w:val="0"/>
              <w:spacing w:after="0" w:line="240" w:lineRule="auto"/>
              <w:ind w:left="-62" w:right="-62"/>
              <w:jc w:val="center"/>
              <w:rPr>
                <w:rFonts w:ascii="Times New Roman" w:hAnsi="Times New Roman" w:cs="Times New Roman"/>
                <w:bCs/>
              </w:rPr>
            </w:pPr>
            <w:r w:rsidRPr="001D54F8">
              <w:rPr>
                <w:rFonts w:ascii="Times New Roman" w:hAnsi="Times New Roman" w:cs="Times New Roman"/>
                <w:bCs/>
              </w:rPr>
              <w:t>Этап совершенствования спортивного мастерства</w:t>
            </w:r>
          </w:p>
        </w:tc>
      </w:tr>
      <w:tr w:rsidR="00EB277E" w:rsidRPr="001D54F8" w14:paraId="2DDFED4D" w14:textId="77777777" w:rsidTr="00D54BD2">
        <w:trPr>
          <w:trHeight w:val="20"/>
        </w:trPr>
        <w:tc>
          <w:tcPr>
            <w:tcW w:w="10281" w:type="dxa"/>
            <w:gridSpan w:val="6"/>
            <w:tcBorders>
              <w:top w:val="single" w:sz="4" w:space="0" w:color="000000"/>
              <w:left w:val="single" w:sz="4" w:space="0" w:color="000000"/>
              <w:bottom w:val="single" w:sz="4" w:space="0" w:color="000000"/>
              <w:right w:val="single" w:sz="4" w:space="0" w:color="000000"/>
            </w:tcBorders>
            <w:shd w:val="clear" w:color="auto" w:fill="auto"/>
          </w:tcPr>
          <w:p w14:paraId="5BF3AA7A" w14:textId="77777777" w:rsidR="00EB277E" w:rsidRPr="001D54F8" w:rsidRDefault="00EB277E" w:rsidP="00D54BD2">
            <w:pPr>
              <w:widowControl w:val="0"/>
              <w:spacing w:after="0" w:line="240" w:lineRule="auto"/>
              <w:ind w:left="-62" w:right="-62"/>
              <w:jc w:val="center"/>
              <w:rPr>
                <w:rFonts w:ascii="Times New Roman" w:hAnsi="Times New Roman" w:cs="Times New Roman"/>
                <w:bCs/>
              </w:rPr>
            </w:pPr>
            <w:r w:rsidRPr="001D54F8">
              <w:rPr>
                <w:rFonts w:ascii="Times New Roman" w:hAnsi="Times New Roman" w:cs="Times New Roman"/>
              </w:rPr>
              <w:t>1. Учебно-тренировочные мероприятия по подготовке к спортивным соревнованиям</w:t>
            </w:r>
          </w:p>
        </w:tc>
      </w:tr>
      <w:tr w:rsidR="00011877" w:rsidRPr="001D54F8" w14:paraId="143322A4"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7ACB"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6CBA"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Учебно-тренировочные мероприятия </w:t>
            </w:r>
            <w:r w:rsidRPr="001D54F8">
              <w:rPr>
                <w:rFonts w:ascii="Times New Roman" w:hAnsi="Times New Roman" w:cs="Times New Roman"/>
              </w:rPr>
              <w:br/>
              <w:t xml:space="preserve">по подготовке </w:t>
            </w:r>
            <w:r w:rsidRPr="001D54F8">
              <w:rPr>
                <w:rFonts w:ascii="Times New Roman" w:hAnsi="Times New Roman" w:cs="Times New Roman"/>
              </w:rPr>
              <w:br/>
              <w:t>к международным спортивным соревнованиям</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5F124"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CD31"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F87" w14:textId="6240DCDD"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21</w:t>
            </w:r>
          </w:p>
        </w:tc>
      </w:tr>
      <w:tr w:rsidR="00011877" w:rsidRPr="001D54F8" w14:paraId="6EC0971E"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A3D4"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C2F8"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Учебно-тренировочные мероприятия </w:t>
            </w:r>
            <w:r w:rsidRPr="001D54F8">
              <w:rPr>
                <w:rFonts w:ascii="Times New Roman" w:hAnsi="Times New Roman" w:cs="Times New Roman"/>
              </w:rPr>
              <w:br/>
              <w:t xml:space="preserve">по подготовке </w:t>
            </w:r>
            <w:r w:rsidRPr="001D54F8">
              <w:rPr>
                <w:rFonts w:ascii="Times New Roman" w:hAnsi="Times New Roman" w:cs="Times New Roman"/>
              </w:rPr>
              <w:br/>
              <w:t>к чемпионатам России, кубкам России, первенствам России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DA4D2"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E888"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14</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D64A" w14:textId="308206E1"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18</w:t>
            </w:r>
          </w:p>
        </w:tc>
      </w:tr>
      <w:tr w:rsidR="00011877" w:rsidRPr="001D54F8" w14:paraId="55E6ED14"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499D"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lastRenderedPageBreak/>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05A5"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Учебно-тренировочные мероприятия </w:t>
            </w:r>
            <w:r w:rsidRPr="001D54F8">
              <w:rPr>
                <w:rFonts w:ascii="Times New Roman" w:hAnsi="Times New Roman" w:cs="Times New Roman"/>
              </w:rPr>
              <w:br/>
              <w:t>по подготовке к другим всероссийским спортивным соревнованиям</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85D4A"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AB42"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14</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1F3B" w14:textId="29D110C0"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18</w:t>
            </w:r>
          </w:p>
        </w:tc>
      </w:tr>
      <w:tr w:rsidR="00011877" w:rsidRPr="001D54F8" w14:paraId="5E68B845"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FF85"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5056"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Учебно-тренировочные мероприятия </w:t>
            </w:r>
            <w:r w:rsidRPr="001D54F8">
              <w:rPr>
                <w:rFonts w:ascii="Times New Roman" w:hAnsi="Times New Roman" w:cs="Times New Roman"/>
              </w:rPr>
              <w:br/>
              <w:t xml:space="preserve">по подготовке </w:t>
            </w:r>
            <w:r w:rsidRPr="001D54F8">
              <w:rPr>
                <w:rFonts w:ascii="Times New Roman" w:hAnsi="Times New Roman" w:cs="Times New Roman"/>
              </w:rPr>
              <w:br/>
              <w:t xml:space="preserve">к официальным спортивным соревнованиям субъекта </w:t>
            </w:r>
            <w:r w:rsidRPr="001D54F8">
              <w:rPr>
                <w:rFonts w:ascii="Times New Roman" w:hAnsi="Times New Roman" w:cs="Times New Roman"/>
              </w:rPr>
              <w:br/>
              <w:t>Российской Федерации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A9D80"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226C"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14</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B467" w14:textId="778F661D"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14</w:t>
            </w:r>
          </w:p>
        </w:tc>
      </w:tr>
      <w:tr w:rsidR="00EB277E" w:rsidRPr="001D54F8" w14:paraId="1E9B1DA0" w14:textId="77777777" w:rsidTr="00D54BD2">
        <w:trPr>
          <w:trHeight w:val="20"/>
        </w:trPr>
        <w:tc>
          <w:tcPr>
            <w:tcW w:w="102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721BA2"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2. Специальные учебно-тренировочные мероприятия</w:t>
            </w:r>
          </w:p>
        </w:tc>
      </w:tr>
      <w:tr w:rsidR="00011877" w:rsidRPr="001D54F8" w14:paraId="1AA687CA"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3BB2"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FAD3"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Учебно-тренировочные мероприятия по общей и (или) специальной физической подготовке</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53E5B"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EA66"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14</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5F36" w14:textId="472D8303"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18</w:t>
            </w:r>
          </w:p>
        </w:tc>
      </w:tr>
      <w:tr w:rsidR="00EB277E" w:rsidRPr="001D54F8" w14:paraId="791D85D8"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1CD0" w14:textId="77777777" w:rsidR="00EB277E" w:rsidRPr="001D54F8" w:rsidRDefault="00EB277E"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1586" w14:textId="77777777" w:rsidR="00EB277E" w:rsidRPr="001D54F8" w:rsidRDefault="00EB277E" w:rsidP="00D54BD2">
            <w:pPr>
              <w:widowControl w:val="0"/>
              <w:spacing w:after="0" w:line="240" w:lineRule="auto"/>
              <w:ind w:left="-62"/>
              <w:jc w:val="center"/>
              <w:rPr>
                <w:rFonts w:ascii="Times New Roman" w:hAnsi="Times New Roman" w:cs="Times New Roman"/>
              </w:rPr>
            </w:pPr>
            <w:r w:rsidRPr="001D54F8">
              <w:rPr>
                <w:rFonts w:ascii="Times New Roman" w:eastAsia="Times New Roman" w:hAnsi="Times New Roman" w:cs="Times New Roman"/>
              </w:rPr>
              <w:t>Восстановительные</w:t>
            </w:r>
            <w:r w:rsidRPr="001D54F8">
              <w:rPr>
                <w:rFonts w:ascii="Times New Roman" w:hAnsi="Times New Roman" w:cs="Times New Roman"/>
              </w:rPr>
              <w:t xml:space="preserve">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0BE34"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997F"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775A"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До 10 суток</w:t>
            </w:r>
          </w:p>
        </w:tc>
      </w:tr>
      <w:tr w:rsidR="00EB277E" w:rsidRPr="001D54F8" w14:paraId="5E0B7578"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9A9D" w14:textId="77777777" w:rsidR="00EB277E" w:rsidRPr="001D54F8" w:rsidRDefault="00EB277E"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6FA5" w14:textId="77777777" w:rsidR="00EB277E" w:rsidRPr="001D54F8" w:rsidRDefault="00EB277E" w:rsidP="00D54BD2">
            <w:pPr>
              <w:widowControl w:val="0"/>
              <w:spacing w:after="0" w:line="240" w:lineRule="auto"/>
              <w:ind w:left="-62"/>
              <w:jc w:val="center"/>
              <w:rPr>
                <w:rFonts w:ascii="Times New Roman" w:eastAsia="Times New Roman" w:hAnsi="Times New Roman" w:cs="Times New Roman"/>
              </w:rPr>
            </w:pPr>
            <w:r w:rsidRPr="001D54F8">
              <w:rPr>
                <w:rFonts w:ascii="Times New Roman" w:hAnsi="Times New Roman" w:cs="Times New Roman"/>
              </w:rPr>
              <w:t xml:space="preserve">Мероприятия </w:t>
            </w:r>
            <w:r w:rsidRPr="001D54F8">
              <w:rPr>
                <w:rFonts w:ascii="Times New Roman" w:hAnsi="Times New Roman" w:cs="Times New Roman"/>
              </w:rPr>
              <w:br/>
              <w:t>для комплексного медицинского обследования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E3FB76"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B4A3"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91BA"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До 3 суток</w:t>
            </w:r>
            <w:r w:rsidRPr="001D54F8">
              <w:rPr>
                <w:rFonts w:ascii="Times New Roman" w:eastAsia="Times New Roman" w:hAnsi="Times New Roman" w:cs="Times New Roman"/>
              </w:rPr>
              <w:t>,</w:t>
            </w:r>
            <w:r w:rsidRPr="001D54F8">
              <w:rPr>
                <w:rFonts w:ascii="Times New Roman" w:hAnsi="Times New Roman" w:cs="Times New Roman"/>
              </w:rPr>
              <w:t xml:space="preserve"> но не более 2 раз в год</w:t>
            </w:r>
          </w:p>
        </w:tc>
      </w:tr>
      <w:tr w:rsidR="00011877" w:rsidRPr="001D54F8" w14:paraId="289B97B2" w14:textId="77777777" w:rsidTr="0001187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61D2" w14:textId="77777777" w:rsidR="00011877" w:rsidRPr="001D54F8" w:rsidRDefault="00011877"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9E57" w14:textId="77777777" w:rsidR="00011877" w:rsidRPr="001D54F8" w:rsidRDefault="00011877"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Учебно-тренировочные мероприятия </w:t>
            </w:r>
            <w:r w:rsidRPr="001D54F8">
              <w:rPr>
                <w:rFonts w:ascii="Times New Roman" w:hAnsi="Times New Roman" w:cs="Times New Roman"/>
              </w:rPr>
              <w:br/>
              <w:t>в каникулярный период</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DE3C8E" w14:textId="77777777"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 xml:space="preserve">До 21 </w:t>
            </w:r>
            <w:r>
              <w:rPr>
                <w:rFonts w:ascii="Times New Roman" w:hAnsi="Times New Roman" w:cs="Times New Roman"/>
              </w:rPr>
              <w:t>суток</w:t>
            </w:r>
            <w:r w:rsidRPr="001D54F8">
              <w:rPr>
                <w:rFonts w:ascii="Times New Roman" w:hAnsi="Times New Roman" w:cs="Times New Roman"/>
              </w:rPr>
              <w:t xml:space="preserve"> подряд и не более двух учебно-тренировочных мероприятий в год</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3C56" w14:textId="3203E835" w:rsidR="00011877" w:rsidRPr="001D54F8" w:rsidRDefault="00011877"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r>
      <w:tr w:rsidR="00EB277E" w:rsidRPr="001D54F8" w14:paraId="55304033" w14:textId="77777777" w:rsidTr="00D54BD2">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4314" w14:textId="77777777" w:rsidR="00EB277E" w:rsidRPr="001D54F8" w:rsidRDefault="00EB277E" w:rsidP="00D54BD2">
            <w:pPr>
              <w:widowControl w:val="0"/>
              <w:spacing w:after="0" w:line="240" w:lineRule="auto"/>
              <w:ind w:left="-62" w:right="-62"/>
              <w:jc w:val="center"/>
              <w:rPr>
                <w:rFonts w:ascii="Times New Roman" w:hAnsi="Times New Roman" w:cs="Times New Roman"/>
              </w:rPr>
            </w:pPr>
            <w:r w:rsidRPr="001D54F8">
              <w:rPr>
                <w:rFonts w:ascii="Times New Roman" w:hAnsi="Times New Roman" w:cs="Times New Roma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5580B" w14:textId="77777777" w:rsidR="00EB277E" w:rsidRPr="001D54F8" w:rsidRDefault="00EB277E" w:rsidP="00D54BD2">
            <w:pPr>
              <w:widowControl w:val="0"/>
              <w:spacing w:after="0" w:line="240" w:lineRule="auto"/>
              <w:ind w:left="-62"/>
              <w:jc w:val="center"/>
              <w:rPr>
                <w:rFonts w:ascii="Times New Roman" w:hAnsi="Times New Roman" w:cs="Times New Roman"/>
              </w:rPr>
            </w:pPr>
            <w:r w:rsidRPr="001D54F8">
              <w:rPr>
                <w:rFonts w:ascii="Times New Roman" w:hAnsi="Times New Roman" w:cs="Times New Roman"/>
              </w:rPr>
              <w:t xml:space="preserve">Просмотровые </w:t>
            </w:r>
            <w:r w:rsidRPr="001D54F8">
              <w:rPr>
                <w:rFonts w:ascii="Times New Roman" w:hAnsi="Times New Roman" w:cs="Times New Roman"/>
              </w:rPr>
              <w:br/>
              <w:t>учебно-тренировочные мероприятия</w:t>
            </w:r>
          </w:p>
        </w:tc>
        <w:tc>
          <w:tcPr>
            <w:tcW w:w="1380" w:type="dxa"/>
            <w:tcBorders>
              <w:top w:val="single" w:sz="4" w:space="0" w:color="000000"/>
              <w:left w:val="single" w:sz="4" w:space="0" w:color="000000"/>
              <w:bottom w:val="single" w:sz="4" w:space="0" w:color="000000"/>
              <w:right w:val="single" w:sz="4" w:space="0" w:color="auto"/>
            </w:tcBorders>
            <w:shd w:val="clear" w:color="auto" w:fill="auto"/>
            <w:vAlign w:val="center"/>
          </w:tcPr>
          <w:p w14:paraId="1FBF688D"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D1AB8CD" w14:textId="77777777" w:rsidR="00EB277E" w:rsidRPr="001D54F8" w:rsidRDefault="00EB277E" w:rsidP="00D54BD2">
            <w:pPr>
              <w:widowControl w:val="0"/>
              <w:spacing w:after="0" w:line="240" w:lineRule="auto"/>
              <w:jc w:val="center"/>
              <w:rPr>
                <w:rFonts w:ascii="Times New Roman" w:hAnsi="Times New Roman" w:cs="Times New Roman"/>
              </w:rPr>
            </w:pPr>
            <w:r w:rsidRPr="001D54F8">
              <w:rPr>
                <w:rFonts w:ascii="Times New Roman" w:hAnsi="Times New Roman" w:cs="Times New Roman"/>
              </w:rPr>
              <w:t>До 60 суток</w:t>
            </w:r>
          </w:p>
        </w:tc>
      </w:tr>
    </w:tbl>
    <w:p w14:paraId="0169F84C" w14:textId="7D3893AE" w:rsidR="00EB277E" w:rsidRDefault="00EB277E" w:rsidP="00316CD6">
      <w:pPr>
        <w:spacing w:after="0" w:line="240" w:lineRule="auto"/>
        <w:ind w:firstLine="709"/>
        <w:jc w:val="both"/>
        <w:rPr>
          <w:rFonts w:ascii="Times New Roman" w:hAnsi="Times New Roman" w:cs="Times New Roman"/>
          <w:sz w:val="28"/>
          <w:szCs w:val="28"/>
        </w:rPr>
      </w:pPr>
    </w:p>
    <w:p w14:paraId="35688458" w14:textId="77777777" w:rsidR="00EB277E" w:rsidRDefault="00EB277E" w:rsidP="00EB277E">
      <w:pPr>
        <w:widowControl w:val="0"/>
        <w:autoSpaceDE w:val="0"/>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С</w:t>
      </w:r>
      <w:r w:rsidRPr="00341785">
        <w:rPr>
          <w:rFonts w:ascii="Times New Roman" w:hAnsi="Times New Roman" w:cs="Times New Roman"/>
          <w:sz w:val="28"/>
          <w:szCs w:val="28"/>
        </w:rPr>
        <w:t xml:space="preserve">портивные соревнования </w:t>
      </w:r>
      <w:r>
        <w:rPr>
          <w:rFonts w:ascii="Times New Roman" w:hAnsi="Times New Roman" w:cs="Times New Roman"/>
          <w:sz w:val="28"/>
          <w:szCs w:val="28"/>
          <w:u w:val="single"/>
        </w:rPr>
        <w:t xml:space="preserve">контрольные, </w:t>
      </w:r>
      <w:r w:rsidRPr="00130C90">
        <w:rPr>
          <w:rFonts w:ascii="Times New Roman" w:hAnsi="Times New Roman" w:cs="Times New Roman"/>
          <w:sz w:val="28"/>
          <w:szCs w:val="28"/>
          <w:u w:val="single"/>
        </w:rPr>
        <w:t>отборочные, основные, с учетом особенностей</w:t>
      </w:r>
      <w:r>
        <w:rPr>
          <w:rFonts w:ascii="Times New Roman" w:hAnsi="Times New Roman" w:cs="Times New Roman"/>
          <w:sz w:val="28"/>
          <w:szCs w:val="28"/>
          <w:u w:val="single"/>
        </w:rPr>
        <w:t xml:space="preserve"> видов спортивных дисциплин, с учетом задач </w:t>
      </w:r>
      <w:r w:rsidRPr="00130C90">
        <w:rPr>
          <w:rFonts w:ascii="Times New Roman" w:hAnsi="Times New Roman" w:cs="Times New Roman"/>
          <w:sz w:val="28"/>
          <w:szCs w:val="28"/>
          <w:u w:val="single"/>
        </w:rPr>
        <w:t>спортивной подготовки на различных этапа</w:t>
      </w:r>
      <w:r>
        <w:rPr>
          <w:rFonts w:ascii="Times New Roman" w:hAnsi="Times New Roman" w:cs="Times New Roman"/>
          <w:sz w:val="28"/>
          <w:szCs w:val="28"/>
          <w:u w:val="single"/>
        </w:rPr>
        <w:t xml:space="preserve">х спортивной подготовки, уровня </w:t>
      </w:r>
      <w:r w:rsidRPr="00130C90">
        <w:rPr>
          <w:rFonts w:ascii="Times New Roman" w:hAnsi="Times New Roman" w:cs="Times New Roman"/>
          <w:sz w:val="28"/>
          <w:szCs w:val="28"/>
          <w:u w:val="single"/>
        </w:rPr>
        <w:t>подготовленности и состоянием тренированности обучающегося по дополнительной</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 xml:space="preserve">образовательной программе </w:t>
      </w:r>
      <w:r>
        <w:rPr>
          <w:rFonts w:ascii="Times New Roman" w:hAnsi="Times New Roman" w:cs="Times New Roman"/>
          <w:sz w:val="28"/>
          <w:szCs w:val="28"/>
          <w:u w:val="single"/>
        </w:rPr>
        <w:t xml:space="preserve">спортивной подготовки. Контрольные соревнования проводятся с целью определения уровня </w:t>
      </w:r>
      <w:r w:rsidRPr="00130C90">
        <w:rPr>
          <w:rFonts w:ascii="Times New Roman" w:hAnsi="Times New Roman" w:cs="Times New Roman"/>
          <w:sz w:val="28"/>
          <w:szCs w:val="28"/>
          <w:u w:val="single"/>
        </w:rPr>
        <w:t>подготовленности обучающихся, оценивается уровень развития физических качеств,</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выявляются сильные и слабые стороны спортсмена. Контрольную функцию могут</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выполнять как официальные спортивных соревнования различного уровня, так и</w:t>
      </w:r>
      <w:r>
        <w:rPr>
          <w:rFonts w:ascii="Times New Roman" w:hAnsi="Times New Roman" w:cs="Times New Roman"/>
          <w:sz w:val="28"/>
          <w:szCs w:val="28"/>
          <w:u w:val="single"/>
        </w:rPr>
        <w:t xml:space="preserve"> </w:t>
      </w:r>
      <w:r w:rsidRPr="00130C90">
        <w:rPr>
          <w:rFonts w:ascii="Times New Roman" w:hAnsi="Times New Roman" w:cs="Times New Roman"/>
          <w:sz w:val="28"/>
          <w:szCs w:val="28"/>
          <w:u w:val="single"/>
        </w:rPr>
        <w:t>специально организованные Ор</w:t>
      </w:r>
      <w:r>
        <w:rPr>
          <w:rFonts w:ascii="Times New Roman" w:hAnsi="Times New Roman" w:cs="Times New Roman"/>
          <w:sz w:val="28"/>
          <w:szCs w:val="28"/>
          <w:u w:val="single"/>
        </w:rPr>
        <w:t xml:space="preserve">ганизацией. </w:t>
      </w:r>
      <w:r>
        <w:rPr>
          <w:rFonts w:ascii="Times New Roman" w:hAnsi="Times New Roman" w:cs="Times New Roman"/>
          <w:sz w:val="28"/>
          <w:szCs w:val="28"/>
          <w:u w:val="single"/>
        </w:rPr>
        <w:lastRenderedPageBreak/>
        <w:t xml:space="preserve">Отборочные соревнования проводятся с целью отбора обучающихся </w:t>
      </w:r>
      <w:r w:rsidRPr="00130C90">
        <w:rPr>
          <w:rFonts w:ascii="Times New Roman" w:hAnsi="Times New Roman" w:cs="Times New Roman"/>
          <w:sz w:val="28"/>
          <w:szCs w:val="28"/>
          <w:u w:val="single"/>
        </w:rPr>
        <w:t>и комплектования команд для выступления на основных спортивных соревнованиях</w:t>
      </w:r>
      <w:r>
        <w:rPr>
          <w:rFonts w:ascii="Times New Roman" w:hAnsi="Times New Roman" w:cs="Times New Roman"/>
          <w:sz w:val="28"/>
          <w:szCs w:val="28"/>
          <w:u w:val="single"/>
        </w:rPr>
        <w:t xml:space="preserve">. </w:t>
      </w:r>
      <w:r w:rsidRPr="005446F8">
        <w:rPr>
          <w:rFonts w:ascii="Times New Roman" w:hAnsi="Times New Roman" w:cs="Times New Roman"/>
          <w:sz w:val="28"/>
          <w:szCs w:val="28"/>
          <w:u w:val="single"/>
        </w:rPr>
        <w:t>и выполнения требований Единой всеросси</w:t>
      </w:r>
      <w:r>
        <w:rPr>
          <w:rFonts w:ascii="Times New Roman" w:hAnsi="Times New Roman" w:cs="Times New Roman"/>
          <w:sz w:val="28"/>
          <w:szCs w:val="28"/>
          <w:u w:val="single"/>
        </w:rPr>
        <w:t xml:space="preserve">йской спортивной классификации. Основные соревнования проводятся с целью достижения спортивных результатов и выполнения требований Единой всероссийской спортивной </w:t>
      </w:r>
      <w:r w:rsidRPr="005446F8">
        <w:rPr>
          <w:rFonts w:ascii="Times New Roman" w:hAnsi="Times New Roman" w:cs="Times New Roman"/>
          <w:sz w:val="28"/>
          <w:szCs w:val="28"/>
          <w:u w:val="single"/>
        </w:rPr>
        <w:t>классификации.</w:t>
      </w:r>
    </w:p>
    <w:p w14:paraId="7E867BC2" w14:textId="656F431B" w:rsidR="00EB277E" w:rsidRDefault="00EB277E" w:rsidP="00316CD6">
      <w:pPr>
        <w:spacing w:after="0" w:line="240" w:lineRule="auto"/>
        <w:ind w:firstLine="709"/>
        <w:jc w:val="both"/>
        <w:rPr>
          <w:rFonts w:ascii="Times New Roman" w:hAnsi="Times New Roman" w:cs="Times New Roman"/>
          <w:sz w:val="28"/>
          <w:szCs w:val="28"/>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87"/>
        <w:gridCol w:w="1052"/>
        <w:gridCol w:w="1276"/>
        <w:gridCol w:w="1417"/>
        <w:gridCol w:w="1701"/>
        <w:gridCol w:w="2772"/>
      </w:tblGrid>
      <w:tr w:rsidR="00EB277E" w:rsidRPr="00EB277E" w14:paraId="6A50F2B4" w14:textId="77777777" w:rsidTr="00D54BD2">
        <w:tc>
          <w:tcPr>
            <w:tcW w:w="1987" w:type="dxa"/>
            <w:vMerge w:val="restart"/>
            <w:shd w:val="clear" w:color="auto" w:fill="auto"/>
            <w:vAlign w:val="center"/>
          </w:tcPr>
          <w:p w14:paraId="484E1DDF"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Виды спортивных соревнований, игр</w:t>
            </w:r>
          </w:p>
        </w:tc>
        <w:tc>
          <w:tcPr>
            <w:tcW w:w="8218" w:type="dxa"/>
            <w:gridSpan w:val="5"/>
            <w:shd w:val="clear" w:color="auto" w:fill="auto"/>
          </w:tcPr>
          <w:p w14:paraId="77DCBD23"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Этапы и годы спортивной подготовки</w:t>
            </w:r>
          </w:p>
        </w:tc>
      </w:tr>
      <w:tr w:rsidR="00EB277E" w:rsidRPr="00EB277E" w14:paraId="0F51F759" w14:textId="77777777" w:rsidTr="00EB277E">
        <w:trPr>
          <w:trHeight w:val="860"/>
        </w:trPr>
        <w:tc>
          <w:tcPr>
            <w:tcW w:w="1987" w:type="dxa"/>
            <w:vMerge/>
            <w:shd w:val="clear" w:color="auto" w:fill="auto"/>
            <w:vAlign w:val="center"/>
          </w:tcPr>
          <w:p w14:paraId="3E7BE17F" w14:textId="77777777" w:rsidR="00EB277E" w:rsidRPr="00EB277E" w:rsidRDefault="00EB277E" w:rsidP="00D54BD2">
            <w:pPr>
              <w:spacing w:line="240" w:lineRule="auto"/>
              <w:rPr>
                <w:sz w:val="24"/>
              </w:rPr>
            </w:pPr>
          </w:p>
        </w:tc>
        <w:tc>
          <w:tcPr>
            <w:tcW w:w="2328" w:type="dxa"/>
            <w:gridSpan w:val="2"/>
            <w:shd w:val="clear" w:color="auto" w:fill="auto"/>
          </w:tcPr>
          <w:p w14:paraId="31869383"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Этап начальной подготовки</w:t>
            </w:r>
          </w:p>
        </w:tc>
        <w:tc>
          <w:tcPr>
            <w:tcW w:w="3118" w:type="dxa"/>
            <w:gridSpan w:val="2"/>
            <w:shd w:val="clear" w:color="auto" w:fill="auto"/>
          </w:tcPr>
          <w:p w14:paraId="12D5E248"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Учебно-тренировочный этап (этап спортивной специализации)</w:t>
            </w:r>
          </w:p>
        </w:tc>
        <w:tc>
          <w:tcPr>
            <w:tcW w:w="2772" w:type="dxa"/>
            <w:vMerge w:val="restart"/>
            <w:shd w:val="clear" w:color="auto" w:fill="auto"/>
            <w:vAlign w:val="center"/>
          </w:tcPr>
          <w:p w14:paraId="4173B776" w14:textId="5D1257F2"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Этап совершенствования спортивного мастерства</w:t>
            </w:r>
          </w:p>
        </w:tc>
      </w:tr>
      <w:tr w:rsidR="00EB277E" w:rsidRPr="00EB277E" w14:paraId="44CCB49D" w14:textId="77777777" w:rsidTr="00EB277E">
        <w:trPr>
          <w:trHeight w:val="351"/>
        </w:trPr>
        <w:tc>
          <w:tcPr>
            <w:tcW w:w="1987" w:type="dxa"/>
            <w:vMerge/>
            <w:shd w:val="clear" w:color="auto" w:fill="auto"/>
            <w:vAlign w:val="center"/>
          </w:tcPr>
          <w:p w14:paraId="568ABDC3" w14:textId="77777777" w:rsidR="00EB277E" w:rsidRPr="00EB277E" w:rsidRDefault="00EB277E" w:rsidP="00D54BD2">
            <w:pPr>
              <w:spacing w:line="240" w:lineRule="auto"/>
              <w:rPr>
                <w:sz w:val="24"/>
              </w:rPr>
            </w:pPr>
          </w:p>
        </w:tc>
        <w:tc>
          <w:tcPr>
            <w:tcW w:w="1052" w:type="dxa"/>
            <w:shd w:val="clear" w:color="auto" w:fill="auto"/>
          </w:tcPr>
          <w:p w14:paraId="239ED708"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До года</w:t>
            </w:r>
          </w:p>
        </w:tc>
        <w:tc>
          <w:tcPr>
            <w:tcW w:w="1276" w:type="dxa"/>
            <w:shd w:val="clear" w:color="auto" w:fill="auto"/>
          </w:tcPr>
          <w:p w14:paraId="1FAC04AE"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Свыше года</w:t>
            </w:r>
          </w:p>
        </w:tc>
        <w:tc>
          <w:tcPr>
            <w:tcW w:w="1417" w:type="dxa"/>
            <w:shd w:val="clear" w:color="auto" w:fill="auto"/>
          </w:tcPr>
          <w:p w14:paraId="253C5896" w14:textId="77777777" w:rsidR="00EB277E" w:rsidRPr="00EB277E" w:rsidRDefault="00EB277E" w:rsidP="00D54BD2">
            <w:pPr>
              <w:widowControl w:val="0"/>
              <w:spacing w:after="0" w:line="240" w:lineRule="auto"/>
              <w:ind w:left="-21" w:right="-85"/>
              <w:jc w:val="center"/>
              <w:rPr>
                <w:sz w:val="24"/>
              </w:rPr>
            </w:pPr>
            <w:r w:rsidRPr="00EB277E">
              <w:rPr>
                <w:rFonts w:ascii="Times New Roman" w:eastAsia="Times New Roman" w:hAnsi="Times New Roman" w:cs="Times New Roman"/>
                <w:sz w:val="24"/>
                <w:szCs w:val="28"/>
              </w:rPr>
              <w:t>До трех лет</w:t>
            </w:r>
          </w:p>
        </w:tc>
        <w:tc>
          <w:tcPr>
            <w:tcW w:w="1701" w:type="dxa"/>
            <w:shd w:val="clear" w:color="auto" w:fill="auto"/>
          </w:tcPr>
          <w:p w14:paraId="171F3003" w14:textId="77777777" w:rsidR="00EB277E" w:rsidRPr="00EB277E" w:rsidRDefault="00EB277E" w:rsidP="00D54BD2">
            <w:pPr>
              <w:widowControl w:val="0"/>
              <w:spacing w:after="0" w:line="240" w:lineRule="auto"/>
              <w:jc w:val="center"/>
              <w:rPr>
                <w:sz w:val="24"/>
              </w:rPr>
            </w:pPr>
            <w:r w:rsidRPr="00EB277E">
              <w:rPr>
                <w:rFonts w:ascii="Times New Roman" w:eastAsia="Times New Roman" w:hAnsi="Times New Roman" w:cs="Times New Roman"/>
                <w:sz w:val="24"/>
                <w:szCs w:val="28"/>
              </w:rPr>
              <w:t>Свыше трех лет</w:t>
            </w:r>
          </w:p>
        </w:tc>
        <w:tc>
          <w:tcPr>
            <w:tcW w:w="2772" w:type="dxa"/>
            <w:vMerge/>
            <w:shd w:val="clear" w:color="auto" w:fill="auto"/>
            <w:vAlign w:val="center"/>
          </w:tcPr>
          <w:p w14:paraId="6134E1F1" w14:textId="77777777" w:rsidR="00EB277E" w:rsidRPr="00EB277E" w:rsidRDefault="00EB277E" w:rsidP="00D54BD2">
            <w:pPr>
              <w:spacing w:line="240" w:lineRule="auto"/>
              <w:rPr>
                <w:sz w:val="24"/>
              </w:rPr>
            </w:pPr>
          </w:p>
        </w:tc>
      </w:tr>
      <w:tr w:rsidR="00EB277E" w:rsidRPr="00EB277E" w14:paraId="06D748B6" w14:textId="77777777" w:rsidTr="00EB277E">
        <w:tc>
          <w:tcPr>
            <w:tcW w:w="1987" w:type="dxa"/>
            <w:shd w:val="clear" w:color="auto" w:fill="auto"/>
          </w:tcPr>
          <w:p w14:paraId="7C39D19C"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Контрольные</w:t>
            </w:r>
          </w:p>
        </w:tc>
        <w:tc>
          <w:tcPr>
            <w:tcW w:w="1052" w:type="dxa"/>
            <w:shd w:val="clear" w:color="auto" w:fill="auto"/>
          </w:tcPr>
          <w:p w14:paraId="512B4110" w14:textId="77777777" w:rsidR="00EB277E" w:rsidRPr="00EB277E" w:rsidRDefault="00EB277E" w:rsidP="00D54BD2">
            <w:pPr>
              <w:spacing w:after="0" w:line="240" w:lineRule="auto"/>
              <w:jc w:val="center"/>
              <w:rPr>
                <w:rFonts w:ascii="Times New Roman" w:hAnsi="Times New Roman"/>
                <w:sz w:val="24"/>
                <w:szCs w:val="28"/>
              </w:rPr>
            </w:pPr>
            <w:r w:rsidRPr="00EB277E">
              <w:rPr>
                <w:rFonts w:ascii="Times New Roman" w:hAnsi="Times New Roman" w:cs="Times New Roman"/>
                <w:sz w:val="24"/>
                <w:szCs w:val="28"/>
              </w:rPr>
              <w:t>1</w:t>
            </w:r>
          </w:p>
        </w:tc>
        <w:tc>
          <w:tcPr>
            <w:tcW w:w="1276" w:type="dxa"/>
            <w:shd w:val="clear" w:color="auto" w:fill="auto"/>
          </w:tcPr>
          <w:p w14:paraId="036BD22A" w14:textId="77777777" w:rsidR="00EB277E" w:rsidRPr="00EB277E" w:rsidRDefault="00EB277E" w:rsidP="00D54BD2">
            <w:pPr>
              <w:spacing w:after="0" w:line="240" w:lineRule="auto"/>
              <w:jc w:val="center"/>
              <w:rPr>
                <w:rFonts w:ascii="Times New Roman" w:hAnsi="Times New Roman"/>
                <w:sz w:val="24"/>
                <w:szCs w:val="28"/>
              </w:rPr>
            </w:pPr>
            <w:r w:rsidRPr="00EB277E">
              <w:rPr>
                <w:rFonts w:ascii="Times New Roman" w:hAnsi="Times New Roman" w:cs="Times New Roman"/>
                <w:sz w:val="24"/>
                <w:szCs w:val="28"/>
              </w:rPr>
              <w:t>1</w:t>
            </w:r>
          </w:p>
        </w:tc>
        <w:tc>
          <w:tcPr>
            <w:tcW w:w="1417" w:type="dxa"/>
            <w:shd w:val="clear" w:color="auto" w:fill="auto"/>
          </w:tcPr>
          <w:p w14:paraId="5A6A5672" w14:textId="77777777" w:rsidR="00EB277E" w:rsidRPr="00EB277E" w:rsidRDefault="00EB277E" w:rsidP="00D54BD2">
            <w:pPr>
              <w:spacing w:after="0" w:line="240" w:lineRule="auto"/>
              <w:jc w:val="center"/>
              <w:rPr>
                <w:rFonts w:ascii="Times New Roman" w:hAnsi="Times New Roman"/>
                <w:sz w:val="24"/>
                <w:szCs w:val="28"/>
              </w:rPr>
            </w:pPr>
            <w:r w:rsidRPr="00EB277E">
              <w:rPr>
                <w:rFonts w:ascii="Times New Roman" w:hAnsi="Times New Roman" w:cs="Times New Roman"/>
                <w:sz w:val="24"/>
                <w:szCs w:val="28"/>
              </w:rPr>
              <w:t>2</w:t>
            </w:r>
          </w:p>
        </w:tc>
        <w:tc>
          <w:tcPr>
            <w:tcW w:w="1701" w:type="dxa"/>
            <w:shd w:val="clear" w:color="auto" w:fill="auto"/>
          </w:tcPr>
          <w:p w14:paraId="3C832E4D" w14:textId="77777777" w:rsidR="00EB277E" w:rsidRPr="00EB277E" w:rsidRDefault="00EB277E" w:rsidP="00D54BD2">
            <w:pPr>
              <w:spacing w:after="0" w:line="240" w:lineRule="auto"/>
              <w:jc w:val="center"/>
              <w:rPr>
                <w:rFonts w:ascii="Times New Roman" w:hAnsi="Times New Roman"/>
                <w:sz w:val="24"/>
                <w:szCs w:val="28"/>
              </w:rPr>
            </w:pPr>
            <w:r w:rsidRPr="00EB277E">
              <w:rPr>
                <w:rFonts w:ascii="Times New Roman" w:hAnsi="Times New Roman" w:cs="Times New Roman"/>
                <w:sz w:val="24"/>
                <w:szCs w:val="28"/>
              </w:rPr>
              <w:t>2</w:t>
            </w:r>
          </w:p>
        </w:tc>
        <w:tc>
          <w:tcPr>
            <w:tcW w:w="2772" w:type="dxa"/>
            <w:shd w:val="clear" w:color="auto" w:fill="auto"/>
          </w:tcPr>
          <w:p w14:paraId="4194DC61" w14:textId="103E620E" w:rsidR="00EB277E" w:rsidRPr="00EB277E" w:rsidRDefault="00EB277E" w:rsidP="00D54BD2">
            <w:pPr>
              <w:spacing w:after="0" w:line="240" w:lineRule="auto"/>
              <w:jc w:val="center"/>
              <w:rPr>
                <w:rFonts w:ascii="Times New Roman" w:hAnsi="Times New Roman"/>
                <w:sz w:val="24"/>
                <w:szCs w:val="28"/>
              </w:rPr>
            </w:pPr>
            <w:r w:rsidRPr="00EB277E">
              <w:rPr>
                <w:rFonts w:ascii="Times New Roman" w:hAnsi="Times New Roman" w:cs="Times New Roman"/>
                <w:sz w:val="24"/>
                <w:szCs w:val="28"/>
              </w:rPr>
              <w:t>2</w:t>
            </w:r>
          </w:p>
        </w:tc>
      </w:tr>
      <w:tr w:rsidR="00EB277E" w:rsidRPr="00EB277E" w14:paraId="1C75BE57" w14:textId="77777777" w:rsidTr="00EB277E">
        <w:tc>
          <w:tcPr>
            <w:tcW w:w="1987" w:type="dxa"/>
            <w:shd w:val="clear" w:color="auto" w:fill="auto"/>
          </w:tcPr>
          <w:p w14:paraId="0C0D2EEF" w14:textId="77777777" w:rsidR="00EB277E" w:rsidRPr="00EB277E" w:rsidRDefault="00EB277E" w:rsidP="00D54BD2">
            <w:pPr>
              <w:widowControl w:val="0"/>
              <w:spacing w:after="0" w:line="240" w:lineRule="auto"/>
              <w:jc w:val="center"/>
              <w:rPr>
                <w:sz w:val="24"/>
              </w:rPr>
            </w:pPr>
            <w:r w:rsidRPr="00EB277E">
              <w:rPr>
                <w:rFonts w:ascii="Times New Roman" w:eastAsia="Times New Roman" w:hAnsi="Times New Roman" w:cs="Times New Roman"/>
                <w:sz w:val="24"/>
                <w:szCs w:val="28"/>
                <w:lang w:val="en-US"/>
              </w:rPr>
              <w:t>О</w:t>
            </w:r>
            <w:r w:rsidRPr="00EB277E">
              <w:rPr>
                <w:rFonts w:ascii="Times New Roman" w:eastAsia="Times New Roman" w:hAnsi="Times New Roman" w:cs="Times New Roman"/>
                <w:sz w:val="24"/>
                <w:szCs w:val="28"/>
              </w:rPr>
              <w:t>тборочные</w:t>
            </w:r>
          </w:p>
        </w:tc>
        <w:tc>
          <w:tcPr>
            <w:tcW w:w="1052" w:type="dxa"/>
            <w:shd w:val="clear" w:color="auto" w:fill="auto"/>
          </w:tcPr>
          <w:p w14:paraId="70CE3EDE" w14:textId="77777777" w:rsidR="00EB277E" w:rsidRPr="00EB277E" w:rsidRDefault="00EB277E" w:rsidP="00D54BD2">
            <w:pPr>
              <w:pStyle w:val="TableParagraph"/>
              <w:ind w:left="9"/>
              <w:jc w:val="center"/>
              <w:rPr>
                <w:sz w:val="24"/>
              </w:rPr>
            </w:pPr>
            <w:r w:rsidRPr="00EB277E">
              <w:rPr>
                <w:sz w:val="24"/>
                <w:szCs w:val="28"/>
              </w:rPr>
              <w:t>-</w:t>
            </w:r>
          </w:p>
        </w:tc>
        <w:tc>
          <w:tcPr>
            <w:tcW w:w="1276" w:type="dxa"/>
            <w:shd w:val="clear" w:color="auto" w:fill="auto"/>
          </w:tcPr>
          <w:p w14:paraId="334EC5C2" w14:textId="77777777" w:rsidR="00EB277E" w:rsidRPr="00EB277E" w:rsidRDefault="00EB277E" w:rsidP="00D54BD2">
            <w:pPr>
              <w:pStyle w:val="TableParagraph"/>
              <w:ind w:left="11"/>
              <w:jc w:val="center"/>
              <w:rPr>
                <w:sz w:val="24"/>
              </w:rPr>
            </w:pPr>
            <w:r w:rsidRPr="00EB277E">
              <w:rPr>
                <w:sz w:val="24"/>
                <w:szCs w:val="28"/>
              </w:rPr>
              <w:t>-</w:t>
            </w:r>
          </w:p>
        </w:tc>
        <w:tc>
          <w:tcPr>
            <w:tcW w:w="1417" w:type="dxa"/>
            <w:shd w:val="clear" w:color="auto" w:fill="auto"/>
          </w:tcPr>
          <w:p w14:paraId="700567BC" w14:textId="77777777" w:rsidR="00EB277E" w:rsidRPr="00EB277E" w:rsidRDefault="00EB277E" w:rsidP="00D54BD2">
            <w:pPr>
              <w:pStyle w:val="TableParagraph"/>
              <w:ind w:left="12"/>
              <w:jc w:val="center"/>
              <w:rPr>
                <w:sz w:val="24"/>
              </w:rPr>
            </w:pPr>
            <w:r w:rsidRPr="00EB277E">
              <w:rPr>
                <w:sz w:val="24"/>
                <w:szCs w:val="28"/>
              </w:rPr>
              <w:t>1</w:t>
            </w:r>
          </w:p>
        </w:tc>
        <w:tc>
          <w:tcPr>
            <w:tcW w:w="1701" w:type="dxa"/>
            <w:shd w:val="clear" w:color="auto" w:fill="auto"/>
          </w:tcPr>
          <w:p w14:paraId="1A698359" w14:textId="77777777" w:rsidR="00EB277E" w:rsidRPr="00EB277E" w:rsidRDefault="00EB277E" w:rsidP="00D54BD2">
            <w:pPr>
              <w:pStyle w:val="TableParagraph"/>
              <w:ind w:left="17"/>
              <w:jc w:val="center"/>
              <w:rPr>
                <w:sz w:val="24"/>
              </w:rPr>
            </w:pPr>
            <w:r w:rsidRPr="00EB277E">
              <w:rPr>
                <w:sz w:val="24"/>
                <w:szCs w:val="28"/>
              </w:rPr>
              <w:t>1</w:t>
            </w:r>
          </w:p>
        </w:tc>
        <w:tc>
          <w:tcPr>
            <w:tcW w:w="2772" w:type="dxa"/>
            <w:shd w:val="clear" w:color="auto" w:fill="auto"/>
          </w:tcPr>
          <w:p w14:paraId="301E7B87" w14:textId="71E7360D" w:rsidR="00EB277E" w:rsidRPr="00EB277E" w:rsidRDefault="00EB277E" w:rsidP="00D54BD2">
            <w:pPr>
              <w:pStyle w:val="TableParagraph"/>
              <w:jc w:val="center"/>
              <w:rPr>
                <w:sz w:val="24"/>
              </w:rPr>
            </w:pPr>
            <w:r w:rsidRPr="00EB277E">
              <w:rPr>
                <w:sz w:val="24"/>
                <w:szCs w:val="28"/>
              </w:rPr>
              <w:t>1</w:t>
            </w:r>
          </w:p>
        </w:tc>
      </w:tr>
      <w:tr w:rsidR="00EB277E" w:rsidRPr="00EB277E" w14:paraId="5B5E85DE" w14:textId="77777777" w:rsidTr="00EB277E">
        <w:tc>
          <w:tcPr>
            <w:tcW w:w="1987" w:type="dxa"/>
            <w:shd w:val="clear" w:color="auto" w:fill="auto"/>
          </w:tcPr>
          <w:p w14:paraId="6C13D057" w14:textId="0D942F65" w:rsidR="00EB277E" w:rsidRPr="00EB277E" w:rsidRDefault="00EB277E" w:rsidP="00D54BD2">
            <w:pPr>
              <w:widowControl w:val="0"/>
              <w:spacing w:after="0" w:line="240" w:lineRule="auto"/>
              <w:jc w:val="center"/>
              <w:rPr>
                <w:sz w:val="24"/>
              </w:rPr>
            </w:pPr>
            <w:bookmarkStart w:id="0" w:name="__DdeLink__14787_2645326048"/>
            <w:r w:rsidRPr="00EB277E">
              <w:rPr>
                <w:rFonts w:ascii="Times New Roman" w:eastAsia="Times New Roman" w:hAnsi="Times New Roman" w:cs="Times New Roman"/>
                <w:sz w:val="24"/>
                <w:szCs w:val="28"/>
              </w:rPr>
              <w:t>О</w:t>
            </w:r>
            <w:bookmarkEnd w:id="0"/>
            <w:r w:rsidRPr="00EB277E">
              <w:rPr>
                <w:rFonts w:ascii="Times New Roman" w:eastAsia="Times New Roman" w:hAnsi="Times New Roman" w:cs="Times New Roman"/>
                <w:sz w:val="24"/>
                <w:szCs w:val="28"/>
              </w:rPr>
              <w:t>сновные</w:t>
            </w:r>
          </w:p>
        </w:tc>
        <w:tc>
          <w:tcPr>
            <w:tcW w:w="1052" w:type="dxa"/>
            <w:shd w:val="clear" w:color="auto" w:fill="auto"/>
          </w:tcPr>
          <w:p w14:paraId="4F2C9769" w14:textId="77777777" w:rsidR="00EB277E" w:rsidRPr="00EB277E" w:rsidRDefault="00EB277E" w:rsidP="00D54BD2">
            <w:pPr>
              <w:pStyle w:val="TableParagraph"/>
              <w:ind w:left="9"/>
              <w:jc w:val="center"/>
              <w:rPr>
                <w:sz w:val="24"/>
              </w:rPr>
            </w:pPr>
            <w:r w:rsidRPr="00EB277E">
              <w:rPr>
                <w:sz w:val="24"/>
                <w:szCs w:val="28"/>
              </w:rPr>
              <w:t>-</w:t>
            </w:r>
          </w:p>
        </w:tc>
        <w:tc>
          <w:tcPr>
            <w:tcW w:w="1276" w:type="dxa"/>
            <w:shd w:val="clear" w:color="auto" w:fill="auto"/>
          </w:tcPr>
          <w:p w14:paraId="7CB97015" w14:textId="77777777" w:rsidR="00EB277E" w:rsidRPr="00EB277E" w:rsidRDefault="00EB277E" w:rsidP="00D54BD2">
            <w:pPr>
              <w:pStyle w:val="TableParagraph"/>
              <w:ind w:left="11"/>
              <w:jc w:val="center"/>
              <w:rPr>
                <w:sz w:val="24"/>
              </w:rPr>
            </w:pPr>
            <w:r w:rsidRPr="00EB277E">
              <w:rPr>
                <w:sz w:val="24"/>
                <w:szCs w:val="28"/>
              </w:rPr>
              <w:t>-</w:t>
            </w:r>
          </w:p>
        </w:tc>
        <w:tc>
          <w:tcPr>
            <w:tcW w:w="1417" w:type="dxa"/>
            <w:shd w:val="clear" w:color="auto" w:fill="auto"/>
          </w:tcPr>
          <w:p w14:paraId="710DC6C5" w14:textId="77777777" w:rsidR="00EB277E" w:rsidRPr="00EB277E" w:rsidRDefault="00EB277E" w:rsidP="00D54BD2">
            <w:pPr>
              <w:pStyle w:val="TableParagraph"/>
              <w:ind w:left="12"/>
              <w:jc w:val="center"/>
              <w:rPr>
                <w:sz w:val="24"/>
              </w:rPr>
            </w:pPr>
            <w:r w:rsidRPr="00EB277E">
              <w:rPr>
                <w:sz w:val="24"/>
                <w:szCs w:val="28"/>
              </w:rPr>
              <w:t>1</w:t>
            </w:r>
          </w:p>
        </w:tc>
        <w:tc>
          <w:tcPr>
            <w:tcW w:w="1701" w:type="dxa"/>
            <w:shd w:val="clear" w:color="auto" w:fill="auto"/>
          </w:tcPr>
          <w:p w14:paraId="388F5832" w14:textId="77777777" w:rsidR="00EB277E" w:rsidRPr="00EB277E" w:rsidRDefault="00EB277E" w:rsidP="00D54BD2">
            <w:pPr>
              <w:pStyle w:val="TableParagraph"/>
              <w:ind w:left="17"/>
              <w:jc w:val="center"/>
              <w:rPr>
                <w:sz w:val="24"/>
              </w:rPr>
            </w:pPr>
            <w:r w:rsidRPr="00EB277E">
              <w:rPr>
                <w:sz w:val="24"/>
                <w:szCs w:val="28"/>
              </w:rPr>
              <w:t>1</w:t>
            </w:r>
          </w:p>
        </w:tc>
        <w:tc>
          <w:tcPr>
            <w:tcW w:w="2772" w:type="dxa"/>
            <w:shd w:val="clear" w:color="auto" w:fill="auto"/>
          </w:tcPr>
          <w:p w14:paraId="5AB48BA8" w14:textId="6AF3A69D" w:rsidR="00EB277E" w:rsidRPr="00EB277E" w:rsidRDefault="00EB277E" w:rsidP="00D54BD2">
            <w:pPr>
              <w:pStyle w:val="TableParagraph"/>
              <w:jc w:val="center"/>
              <w:rPr>
                <w:sz w:val="24"/>
              </w:rPr>
            </w:pPr>
            <w:r w:rsidRPr="00EB277E">
              <w:rPr>
                <w:sz w:val="24"/>
                <w:szCs w:val="28"/>
              </w:rPr>
              <w:t>2</w:t>
            </w:r>
          </w:p>
        </w:tc>
      </w:tr>
      <w:tr w:rsidR="00EB277E" w:rsidRPr="00EB277E" w14:paraId="30FAFD8B" w14:textId="77777777" w:rsidTr="00EB277E">
        <w:tc>
          <w:tcPr>
            <w:tcW w:w="1987" w:type="dxa"/>
            <w:shd w:val="clear" w:color="auto" w:fill="auto"/>
          </w:tcPr>
          <w:p w14:paraId="54428DAF" w14:textId="77777777" w:rsidR="00EB277E" w:rsidRPr="00EB277E" w:rsidRDefault="00EB277E" w:rsidP="00D54BD2">
            <w:pPr>
              <w:widowControl w:val="0"/>
              <w:spacing w:after="0" w:line="240" w:lineRule="auto"/>
              <w:jc w:val="center"/>
              <w:rPr>
                <w:rFonts w:ascii="Times New Roman" w:eastAsia="Times New Roman" w:hAnsi="Times New Roman" w:cs="Times New Roman"/>
                <w:sz w:val="24"/>
                <w:szCs w:val="28"/>
              </w:rPr>
            </w:pPr>
            <w:r w:rsidRPr="00EB277E">
              <w:rPr>
                <w:rFonts w:ascii="Times New Roman" w:eastAsia="Times New Roman" w:hAnsi="Times New Roman" w:cs="Times New Roman"/>
                <w:sz w:val="24"/>
                <w:szCs w:val="28"/>
              </w:rPr>
              <w:t>Игры</w:t>
            </w:r>
          </w:p>
        </w:tc>
        <w:tc>
          <w:tcPr>
            <w:tcW w:w="1052" w:type="dxa"/>
            <w:shd w:val="clear" w:color="auto" w:fill="auto"/>
            <w:vAlign w:val="center"/>
          </w:tcPr>
          <w:p w14:paraId="18424BF7" w14:textId="77777777" w:rsidR="00EB277E" w:rsidRPr="00EB277E" w:rsidRDefault="00EB277E" w:rsidP="00D54BD2">
            <w:pPr>
              <w:pStyle w:val="TableParagraph"/>
              <w:ind w:left="9"/>
              <w:jc w:val="center"/>
              <w:rPr>
                <w:sz w:val="24"/>
                <w:szCs w:val="28"/>
              </w:rPr>
            </w:pPr>
            <w:r w:rsidRPr="00EB277E">
              <w:rPr>
                <w:sz w:val="24"/>
                <w:szCs w:val="28"/>
              </w:rPr>
              <w:t xml:space="preserve">8 </w:t>
            </w:r>
          </w:p>
        </w:tc>
        <w:tc>
          <w:tcPr>
            <w:tcW w:w="1276" w:type="dxa"/>
            <w:shd w:val="clear" w:color="auto" w:fill="auto"/>
            <w:vAlign w:val="center"/>
          </w:tcPr>
          <w:p w14:paraId="426910F5" w14:textId="77777777" w:rsidR="00EB277E" w:rsidRPr="00EB277E" w:rsidRDefault="00EB277E" w:rsidP="00D54BD2">
            <w:pPr>
              <w:pStyle w:val="TableParagraph"/>
              <w:ind w:left="11"/>
              <w:jc w:val="center"/>
              <w:rPr>
                <w:sz w:val="24"/>
                <w:szCs w:val="28"/>
              </w:rPr>
            </w:pPr>
            <w:r w:rsidRPr="00EB277E">
              <w:rPr>
                <w:sz w:val="24"/>
                <w:szCs w:val="28"/>
              </w:rPr>
              <w:t xml:space="preserve">12 </w:t>
            </w:r>
          </w:p>
        </w:tc>
        <w:tc>
          <w:tcPr>
            <w:tcW w:w="1417" w:type="dxa"/>
            <w:shd w:val="clear" w:color="auto" w:fill="auto"/>
            <w:vAlign w:val="center"/>
          </w:tcPr>
          <w:p w14:paraId="53BC52C1" w14:textId="77777777" w:rsidR="00EB277E" w:rsidRPr="00EB277E" w:rsidRDefault="00EB277E" w:rsidP="00D54BD2">
            <w:pPr>
              <w:pStyle w:val="TableParagraph"/>
              <w:ind w:left="12"/>
              <w:jc w:val="center"/>
              <w:rPr>
                <w:sz w:val="24"/>
                <w:szCs w:val="28"/>
              </w:rPr>
            </w:pPr>
            <w:r w:rsidRPr="00EB277E">
              <w:rPr>
                <w:sz w:val="24"/>
                <w:szCs w:val="28"/>
              </w:rPr>
              <w:t xml:space="preserve">15 </w:t>
            </w:r>
          </w:p>
        </w:tc>
        <w:tc>
          <w:tcPr>
            <w:tcW w:w="1701" w:type="dxa"/>
            <w:shd w:val="clear" w:color="auto" w:fill="auto"/>
            <w:vAlign w:val="center"/>
          </w:tcPr>
          <w:p w14:paraId="7ABFA873" w14:textId="77777777" w:rsidR="00EB277E" w:rsidRPr="00EB277E" w:rsidRDefault="00EB277E" w:rsidP="00D54BD2">
            <w:pPr>
              <w:pStyle w:val="TableParagraph"/>
              <w:ind w:left="17"/>
              <w:jc w:val="center"/>
              <w:rPr>
                <w:sz w:val="24"/>
                <w:szCs w:val="28"/>
              </w:rPr>
            </w:pPr>
            <w:r w:rsidRPr="00EB277E">
              <w:rPr>
                <w:sz w:val="24"/>
                <w:szCs w:val="28"/>
              </w:rPr>
              <w:t xml:space="preserve">20 </w:t>
            </w:r>
          </w:p>
        </w:tc>
        <w:tc>
          <w:tcPr>
            <w:tcW w:w="2772" w:type="dxa"/>
            <w:shd w:val="clear" w:color="auto" w:fill="auto"/>
            <w:vAlign w:val="center"/>
          </w:tcPr>
          <w:p w14:paraId="2A80F9C6" w14:textId="1D77C842" w:rsidR="00EB277E" w:rsidRPr="00EB277E" w:rsidRDefault="00EB277E" w:rsidP="00EB277E">
            <w:pPr>
              <w:pStyle w:val="TableParagraph"/>
              <w:numPr>
                <w:ilvl w:val="0"/>
                <w:numId w:val="26"/>
              </w:numPr>
              <w:jc w:val="center"/>
              <w:rPr>
                <w:sz w:val="24"/>
                <w:szCs w:val="28"/>
              </w:rPr>
            </w:pPr>
          </w:p>
        </w:tc>
      </w:tr>
    </w:tbl>
    <w:p w14:paraId="786E60E9" w14:textId="77777777" w:rsidR="00EB277E" w:rsidRDefault="00EB277E" w:rsidP="00316CD6">
      <w:pPr>
        <w:spacing w:after="0" w:line="240" w:lineRule="auto"/>
        <w:ind w:firstLine="709"/>
        <w:jc w:val="both"/>
        <w:rPr>
          <w:rFonts w:ascii="Times New Roman" w:hAnsi="Times New Roman" w:cs="Times New Roman"/>
          <w:sz w:val="28"/>
          <w:szCs w:val="28"/>
        </w:rPr>
      </w:pPr>
    </w:p>
    <w:p w14:paraId="35726D0D" w14:textId="524349C7" w:rsidR="00EB277E" w:rsidRPr="00EB277E" w:rsidRDefault="00EB277E" w:rsidP="00EB277E">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EB277E">
        <w:rPr>
          <w:rFonts w:ascii="Times New Roman" w:hAnsi="Times New Roman" w:cs="Times New Roman"/>
          <w:bCs/>
          <w:sz w:val="28"/>
          <w:szCs w:val="28"/>
        </w:rPr>
        <w:t xml:space="preserve">Годовой учебно-тренировочный план приведен в </w:t>
      </w:r>
      <w:r w:rsidRPr="00EB277E">
        <w:rPr>
          <w:rFonts w:ascii="Times New Roman" w:hAnsi="Times New Roman" w:cs="Times New Roman"/>
          <w:sz w:val="28"/>
          <w:szCs w:val="28"/>
        </w:rPr>
        <w:t xml:space="preserve">приложении № 1 к </w:t>
      </w:r>
      <w:r w:rsidRPr="00EB277E">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Pr="00EB277E">
        <w:rPr>
          <w:rFonts w:ascii="Times New Roman" w:hAnsi="Times New Roman" w:cs="Times New Roman"/>
          <w:sz w:val="28"/>
          <w:szCs w:val="28"/>
        </w:rPr>
        <w:t>по виду спорта «</w:t>
      </w:r>
      <w:r>
        <w:rPr>
          <w:rFonts w:ascii="Times New Roman" w:hAnsi="Times New Roman" w:cs="Times New Roman"/>
          <w:sz w:val="28"/>
          <w:szCs w:val="28"/>
        </w:rPr>
        <w:t>регби</w:t>
      </w:r>
      <w:r w:rsidRPr="00EB277E">
        <w:rPr>
          <w:rFonts w:ascii="Times New Roman" w:hAnsi="Times New Roman" w:cs="Times New Roman"/>
          <w:sz w:val="28"/>
          <w:szCs w:val="28"/>
        </w:rPr>
        <w:t>»</w:t>
      </w:r>
      <w:r w:rsidRPr="00EB277E">
        <w:rPr>
          <w:rFonts w:ascii="Times New Roman" w:hAnsi="Times New Roman" w:cs="Times New Roman"/>
          <w:bCs/>
          <w:sz w:val="28"/>
          <w:szCs w:val="28"/>
        </w:rPr>
        <w:t>.</w:t>
      </w:r>
    </w:p>
    <w:p w14:paraId="18735083" w14:textId="4CB3604C" w:rsidR="00EB277E" w:rsidRPr="009F335A" w:rsidRDefault="00EB277E" w:rsidP="00EB277E">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9F335A">
        <w:rPr>
          <w:rFonts w:ascii="Times New Roman" w:hAnsi="Times New Roman" w:cs="Times New Roman"/>
          <w:sz w:val="28"/>
          <w:szCs w:val="28"/>
        </w:rPr>
        <w:t xml:space="preserve">Календарный план воспитательной работы приведен в приложении № 2 к </w:t>
      </w:r>
      <w:r w:rsidRPr="009F335A">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по виду спорта «регби</w:t>
      </w:r>
      <w:r w:rsidRPr="009F335A">
        <w:rPr>
          <w:rFonts w:ascii="Times New Roman" w:hAnsi="Times New Roman" w:cs="Times New Roman"/>
          <w:sz w:val="28"/>
          <w:szCs w:val="28"/>
        </w:rPr>
        <w:t>»</w:t>
      </w:r>
      <w:r w:rsidRPr="009F335A">
        <w:rPr>
          <w:rFonts w:ascii="Times New Roman" w:hAnsi="Times New Roman" w:cs="Times New Roman"/>
          <w:bCs/>
          <w:sz w:val="28"/>
          <w:szCs w:val="28"/>
        </w:rPr>
        <w:t>.</w:t>
      </w:r>
    </w:p>
    <w:p w14:paraId="3F315049" w14:textId="625EAC3E" w:rsidR="00EB277E" w:rsidRPr="009F335A" w:rsidRDefault="00EB277E" w:rsidP="00EB277E">
      <w:pPr>
        <w:pStyle w:val="a4"/>
        <w:numPr>
          <w:ilvl w:val="0"/>
          <w:numId w:val="2"/>
        </w:numPr>
        <w:tabs>
          <w:tab w:val="left" w:pos="1276"/>
        </w:tabs>
        <w:spacing w:after="0" w:line="240" w:lineRule="auto"/>
        <w:ind w:left="0" w:firstLine="709"/>
        <w:jc w:val="both"/>
        <w:rPr>
          <w:rFonts w:ascii="Times New Roman" w:hAnsi="Times New Roman" w:cs="Times New Roman"/>
          <w:sz w:val="28"/>
          <w:szCs w:val="28"/>
        </w:rPr>
      </w:pPr>
      <w:r w:rsidRPr="009F335A">
        <w:rPr>
          <w:rFonts w:ascii="Times New Roman" w:hAnsi="Times New Roman" w:cs="Times New Roman"/>
          <w:bCs/>
          <w:sz w:val="28"/>
          <w:szCs w:val="28"/>
        </w:rPr>
        <w:t xml:space="preserve">План мероприятий, направленный на предотвращение допинга в спорте </w:t>
      </w:r>
      <w:r w:rsidRPr="009F335A">
        <w:rPr>
          <w:rFonts w:ascii="Times New Roman" w:hAnsi="Times New Roman" w:cs="Times New Roman"/>
          <w:bCs/>
          <w:sz w:val="28"/>
          <w:szCs w:val="28"/>
        </w:rPr>
        <w:br/>
        <w:t xml:space="preserve">и борьбу с ним </w:t>
      </w:r>
      <w:r w:rsidRPr="009F335A">
        <w:rPr>
          <w:rFonts w:ascii="Times New Roman" w:hAnsi="Times New Roman" w:cs="Times New Roman"/>
          <w:sz w:val="28"/>
          <w:szCs w:val="28"/>
        </w:rPr>
        <w:t xml:space="preserve">приведен в приложении № 3 к </w:t>
      </w:r>
      <w:r w:rsidRPr="009F335A">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по виду спорта «регби</w:t>
      </w:r>
      <w:r w:rsidRPr="009F335A">
        <w:rPr>
          <w:rFonts w:ascii="Times New Roman" w:hAnsi="Times New Roman" w:cs="Times New Roman"/>
          <w:sz w:val="28"/>
          <w:szCs w:val="28"/>
        </w:rPr>
        <w:t>»</w:t>
      </w:r>
      <w:r w:rsidRPr="009F335A">
        <w:rPr>
          <w:rFonts w:ascii="Times New Roman" w:hAnsi="Times New Roman" w:cs="Times New Roman"/>
          <w:bCs/>
          <w:sz w:val="28"/>
          <w:szCs w:val="28"/>
        </w:rPr>
        <w:t>.</w:t>
      </w:r>
    </w:p>
    <w:p w14:paraId="4C85A687" w14:textId="426DFC60" w:rsidR="003C4DD3" w:rsidRPr="00D5589D" w:rsidRDefault="003C4DD3" w:rsidP="00D5589D">
      <w:pPr>
        <w:pStyle w:val="a4"/>
        <w:numPr>
          <w:ilvl w:val="0"/>
          <w:numId w:val="2"/>
        </w:num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Планы инструкторс</w:t>
      </w:r>
      <w:r w:rsidR="00D5097E" w:rsidRPr="00D5589D">
        <w:rPr>
          <w:rFonts w:ascii="Times New Roman" w:eastAsia="Times New Roman" w:hAnsi="Times New Roman" w:cs="Times New Roman"/>
          <w:sz w:val="28"/>
          <w:szCs w:val="28"/>
          <w:lang w:eastAsia="ru-RU"/>
        </w:rPr>
        <w:t>кой и судейской практики</w:t>
      </w:r>
      <w:r w:rsidRPr="00D5589D">
        <w:rPr>
          <w:rFonts w:ascii="Times New Roman" w:eastAsia="Times New Roman" w:hAnsi="Times New Roman" w:cs="Times New Roman"/>
          <w:sz w:val="28"/>
          <w:szCs w:val="28"/>
          <w:lang w:eastAsia="ru-RU"/>
        </w:rPr>
        <w:t>.</w:t>
      </w:r>
    </w:p>
    <w:p w14:paraId="1938AD05"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Работа по освоению инструкторских и судейских навыков проводится на этапе начальной подготовки в последние 3-го года подготовки, на тренировочном этапе в каждом году подготовки. Такая работа проводится в форме бесед, семинаров, практических занятий, самостоятельной работы занимающихся. Занимающиеся готовятся к роли инструктора, помощника тренера для участия в организации и проведении занятий, массовых соревнований в качестве судей. Содержание занятий на этапе начальной подготовки определяется в зависимости от подготовленности занимающихся на основании материала для тренировочного этапа.</w:t>
      </w:r>
    </w:p>
    <w:p w14:paraId="2E525C54"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Первый год.</w:t>
      </w:r>
    </w:p>
    <w:p w14:paraId="28ACCF3E"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1.</w:t>
      </w:r>
      <w:r w:rsidRPr="00D5589D">
        <w:rPr>
          <w:rFonts w:ascii="Times New Roman" w:eastAsia="Times New Roman" w:hAnsi="Times New Roman" w:cs="Times New Roman"/>
          <w:sz w:val="28"/>
          <w:szCs w:val="28"/>
          <w:lang w:eastAsia="ru-RU"/>
        </w:rPr>
        <w:tab/>
        <w:t xml:space="preserve"> Освоение терминологии, принятой в регби.</w:t>
      </w:r>
    </w:p>
    <w:p w14:paraId="0897575E"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2.</w:t>
      </w:r>
      <w:r w:rsidRPr="00D5589D">
        <w:rPr>
          <w:rFonts w:ascii="Times New Roman" w:eastAsia="Times New Roman" w:hAnsi="Times New Roman" w:cs="Times New Roman"/>
          <w:sz w:val="28"/>
          <w:szCs w:val="28"/>
          <w:lang w:eastAsia="ru-RU"/>
        </w:rPr>
        <w:tab/>
        <w:t xml:space="preserve"> Овладение командным языком, умение отдать рапорт.</w:t>
      </w:r>
    </w:p>
    <w:p w14:paraId="30FF5C75"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3.</w:t>
      </w:r>
      <w:r w:rsidRPr="00D5589D">
        <w:rPr>
          <w:rFonts w:ascii="Times New Roman" w:eastAsia="Times New Roman" w:hAnsi="Times New Roman" w:cs="Times New Roman"/>
          <w:sz w:val="28"/>
          <w:szCs w:val="28"/>
          <w:lang w:eastAsia="ru-RU"/>
        </w:rPr>
        <w:tab/>
        <w:t xml:space="preserve"> Проведение упражнений по построению и перестроению группы.</w:t>
      </w:r>
    </w:p>
    <w:p w14:paraId="4F8ACDE5"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4.</w:t>
      </w:r>
      <w:r w:rsidRPr="00D5589D">
        <w:rPr>
          <w:rFonts w:ascii="Times New Roman" w:eastAsia="Times New Roman" w:hAnsi="Times New Roman" w:cs="Times New Roman"/>
          <w:sz w:val="28"/>
          <w:szCs w:val="28"/>
          <w:lang w:eastAsia="ru-RU"/>
        </w:rPr>
        <w:tab/>
        <w:t xml:space="preserve"> В качестве дежурного подготовка мест для занятий, инвентаря и оборудования.</w:t>
      </w:r>
    </w:p>
    <w:p w14:paraId="1B09986B"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lastRenderedPageBreak/>
        <w:t>Второй год.</w:t>
      </w:r>
    </w:p>
    <w:p w14:paraId="5A290C9F"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1.</w:t>
      </w:r>
      <w:r w:rsidRPr="00D5589D">
        <w:rPr>
          <w:rFonts w:ascii="Times New Roman" w:eastAsia="Times New Roman" w:hAnsi="Times New Roman" w:cs="Times New Roman"/>
          <w:sz w:val="28"/>
          <w:szCs w:val="28"/>
          <w:lang w:eastAsia="ru-RU"/>
        </w:rPr>
        <w:tab/>
        <w:t xml:space="preserve"> Умение вести наблюдения за занимающимися, выполняющими прием игры, и находить ошибки.</w:t>
      </w:r>
    </w:p>
    <w:p w14:paraId="73D62219"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2.</w:t>
      </w:r>
      <w:r w:rsidRPr="00D5589D">
        <w:rPr>
          <w:rFonts w:ascii="Times New Roman" w:eastAsia="Times New Roman" w:hAnsi="Times New Roman" w:cs="Times New Roman"/>
          <w:sz w:val="28"/>
          <w:szCs w:val="28"/>
          <w:lang w:eastAsia="ru-RU"/>
        </w:rPr>
        <w:tab/>
        <w:t xml:space="preserve"> 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14:paraId="78E72053"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3.</w:t>
      </w:r>
      <w:r w:rsidRPr="00D5589D">
        <w:rPr>
          <w:rFonts w:ascii="Times New Roman" w:eastAsia="Times New Roman" w:hAnsi="Times New Roman" w:cs="Times New Roman"/>
          <w:sz w:val="28"/>
          <w:szCs w:val="28"/>
          <w:lang w:eastAsia="ru-RU"/>
        </w:rPr>
        <w:tab/>
        <w:t xml:space="preserve"> Судейство на тренировочных играх в своей группе (по упрощенным правилам). </w:t>
      </w:r>
    </w:p>
    <w:p w14:paraId="55D00B1C"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Третий год.</w:t>
      </w:r>
    </w:p>
    <w:p w14:paraId="29470DDC"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1.</w:t>
      </w:r>
      <w:r w:rsidRPr="00D5589D">
        <w:rPr>
          <w:rFonts w:ascii="Times New Roman" w:eastAsia="Times New Roman" w:hAnsi="Times New Roman" w:cs="Times New Roman"/>
          <w:sz w:val="28"/>
          <w:szCs w:val="28"/>
          <w:lang w:eastAsia="ru-RU"/>
        </w:rPr>
        <w:tab/>
        <w:t xml:space="preserve"> Вести наблюдения за занимающимися, выполняющими технические приемы в двусторонней игре, и на соревнованиях.</w:t>
      </w:r>
    </w:p>
    <w:p w14:paraId="25EB7ED9"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2.</w:t>
      </w:r>
      <w:r w:rsidRPr="00D5589D">
        <w:rPr>
          <w:rFonts w:ascii="Times New Roman" w:eastAsia="Times New Roman" w:hAnsi="Times New Roman" w:cs="Times New Roman"/>
          <w:sz w:val="28"/>
          <w:szCs w:val="28"/>
          <w:lang w:eastAsia="ru-RU"/>
        </w:rPr>
        <w:tab/>
        <w:t xml:space="preserve"> 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этапа спортивной подготовки).</w:t>
      </w:r>
    </w:p>
    <w:p w14:paraId="566E2113"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3.</w:t>
      </w:r>
      <w:r w:rsidRPr="00D5589D">
        <w:rPr>
          <w:rFonts w:ascii="Times New Roman" w:eastAsia="Times New Roman" w:hAnsi="Times New Roman" w:cs="Times New Roman"/>
          <w:sz w:val="28"/>
          <w:szCs w:val="28"/>
          <w:lang w:eastAsia="ru-RU"/>
        </w:rPr>
        <w:tab/>
        <w:t xml:space="preserve"> Судейство на тренировочных играх. Выполнение обязанностей первого, второго судей и ведение технического отчета.</w:t>
      </w:r>
    </w:p>
    <w:p w14:paraId="59F7B25D"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Четвертый год.</w:t>
      </w:r>
    </w:p>
    <w:p w14:paraId="0E82792C"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1.</w:t>
      </w:r>
      <w:r w:rsidRPr="00D5589D">
        <w:rPr>
          <w:rFonts w:ascii="Times New Roman" w:eastAsia="Times New Roman" w:hAnsi="Times New Roman" w:cs="Times New Roman"/>
          <w:sz w:val="28"/>
          <w:szCs w:val="28"/>
          <w:lang w:eastAsia="ru-RU"/>
        </w:rPr>
        <w:tab/>
        <w:t xml:space="preserve"> Составление комплексов упражнений по физической, технической и тактической подготовке на изученном программном материале данного этапа спортивной подготовки.</w:t>
      </w:r>
    </w:p>
    <w:p w14:paraId="3E6F493A"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2.</w:t>
      </w:r>
      <w:r w:rsidRPr="00D5589D">
        <w:rPr>
          <w:rFonts w:ascii="Times New Roman" w:eastAsia="Times New Roman" w:hAnsi="Times New Roman" w:cs="Times New Roman"/>
          <w:sz w:val="28"/>
          <w:szCs w:val="28"/>
          <w:lang w:eastAsia="ru-RU"/>
        </w:rPr>
        <w:tab/>
        <w:t xml:space="preserve"> Проведение комплекса упражнений по физической и технической подготовке.</w:t>
      </w:r>
    </w:p>
    <w:p w14:paraId="4E591168"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 xml:space="preserve">Судейство на тренировочных играх и соревнованиях в своей спортивной школе по мини-регби и регби. Выполнение обязанностей первого и второго судей, секретаря и судей на линиях. </w:t>
      </w:r>
    </w:p>
    <w:p w14:paraId="49FDACBB"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Пятый год.</w:t>
      </w:r>
    </w:p>
    <w:p w14:paraId="23D855A1"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1.</w:t>
      </w:r>
      <w:r w:rsidRPr="00D5589D">
        <w:rPr>
          <w:rFonts w:ascii="Times New Roman" w:eastAsia="Times New Roman" w:hAnsi="Times New Roman" w:cs="Times New Roman"/>
          <w:sz w:val="28"/>
          <w:szCs w:val="28"/>
          <w:lang w:eastAsia="ru-RU"/>
        </w:rPr>
        <w:tab/>
        <w:t xml:space="preserve"> Составление комплексов упражнений по физической, технической и тактической подготовке и проведение их с группой.</w:t>
      </w:r>
    </w:p>
    <w:p w14:paraId="3D59D735"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2.</w:t>
      </w:r>
      <w:r w:rsidRPr="00D5589D">
        <w:rPr>
          <w:rFonts w:ascii="Times New Roman" w:eastAsia="Times New Roman" w:hAnsi="Times New Roman" w:cs="Times New Roman"/>
          <w:sz w:val="28"/>
          <w:szCs w:val="28"/>
          <w:lang w:eastAsia="ru-RU"/>
        </w:rPr>
        <w:tab/>
        <w:t xml:space="preserve"> Проведение подготовительной и основной части занятия по начальному обучению технике игры.</w:t>
      </w:r>
    </w:p>
    <w:p w14:paraId="3AA1DE4D" w14:textId="77777777" w:rsidR="00D5589D" w:rsidRPr="00D5589D"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3.</w:t>
      </w:r>
      <w:r w:rsidRPr="00D5589D">
        <w:rPr>
          <w:rFonts w:ascii="Times New Roman" w:eastAsia="Times New Roman" w:hAnsi="Times New Roman" w:cs="Times New Roman"/>
          <w:sz w:val="28"/>
          <w:szCs w:val="28"/>
          <w:lang w:eastAsia="ru-RU"/>
        </w:rPr>
        <w:tab/>
        <w:t xml:space="preserve"> Проведение занятий в общеобразовательной школе по обучению навыкам игры в мини-регби.</w:t>
      </w:r>
    </w:p>
    <w:p w14:paraId="2FE9B910" w14:textId="6EDA05D7" w:rsidR="00852097" w:rsidRPr="00341785" w:rsidRDefault="00D5589D" w:rsidP="00D5589D">
      <w:pPr>
        <w:pStyle w:val="a4"/>
        <w:tabs>
          <w:tab w:val="left" w:pos="851"/>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5589D">
        <w:rPr>
          <w:rFonts w:ascii="Times New Roman" w:eastAsia="Times New Roman" w:hAnsi="Times New Roman" w:cs="Times New Roman"/>
          <w:sz w:val="28"/>
          <w:szCs w:val="28"/>
          <w:lang w:eastAsia="ru-RU"/>
        </w:rPr>
        <w:t>4.</w:t>
      </w:r>
      <w:r w:rsidRPr="00D5589D">
        <w:rPr>
          <w:rFonts w:ascii="Times New Roman" w:eastAsia="Times New Roman" w:hAnsi="Times New Roman" w:cs="Times New Roman"/>
          <w:sz w:val="28"/>
          <w:szCs w:val="28"/>
          <w:lang w:eastAsia="ru-RU"/>
        </w:rPr>
        <w:tab/>
        <w:t xml:space="preserve"> Проведение соревнований по мини-регби и регби в своей спортивной школе. Выполнение обязанностей главного судьи, секретаря. Составление календаря игр.</w:t>
      </w:r>
    </w:p>
    <w:p w14:paraId="4E29B5A4" w14:textId="77777777" w:rsidR="00852097" w:rsidRDefault="00852097" w:rsidP="00852097">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3E52668E" w14:textId="3F96E9A7" w:rsidR="003C4DD3" w:rsidRDefault="003C4DD3" w:rsidP="00D5589D">
      <w:pPr>
        <w:pStyle w:val="a4"/>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1785">
        <w:rPr>
          <w:rFonts w:ascii="Times New Roman" w:eastAsia="Times New Roman" w:hAnsi="Times New Roman" w:cs="Times New Roman"/>
          <w:sz w:val="28"/>
          <w:szCs w:val="28"/>
          <w:lang w:eastAsia="ru-RU"/>
        </w:rPr>
        <w:t>Планы медицинских, медико-биологических мероприятий и приме</w:t>
      </w:r>
      <w:r w:rsidR="00356EF2">
        <w:rPr>
          <w:rFonts w:ascii="Times New Roman" w:eastAsia="Times New Roman" w:hAnsi="Times New Roman" w:cs="Times New Roman"/>
          <w:sz w:val="28"/>
          <w:szCs w:val="28"/>
          <w:lang w:eastAsia="ru-RU"/>
        </w:rPr>
        <w:t>нения восстановительных средств</w:t>
      </w:r>
      <w:r w:rsidRPr="00341785">
        <w:rPr>
          <w:rFonts w:ascii="Times New Roman" w:eastAsia="Times New Roman" w:hAnsi="Times New Roman" w:cs="Times New Roman"/>
          <w:sz w:val="28"/>
          <w:szCs w:val="28"/>
          <w:lang w:eastAsia="ru-RU"/>
        </w:rPr>
        <w:t>.</w:t>
      </w:r>
    </w:p>
    <w:p w14:paraId="362DFC45" w14:textId="00ADD8C1" w:rsid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Основная цель врачебного контроля - всемерное содействие положительному влиянию спорта на состояние здоровья, физическое развитие и подготовленность занимающихся. Медицинское обеспечение лиц, проходящих спортивную подготовку, осуществляется работниками враче</w:t>
      </w:r>
      <w:r w:rsidR="00F07A29">
        <w:rPr>
          <w:rFonts w:ascii="Times New Roman" w:eastAsia="Times New Roman" w:hAnsi="Times New Roman" w:cs="Times New Roman"/>
          <w:sz w:val="28"/>
          <w:szCs w:val="28"/>
          <w:lang w:eastAsia="ru-RU"/>
        </w:rPr>
        <w:t>бно-физкультурного диспансера.</w:t>
      </w:r>
    </w:p>
    <w:p w14:paraId="385E4A6E" w14:textId="267FC6EB" w:rsidR="00F07A29" w:rsidRPr="00E51C57" w:rsidRDefault="00F07A29" w:rsidP="00F07A29">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Лицо, желающее пройти спортивную подготовку по виду спорта «</w:t>
      </w:r>
      <w:r>
        <w:rPr>
          <w:rFonts w:ascii="Times New Roman" w:eastAsia="Times New Roman" w:hAnsi="Times New Roman" w:cs="Times New Roman"/>
          <w:sz w:val="28"/>
          <w:szCs w:val="28"/>
        </w:rPr>
        <w:t>регби</w:t>
      </w:r>
      <w:r w:rsidRPr="00E51C57">
        <w:rPr>
          <w:rFonts w:ascii="Times New Roman" w:eastAsia="Times New Roman" w:hAnsi="Times New Roman" w:cs="Times New Roman"/>
          <w:sz w:val="28"/>
          <w:szCs w:val="28"/>
        </w:rPr>
        <w:t xml:space="preserve">», может быть зачислено на этап начальной подготовки только при наличии </w:t>
      </w:r>
      <w:r w:rsidRPr="00E51C57">
        <w:rPr>
          <w:rFonts w:ascii="Times New Roman" w:eastAsia="Times New Roman" w:hAnsi="Times New Roman" w:cs="Times New Roman"/>
          <w:sz w:val="28"/>
          <w:szCs w:val="28"/>
        </w:rPr>
        <w:lastRenderedPageBreak/>
        <w:t>медицинских документов, подтверждающие отсутствие противопоказаний для освоения</w:t>
      </w:r>
      <w:r>
        <w:rPr>
          <w:rFonts w:ascii="Times New Roman" w:eastAsia="Times New Roman" w:hAnsi="Times New Roman" w:cs="Times New Roman"/>
          <w:sz w:val="28"/>
          <w:szCs w:val="28"/>
        </w:rPr>
        <w:t xml:space="preserve"> дополнительной образовательной</w:t>
      </w:r>
      <w:r w:rsidRPr="00E51C57">
        <w:rPr>
          <w:rFonts w:ascii="Times New Roman" w:eastAsia="Times New Roman" w:hAnsi="Times New Roman" w:cs="Times New Roman"/>
          <w:sz w:val="28"/>
          <w:szCs w:val="28"/>
        </w:rPr>
        <w:t xml:space="preserve"> программы спортивной подготовки.</w:t>
      </w:r>
    </w:p>
    <w:p w14:paraId="145A25BF" w14:textId="77777777" w:rsidR="00F07A29" w:rsidRPr="00E51C57" w:rsidRDefault="00F07A29" w:rsidP="00F07A29">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Начиная со спортивной подготовки на начальном этапе второго года, спортсмены должны пройти медицинские осмотры во врачебно-физкультурном диспансере, не менее 1 раза в год.</w:t>
      </w:r>
    </w:p>
    <w:p w14:paraId="6166C44F" w14:textId="77777777" w:rsidR="00F07A29" w:rsidRPr="00E51C57" w:rsidRDefault="00F07A29" w:rsidP="00F07A29">
      <w:pPr>
        <w:spacing w:after="0"/>
        <w:ind w:firstLine="710"/>
        <w:jc w:val="both"/>
        <w:rPr>
          <w:rFonts w:ascii="Times New Roman" w:eastAsia="Times New Roman" w:hAnsi="Times New Roman" w:cs="Times New Roman"/>
          <w:sz w:val="28"/>
          <w:szCs w:val="28"/>
        </w:rPr>
      </w:pPr>
      <w:r w:rsidRPr="00E51C57">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14:paraId="1D33B3FE"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Особое внимание при врачебном контроле занимающихся обращается на состояние здоровья и функциональные системы организма.</w:t>
      </w:r>
    </w:p>
    <w:p w14:paraId="638CD157"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При контроле состояния здоровья решаются следующие задачи: возможность по состоянию здоровья начать или продолжить занятия видом спорта (регби); выявление у данного занимающегося в момент обследования противопоказаний к занятиям регби и необходимости коррекции тренировочной или соревновательной деятельности, а также необходимость медицинской или физической реабилитации; отвечают ли условия занятий и образ жизни занимающихся (помещение, одежда, оборудование, питание), режим и условия отдыха основным гигиеническим нормам и требованиям.</w:t>
      </w:r>
    </w:p>
    <w:p w14:paraId="2C47EE0B"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регби и соответствует ли функциональный потенциал юного спортсмена планируемым спортивным результатам (выносятся следующие заключения: «соответствует/не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 и соревновательные нагрузки возможностям функционального состояния организма юного спортсмена.</w:t>
      </w:r>
    </w:p>
    <w:p w14:paraId="5E83E400" w14:textId="08432236"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 xml:space="preserve">Оперативный контроль осуществляется путем тренерских и врачебных наблюдений на </w:t>
      </w:r>
      <w:r w:rsidR="00F07A29">
        <w:rPr>
          <w:rFonts w:ascii="Times New Roman" w:eastAsia="Times New Roman" w:hAnsi="Times New Roman" w:cs="Times New Roman"/>
          <w:sz w:val="28"/>
          <w:szCs w:val="28"/>
          <w:lang w:eastAsia="ru-RU"/>
        </w:rPr>
        <w:t>учебно-</w:t>
      </w:r>
      <w:r w:rsidRPr="00356EF2">
        <w:rPr>
          <w:rFonts w:ascii="Times New Roman" w:eastAsia="Times New Roman" w:hAnsi="Times New Roman" w:cs="Times New Roman"/>
          <w:sz w:val="28"/>
          <w:szCs w:val="28"/>
          <w:lang w:eastAsia="ru-RU"/>
        </w:rPr>
        <w:t xml:space="preserve">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w:t>
      </w:r>
      <w:r w:rsidR="00F07A29">
        <w:rPr>
          <w:rFonts w:ascii="Times New Roman" w:eastAsia="Times New Roman" w:hAnsi="Times New Roman" w:cs="Times New Roman"/>
          <w:sz w:val="28"/>
          <w:szCs w:val="28"/>
          <w:lang w:eastAsia="ru-RU"/>
        </w:rPr>
        <w:t>учебно-</w:t>
      </w:r>
      <w:r w:rsidRPr="00356EF2">
        <w:rPr>
          <w:rFonts w:ascii="Times New Roman" w:eastAsia="Times New Roman" w:hAnsi="Times New Roman" w:cs="Times New Roman"/>
          <w:sz w:val="28"/>
          <w:szCs w:val="28"/>
          <w:lang w:eastAsia="ru-RU"/>
        </w:rPr>
        <w:t>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(характеристика помещений для тренировок, спортивной одежды и обуви); соответствие методики занятий гигиеническим требованиям  (разминка, восстановительные средства на тренировках, соревнованиях, заключительная часть тренировочного занятия).</w:t>
      </w:r>
    </w:p>
    <w:p w14:paraId="04CEC333"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14:paraId="0B231DEC" w14:textId="2EF714F9"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Анализ результатов контроля позволяет сформулировать заключение о прерывании, прекращении и</w:t>
      </w:r>
      <w:r w:rsidR="00F07A29">
        <w:rPr>
          <w:rFonts w:ascii="Times New Roman" w:eastAsia="Times New Roman" w:hAnsi="Times New Roman" w:cs="Times New Roman"/>
          <w:sz w:val="28"/>
          <w:szCs w:val="28"/>
          <w:lang w:eastAsia="ru-RU"/>
        </w:rPr>
        <w:t>ли коррекции учебно-тренировочного про</w:t>
      </w:r>
      <w:r w:rsidRPr="00356EF2">
        <w:rPr>
          <w:rFonts w:ascii="Times New Roman" w:eastAsia="Times New Roman" w:hAnsi="Times New Roman" w:cs="Times New Roman"/>
          <w:sz w:val="28"/>
          <w:szCs w:val="28"/>
          <w:lang w:eastAsia="ru-RU"/>
        </w:rPr>
        <w:t xml:space="preserve">цесса, проведения мероприятий по оздоровлению </w:t>
      </w:r>
      <w:r w:rsidR="00F07A29">
        <w:rPr>
          <w:rFonts w:ascii="Times New Roman" w:eastAsia="Times New Roman" w:hAnsi="Times New Roman" w:cs="Times New Roman"/>
          <w:sz w:val="28"/>
          <w:szCs w:val="28"/>
          <w:lang w:eastAsia="ru-RU"/>
        </w:rPr>
        <w:t>учебно-</w:t>
      </w:r>
      <w:r w:rsidRPr="00356EF2">
        <w:rPr>
          <w:rFonts w:ascii="Times New Roman" w:eastAsia="Times New Roman" w:hAnsi="Times New Roman" w:cs="Times New Roman"/>
          <w:sz w:val="28"/>
          <w:szCs w:val="28"/>
          <w:lang w:eastAsia="ru-RU"/>
        </w:rPr>
        <w:t>тренировочной среды, необходимости медицинской реабилитации спортсменов.</w:t>
      </w:r>
    </w:p>
    <w:p w14:paraId="5D3FA885"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lastRenderedPageBreak/>
        <w:t>Для участия в соревнованиях по регби требуется обязательный медосмотр в начале календарных игр на срок 4-6 месяцев. В соревнованиях новички могут участвовать только после 1-1,5 лет регулярных занятий.</w:t>
      </w:r>
    </w:p>
    <w:p w14:paraId="6E30E296"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Перед соревнованиями врачебное обследование юных спортсменов включает осмотр, регистрацию электрокардиограммы, использование функциональных проб исследования системы кровообращения с целью оценки функционального потенциала спортсменов и эффективности их использования в соревновательной деятельности.</w:t>
      </w:r>
    </w:p>
    <w:p w14:paraId="64718063"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При проведении врачебного контроля используются комплексы контрольных упражнений для оценки общей, специальной и технико-тактической подготовленности занимающихся, которые выполняются на основе стандартизованных тестов.</w:t>
      </w:r>
    </w:p>
    <w:p w14:paraId="71574561"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Тестирование по ОФП занимающихся спортивных школ осуществляется два раза в год - в начале и в конце года спортивной подготовки. Перед тестированием производится разминка.</w:t>
      </w:r>
    </w:p>
    <w:p w14:paraId="3C0D9E43"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Примерный комплекс контрольных упражнений по ОФП включает следующие тесты: бег на 30 м; прыжки в длину с места; челночный бег; подтягивание на перекладине из виса выполняется максимальное количество раз хватом сверху; бег на 3000 м производится на дорожке стадиона.</w:t>
      </w:r>
    </w:p>
    <w:p w14:paraId="717D4C46"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Формы, задачи и средства врачебного контроля</w:t>
      </w:r>
    </w:p>
    <w:p w14:paraId="6EE414C2"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Этапный контроль.</w:t>
      </w:r>
    </w:p>
    <w:p w14:paraId="3EFD5614" w14:textId="23DF7D61"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Задачи: выявление патологии, пер</w:t>
      </w:r>
      <w:r w:rsidR="00F07A29">
        <w:rPr>
          <w:rFonts w:ascii="Times New Roman" w:eastAsia="Times New Roman" w:hAnsi="Times New Roman" w:cs="Times New Roman"/>
          <w:sz w:val="28"/>
          <w:szCs w:val="28"/>
          <w:lang w:eastAsia="ru-RU"/>
        </w:rPr>
        <w:t>енапряжения, оценка функциональ</w:t>
      </w:r>
      <w:r w:rsidRPr="00356EF2">
        <w:rPr>
          <w:rFonts w:ascii="Times New Roman" w:eastAsia="Times New Roman" w:hAnsi="Times New Roman" w:cs="Times New Roman"/>
          <w:sz w:val="28"/>
          <w:szCs w:val="28"/>
          <w:lang w:eastAsia="ru-RU"/>
        </w:rPr>
        <w:t>ного состояния, соответствия между фактическим уровнем и планируемым.</w:t>
      </w:r>
    </w:p>
    <w:p w14:paraId="17DC23FF"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Средства: опрос, визуальные наблюдения, перкуссия, аускультация, измерение АД, ЭКГ, ЭХО-графия, рентгенография, функции внешнего дыхания, эргометрия с газообменом и биохимией крови. Антропоморфологическое обследование, по показаниям РЭГ, ЭЭГ.</w:t>
      </w:r>
    </w:p>
    <w:p w14:paraId="735DA23C"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Информация: симптомы нарушений в состоянии здоровья - нет/какие; объем сердца МПК, ПАНО, кислородный пульс, максимальная мощность мышечной работы, максимальная величина лактата, кислородный долг.</w:t>
      </w:r>
    </w:p>
    <w:p w14:paraId="6A25C544"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Интерпретация, заключение: 1) о возможности занятий регби по состоянию здоровья; 2) о коррекции соревновательных и тренировочных нагрузок, лечебно-реабилитационных мероприятий; 3) о соответствии функционального потенциала возможностям высоких достижений в регби; 4) о соответствии антропоморфологических параметров требованиям регби; 5) о соответствии фактического и модельного уровней функционального состояния и рекомендации по коррекции тренировочных и соревновательных нагрузок.</w:t>
      </w:r>
    </w:p>
    <w:p w14:paraId="460DAA14"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Оперативный контроль, врачебные наблюдения.</w:t>
      </w:r>
    </w:p>
    <w:p w14:paraId="15429C15"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Задачи: выявление начальных стадий заболеваний, перенапряжений. Оценка функционального состояния по реакции на тренировочные и соревновательные нагрузки. Обследование гигиенических условий тренировок (помещение, состояние воздушной среды, одежда, обувь). Соответствие методики занятий гигиеническим требованиям (разминка, заключительная часть, восстановительные средства).</w:t>
      </w:r>
    </w:p>
    <w:p w14:paraId="376A8ACD"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 xml:space="preserve">Средства: опрос, визуальное наблюдение, пальпация, аускультация, измерение АД, ЭКГ, определение гемоглобина, лейкоцитов, молочной кислоты, РН-крови, </w:t>
      </w:r>
      <w:r w:rsidRPr="00356EF2">
        <w:rPr>
          <w:rFonts w:ascii="Times New Roman" w:eastAsia="Times New Roman" w:hAnsi="Times New Roman" w:cs="Times New Roman"/>
          <w:sz w:val="28"/>
          <w:szCs w:val="28"/>
          <w:lang w:eastAsia="ru-RU"/>
        </w:rPr>
        <w:lastRenderedPageBreak/>
        <w:t>санитарно-гигиеническое обследование условий тренировок и оценка методик занятий.</w:t>
      </w:r>
    </w:p>
    <w:p w14:paraId="0D5BA4A8" w14:textId="77777777" w:rsidR="00356EF2" w:rsidRPr="00356EF2"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Информация: симптомы начальной стадии заболевания, перенапряжения (нет/ какие). Соответствие планируемому эффекту тренировочных нагрузок и ФСО (ЧСС, молочная кислота, мочевина, признаки утомления). Соответствие условий и методики занятий гигиеническим требованиям.</w:t>
      </w:r>
    </w:p>
    <w:p w14:paraId="1B8E84FD" w14:textId="0FC86DC4" w:rsidR="00356EF2" w:rsidRPr="00341785" w:rsidRDefault="00356EF2" w:rsidP="00356EF2">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6EF2">
        <w:rPr>
          <w:rFonts w:ascii="Times New Roman" w:eastAsia="Times New Roman" w:hAnsi="Times New Roman" w:cs="Times New Roman"/>
          <w:sz w:val="28"/>
          <w:szCs w:val="28"/>
          <w:lang w:eastAsia="ru-RU"/>
        </w:rPr>
        <w:t>Интерпретация, заключение: при наличии патологии - прекращение, прерывание, коррекция тренировочного процесса, лечебно-реабилитационные мероприятия. При несоответствии внешних и внутренних параметров нагрузки делается заключение о функциональном состоянии занимающегося: «соответствует планируемому», «выше», «ниже», производится коррекция тренировочных нагрузок. При несоответствии условий и методик занятий гигиеническим требованиям делается соответствующее заключение, даются рекомендации.</w:t>
      </w:r>
    </w:p>
    <w:p w14:paraId="6694B117" w14:textId="5A17BE38" w:rsidR="005925F2" w:rsidRDefault="005925F2" w:rsidP="00F07A29">
      <w:pPr>
        <w:spacing w:after="0" w:line="240" w:lineRule="auto"/>
        <w:ind w:firstLine="709"/>
        <w:jc w:val="both"/>
        <w:rPr>
          <w:rFonts w:ascii="Times New Roman" w:hAnsi="Times New Roman" w:cs="Times New Roman"/>
          <w:sz w:val="28"/>
          <w:szCs w:val="28"/>
        </w:rPr>
      </w:pPr>
    </w:p>
    <w:p w14:paraId="1C74448B"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 xml:space="preserve">Восстановительные средства и мероприятия являются неотъемлемой частью тренировочного процесса. К здоровью юных спортсменов предъявляются большие требования, так как в процессе тренировочно-соревновательной деятельности могут возникнуть условия для развития перенапряжения и утомления. </w:t>
      </w:r>
    </w:p>
    <w:p w14:paraId="3376403E" w14:textId="6560ECE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 xml:space="preserve">Восстановительные процессы подразделяют на: текущее восстановление в ходе выполнения упражнений; срочное восстановление, происходящее сразу после окончания работы; отставленное восстановление, которое наблюдается на протяжении длительного времени после выполнения </w:t>
      </w:r>
      <w:r>
        <w:rPr>
          <w:rFonts w:ascii="Times New Roman" w:hAnsi="Times New Roman" w:cs="Times New Roman"/>
          <w:sz w:val="28"/>
          <w:szCs w:val="28"/>
        </w:rPr>
        <w:t>учебно-</w:t>
      </w:r>
      <w:r w:rsidRPr="00F07A29">
        <w:rPr>
          <w:rFonts w:ascii="Times New Roman" w:hAnsi="Times New Roman" w:cs="Times New Roman"/>
          <w:sz w:val="28"/>
          <w:szCs w:val="28"/>
        </w:rPr>
        <w:t>тренировочной нагрузки; стресс-восстановление - восстановление после перенапряжений.</w:t>
      </w:r>
    </w:p>
    <w:p w14:paraId="5A8B69C2"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14:paraId="31650C26"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суперкомпенсация.</w:t>
      </w:r>
    </w:p>
    <w:p w14:paraId="0C8FCB06"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Для восстановления работоспособности занимающихся спортивных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14:paraId="036C6805"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14:paraId="70DF3C30"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Педагогические средства восстановления включают:</w:t>
      </w:r>
    </w:p>
    <w:p w14:paraId="3F14FC5E" w14:textId="29F08D70"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lastRenderedPageBreak/>
        <w:t>-</w:t>
      </w:r>
      <w:r w:rsidRPr="00F07A29">
        <w:rPr>
          <w:rFonts w:ascii="Times New Roman" w:hAnsi="Times New Roman" w:cs="Times New Roman"/>
          <w:sz w:val="28"/>
          <w:szCs w:val="28"/>
        </w:rPr>
        <w:tab/>
        <w:t xml:space="preserve">рациональное планирование </w:t>
      </w:r>
      <w:r>
        <w:rPr>
          <w:rFonts w:ascii="Times New Roman" w:hAnsi="Times New Roman" w:cs="Times New Roman"/>
          <w:sz w:val="28"/>
          <w:szCs w:val="28"/>
        </w:rPr>
        <w:t>учебно-</w:t>
      </w:r>
      <w:r w:rsidRPr="00F07A29">
        <w:rPr>
          <w:rFonts w:ascii="Times New Roman" w:hAnsi="Times New Roman" w:cs="Times New Roman"/>
          <w:sz w:val="28"/>
          <w:szCs w:val="28"/>
        </w:rPr>
        <w:t xml:space="preserve">тренировочного процесса в соответствии с функциональными возможностями организма, сочетание общих и специальных средств, построение </w:t>
      </w:r>
      <w:r>
        <w:rPr>
          <w:rFonts w:ascii="Times New Roman" w:hAnsi="Times New Roman" w:cs="Times New Roman"/>
          <w:sz w:val="28"/>
          <w:szCs w:val="28"/>
        </w:rPr>
        <w:t>учебно-</w:t>
      </w:r>
      <w:r w:rsidRPr="00F07A29">
        <w:rPr>
          <w:rFonts w:ascii="Times New Roman" w:hAnsi="Times New Roman" w:cs="Times New Roman"/>
          <w:sz w:val="28"/>
          <w:szCs w:val="28"/>
        </w:rPr>
        <w:t>тренировочных и соревновательных микро-, мезо- и макроциклов, широкое использование переключений, четкую организацию работы и отдыха;</w:t>
      </w:r>
    </w:p>
    <w:p w14:paraId="2322709A" w14:textId="2997C6E9"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w:t>
      </w:r>
      <w:r w:rsidRPr="00F07A29">
        <w:rPr>
          <w:rFonts w:ascii="Times New Roman" w:hAnsi="Times New Roman" w:cs="Times New Roman"/>
          <w:sz w:val="28"/>
          <w:szCs w:val="28"/>
        </w:rPr>
        <w:tab/>
        <w:t xml:space="preserve">построение отдельного </w:t>
      </w:r>
      <w:r>
        <w:rPr>
          <w:rFonts w:ascii="Times New Roman" w:hAnsi="Times New Roman" w:cs="Times New Roman"/>
          <w:sz w:val="28"/>
          <w:szCs w:val="28"/>
        </w:rPr>
        <w:t>учебно-</w:t>
      </w:r>
      <w:r w:rsidRPr="00F07A29">
        <w:rPr>
          <w:rFonts w:ascii="Times New Roman" w:hAnsi="Times New Roman" w:cs="Times New Roman"/>
          <w:sz w:val="28"/>
          <w:szCs w:val="28"/>
        </w:rPr>
        <w:t>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14:paraId="7B467E3C"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w:t>
      </w:r>
      <w:r w:rsidRPr="00F07A29">
        <w:rPr>
          <w:rFonts w:ascii="Times New Roman" w:hAnsi="Times New Roman" w:cs="Times New Roman"/>
          <w:sz w:val="28"/>
          <w:szCs w:val="28"/>
        </w:rPr>
        <w:tab/>
        <w:t>варьирование интервалов отдыха между отдельными упражнениями и тренировочными занятиями;</w:t>
      </w:r>
    </w:p>
    <w:p w14:paraId="5A65D023"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w:t>
      </w:r>
      <w:r w:rsidRPr="00F07A29">
        <w:rPr>
          <w:rFonts w:ascii="Times New Roman" w:hAnsi="Times New Roman" w:cs="Times New Roman"/>
          <w:sz w:val="28"/>
          <w:szCs w:val="28"/>
        </w:rPr>
        <w:tab/>
        <w:t>разработку системы планирования с использованием различных восстановительных средств в недельных, месячных и годовых циклах подготовки;</w:t>
      </w:r>
    </w:p>
    <w:p w14:paraId="0EEEB0CD" w14:textId="640EAF74"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 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 Психолого-педагогические средс</w:t>
      </w:r>
      <w:r>
        <w:rPr>
          <w:rFonts w:ascii="Times New Roman" w:hAnsi="Times New Roman" w:cs="Times New Roman"/>
          <w:sz w:val="28"/>
          <w:szCs w:val="28"/>
        </w:rPr>
        <w:t>тва включают специальные восста</w:t>
      </w:r>
      <w:r w:rsidRPr="00F07A29">
        <w:rPr>
          <w:rFonts w:ascii="Times New Roman" w:hAnsi="Times New Roman" w:cs="Times New Roman"/>
          <w:sz w:val="28"/>
          <w:szCs w:val="28"/>
        </w:rPr>
        <w:t>новительные упражнения: на рассла</w:t>
      </w:r>
      <w:r>
        <w:rPr>
          <w:rFonts w:ascii="Times New Roman" w:hAnsi="Times New Roman" w:cs="Times New Roman"/>
          <w:sz w:val="28"/>
          <w:szCs w:val="28"/>
        </w:rPr>
        <w:t>бление, дыхательные, на растяже</w:t>
      </w:r>
      <w:r w:rsidRPr="00F07A29">
        <w:rPr>
          <w:rFonts w:ascii="Times New Roman" w:hAnsi="Times New Roman" w:cs="Times New Roman"/>
          <w:sz w:val="28"/>
          <w:szCs w:val="28"/>
        </w:rPr>
        <w:t>ние, восстановительного характера (плавание, настольный теннис), чередование средств ОФП и психорегуляции.</w:t>
      </w:r>
    </w:p>
    <w:p w14:paraId="76015307"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Медико-гигиенические средства восстановления включают: сбалансированное питание, физические средства восстановления (массаж, душ, сауна, нормо- и гипербарическую оксигенацию, сеансы аэроионотерапии), обеспечение соответствия условий тренировок, соревнований и отдыха основным санитарно-гигиеническим требованиям.</w:t>
      </w:r>
    </w:p>
    <w:p w14:paraId="2BDB3A57"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Психологические средства восстановления включают: психорегулирующую тренировку, упражнения для мышечного расслабления, сон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14:paraId="1459ECC1"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После тренировочного микроцикла и соревнований для восстановления используются игры (бадминтон, футбол), купание, терренкуром, могут применяться ванны хвойно-солевые или жемчужные в сочетании с аэроингаляцией или струйным душем (душ Шарко, подводный массаж).</w:t>
      </w:r>
    </w:p>
    <w:p w14:paraId="58DC7716"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-одно средство. Психорегуляция реституционной направленности выполняется ежедневно.</w:t>
      </w:r>
    </w:p>
    <w:p w14:paraId="1CD17211" w14:textId="77777777" w:rsidR="00F07A29" w:rsidRP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 xml:space="preserve">Регуляция сна достигается выполнением режима тренировок и отдыха, способствующим выработке рефлексов на засыпание и пробуждение (биоритмы), </w:t>
      </w:r>
      <w:r w:rsidRPr="00F07A29">
        <w:rPr>
          <w:rFonts w:ascii="Times New Roman" w:hAnsi="Times New Roman" w:cs="Times New Roman"/>
          <w:sz w:val="28"/>
          <w:szCs w:val="28"/>
        </w:rPr>
        <w:lastRenderedPageBreak/>
        <w:t>комфортными условиями сна (проветриваемое помещение, удобная постель), аутогенной тренировкой, мероприятиями личной гигиены.</w:t>
      </w:r>
    </w:p>
    <w:p w14:paraId="2A11BF4F" w14:textId="555452E5" w:rsidR="00F07A29" w:rsidRPr="00F07A29" w:rsidRDefault="00A7674E" w:rsidP="00F07A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w:t>
      </w:r>
      <w:r w:rsidR="00F07A29" w:rsidRPr="00F07A29">
        <w:rPr>
          <w:rFonts w:ascii="Times New Roman" w:hAnsi="Times New Roman" w:cs="Times New Roman"/>
          <w:sz w:val="28"/>
          <w:szCs w:val="28"/>
        </w:rPr>
        <w:t>ренировочные сборы обеспечивают возможность максимальной работоспособности спортсменов и адаптации к условиям соревнований. Психологические средства восстановления используются для ускорения реабилитации после нервного и психического утомления.</w:t>
      </w:r>
    </w:p>
    <w:p w14:paraId="5BE9636D" w14:textId="224E3624" w:rsidR="00F07A29" w:rsidRDefault="00F07A29" w:rsidP="00F07A29">
      <w:pPr>
        <w:spacing w:after="0" w:line="240" w:lineRule="auto"/>
        <w:ind w:firstLine="709"/>
        <w:jc w:val="both"/>
        <w:rPr>
          <w:rFonts w:ascii="Times New Roman" w:hAnsi="Times New Roman" w:cs="Times New Roman"/>
          <w:sz w:val="28"/>
          <w:szCs w:val="28"/>
        </w:rPr>
      </w:pPr>
      <w:r w:rsidRPr="00F07A29">
        <w:rPr>
          <w:rFonts w:ascii="Times New Roman" w:hAnsi="Times New Roman" w:cs="Times New Roman"/>
          <w:sz w:val="28"/>
          <w:szCs w:val="28"/>
        </w:rPr>
        <w:t xml:space="preserve">При выборе восстановительных средств особое внимание необходимо уделять индивидуальной переносимости </w:t>
      </w:r>
      <w:r w:rsidR="00A7674E">
        <w:rPr>
          <w:rFonts w:ascii="Times New Roman" w:hAnsi="Times New Roman" w:cs="Times New Roman"/>
          <w:sz w:val="28"/>
          <w:szCs w:val="28"/>
        </w:rPr>
        <w:t>учебно-</w:t>
      </w:r>
      <w:r w:rsidRPr="00F07A29">
        <w:rPr>
          <w:rFonts w:ascii="Times New Roman" w:hAnsi="Times New Roman" w:cs="Times New Roman"/>
          <w:sz w:val="28"/>
          <w:szCs w:val="28"/>
        </w:rPr>
        <w:t>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14:paraId="3FA5BDFA" w14:textId="77777777" w:rsidR="00F07A29" w:rsidRPr="00341785" w:rsidRDefault="00F07A29" w:rsidP="00F07A29">
      <w:pPr>
        <w:spacing w:after="0" w:line="240" w:lineRule="auto"/>
        <w:rPr>
          <w:rFonts w:ascii="Times New Roman" w:hAnsi="Times New Roman" w:cs="Times New Roman"/>
          <w:sz w:val="28"/>
          <w:szCs w:val="28"/>
        </w:rPr>
      </w:pPr>
    </w:p>
    <w:p w14:paraId="348190C4" w14:textId="5E4B2063" w:rsidR="001866BB" w:rsidRPr="00341785" w:rsidRDefault="001866BB" w:rsidP="001866BB">
      <w:pPr>
        <w:spacing w:after="0" w:line="240" w:lineRule="auto"/>
        <w:jc w:val="center"/>
        <w:rPr>
          <w:rFonts w:ascii="Times New Roman" w:eastAsia="Times New Roman" w:hAnsi="Times New Roman" w:cs="Times New Roman"/>
          <w:b/>
          <w:sz w:val="28"/>
          <w:szCs w:val="28"/>
          <w:lang w:eastAsia="ru-RU"/>
        </w:rPr>
      </w:pPr>
      <w:r w:rsidRPr="00341785">
        <w:rPr>
          <w:rFonts w:ascii="Times New Roman" w:hAnsi="Times New Roman" w:cs="Times New Roman"/>
          <w:b/>
          <w:sz w:val="28"/>
          <w:szCs w:val="28"/>
        </w:rPr>
        <w:t>II</w:t>
      </w:r>
      <w:r w:rsidRPr="00341785">
        <w:rPr>
          <w:rFonts w:ascii="Times New Roman" w:hAnsi="Times New Roman" w:cs="Times New Roman"/>
          <w:b/>
          <w:sz w:val="28"/>
          <w:szCs w:val="28"/>
          <w:lang w:val="en-US"/>
        </w:rPr>
        <w:t>I</w:t>
      </w:r>
      <w:r w:rsidRPr="00341785">
        <w:rPr>
          <w:rFonts w:ascii="Times New Roman" w:hAnsi="Times New Roman" w:cs="Times New Roman"/>
          <w:b/>
          <w:sz w:val="28"/>
          <w:szCs w:val="28"/>
        </w:rPr>
        <w:t xml:space="preserve">. </w:t>
      </w:r>
      <w:r w:rsidR="00F53847" w:rsidRPr="00341785">
        <w:rPr>
          <w:rFonts w:ascii="Times New Roman" w:eastAsia="Times New Roman" w:hAnsi="Times New Roman" w:cs="Times New Roman"/>
          <w:b/>
          <w:sz w:val="28"/>
          <w:szCs w:val="28"/>
          <w:lang w:eastAsia="ru-RU"/>
        </w:rPr>
        <w:t>Систем</w:t>
      </w:r>
      <w:r w:rsidR="00F53847" w:rsidRPr="00341785">
        <w:rPr>
          <w:rFonts w:ascii="Times New Roman" w:eastAsia="Times New Roman" w:hAnsi="Times New Roman" w:cs="Times New Roman"/>
          <w:b/>
          <w:sz w:val="28"/>
          <w:szCs w:val="28"/>
        </w:rPr>
        <w:t xml:space="preserve">а </w:t>
      </w:r>
      <w:r w:rsidR="00F53847" w:rsidRPr="00341785">
        <w:rPr>
          <w:rFonts w:ascii="Times New Roman" w:eastAsia="Times New Roman" w:hAnsi="Times New Roman" w:cs="Times New Roman"/>
          <w:b/>
          <w:sz w:val="28"/>
          <w:szCs w:val="28"/>
          <w:lang w:eastAsia="ru-RU"/>
        </w:rPr>
        <w:t xml:space="preserve">контроля </w:t>
      </w:r>
    </w:p>
    <w:p w14:paraId="3A2A29CD" w14:textId="77777777" w:rsidR="00683ED2" w:rsidRPr="00341785" w:rsidRDefault="00683ED2" w:rsidP="001866BB">
      <w:pPr>
        <w:spacing w:after="0" w:line="240" w:lineRule="auto"/>
        <w:jc w:val="center"/>
        <w:rPr>
          <w:rFonts w:ascii="Times New Roman" w:hAnsi="Times New Roman" w:cs="Times New Roman"/>
          <w:b/>
          <w:sz w:val="28"/>
          <w:szCs w:val="28"/>
        </w:rPr>
      </w:pPr>
    </w:p>
    <w:p w14:paraId="0B63BE79" w14:textId="7F9F50FB" w:rsidR="00DE56D2" w:rsidRPr="00341785" w:rsidRDefault="006A52BC" w:rsidP="00D5589D">
      <w:pPr>
        <w:pStyle w:val="a4"/>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По итогам освоения Программы</w:t>
      </w:r>
      <w:r w:rsidR="00DE56D2" w:rsidRPr="00341785">
        <w:rPr>
          <w:rFonts w:ascii="Times New Roman" w:hAnsi="Times New Roman" w:cs="Times New Roman"/>
          <w:sz w:val="28"/>
          <w:szCs w:val="28"/>
        </w:rPr>
        <w:t xml:space="preserve"> применительно к этапам спортивной подготовки </w:t>
      </w:r>
      <w:r w:rsidRPr="00341785">
        <w:rPr>
          <w:rFonts w:ascii="Times New Roman" w:hAnsi="Times New Roman" w:cs="Times New Roman"/>
          <w:bCs/>
          <w:sz w:val="28"/>
          <w:szCs w:val="28"/>
        </w:rPr>
        <w:t>лиц</w:t>
      </w:r>
      <w:r w:rsidR="00DE56D2" w:rsidRPr="00341785">
        <w:rPr>
          <w:rFonts w:ascii="Times New Roman" w:hAnsi="Times New Roman" w:cs="Times New Roman"/>
          <w:bCs/>
          <w:sz w:val="28"/>
          <w:szCs w:val="28"/>
        </w:rPr>
        <w:t>у</w:t>
      </w:r>
      <w:r w:rsidRPr="00341785">
        <w:rPr>
          <w:rFonts w:ascii="Times New Roman" w:hAnsi="Times New Roman" w:cs="Times New Roman"/>
          <w:bCs/>
          <w:sz w:val="28"/>
          <w:szCs w:val="28"/>
        </w:rPr>
        <w:t>, проходяще</w:t>
      </w:r>
      <w:r w:rsidR="00683ED2" w:rsidRPr="00341785">
        <w:rPr>
          <w:rFonts w:ascii="Times New Roman" w:hAnsi="Times New Roman" w:cs="Times New Roman"/>
          <w:bCs/>
          <w:sz w:val="28"/>
          <w:szCs w:val="28"/>
        </w:rPr>
        <w:t>му</w:t>
      </w:r>
      <w:r w:rsidRPr="00341785">
        <w:rPr>
          <w:rFonts w:ascii="Times New Roman" w:hAnsi="Times New Roman" w:cs="Times New Roman"/>
          <w:bCs/>
          <w:sz w:val="28"/>
          <w:szCs w:val="28"/>
        </w:rPr>
        <w:t xml:space="preserve"> спортивную подготовку (далее – обучающийся), </w:t>
      </w:r>
      <w:r w:rsidR="00683ED2" w:rsidRPr="00341785">
        <w:rPr>
          <w:rFonts w:ascii="Times New Roman" w:hAnsi="Times New Roman" w:cs="Times New Roman"/>
          <w:bCs/>
          <w:sz w:val="28"/>
          <w:szCs w:val="28"/>
        </w:rPr>
        <w:t>необходимо</w:t>
      </w:r>
      <w:r w:rsidRPr="00341785">
        <w:rPr>
          <w:rFonts w:ascii="Times New Roman" w:hAnsi="Times New Roman" w:cs="Times New Roman"/>
          <w:bCs/>
          <w:sz w:val="28"/>
          <w:szCs w:val="28"/>
        </w:rPr>
        <w:t xml:space="preserve"> выполнить следующие </w:t>
      </w:r>
      <w:r w:rsidRPr="00341785">
        <w:rPr>
          <w:rFonts w:ascii="Times New Roman" w:hAnsi="Times New Roman" w:cs="Times New Roman"/>
          <w:sz w:val="28"/>
          <w:szCs w:val="28"/>
        </w:rPr>
        <w:t>т</w:t>
      </w:r>
      <w:r w:rsidR="00F53847" w:rsidRPr="00341785">
        <w:rPr>
          <w:rFonts w:ascii="Times New Roman" w:hAnsi="Times New Roman" w:cs="Times New Roman"/>
          <w:sz w:val="28"/>
          <w:szCs w:val="28"/>
        </w:rPr>
        <w:t xml:space="preserve">ребования к результатам прохождения </w:t>
      </w:r>
      <w:r w:rsidRPr="00341785">
        <w:rPr>
          <w:rFonts w:ascii="Times New Roman" w:hAnsi="Times New Roman" w:cs="Times New Roman"/>
          <w:sz w:val="28"/>
          <w:szCs w:val="28"/>
        </w:rPr>
        <w:t>Программы</w:t>
      </w:r>
      <w:r w:rsidR="00F53847" w:rsidRPr="00341785">
        <w:rPr>
          <w:rFonts w:ascii="Times New Roman" w:hAnsi="Times New Roman" w:cs="Times New Roman"/>
          <w:sz w:val="28"/>
          <w:szCs w:val="28"/>
        </w:rPr>
        <w:t>, в том числе</w:t>
      </w:r>
      <w:r w:rsidRPr="00341785">
        <w:rPr>
          <w:rFonts w:ascii="Times New Roman" w:hAnsi="Times New Roman" w:cs="Times New Roman"/>
          <w:sz w:val="28"/>
          <w:szCs w:val="28"/>
        </w:rPr>
        <w:t>,</w:t>
      </w:r>
      <w:r w:rsidR="00F53847" w:rsidRPr="00341785">
        <w:rPr>
          <w:rFonts w:ascii="Times New Roman" w:hAnsi="Times New Roman" w:cs="Times New Roman"/>
          <w:sz w:val="28"/>
          <w:szCs w:val="28"/>
        </w:rPr>
        <w:t xml:space="preserve"> к участию в спортивных соревнованиях</w:t>
      </w:r>
      <w:r w:rsidRPr="00341785">
        <w:rPr>
          <w:rFonts w:ascii="Times New Roman" w:hAnsi="Times New Roman" w:cs="Times New Roman"/>
          <w:sz w:val="28"/>
          <w:szCs w:val="28"/>
        </w:rPr>
        <w:t>:</w:t>
      </w:r>
    </w:p>
    <w:p w14:paraId="626BA750" w14:textId="5A0B6597" w:rsidR="001866BB" w:rsidRPr="00341785" w:rsidRDefault="00AB266E" w:rsidP="00D5589D">
      <w:pPr>
        <w:pStyle w:val="a4"/>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 </w:t>
      </w:r>
      <w:r w:rsidR="006A52BC" w:rsidRPr="00341785">
        <w:rPr>
          <w:rFonts w:ascii="Times New Roman" w:hAnsi="Times New Roman" w:cs="Times New Roman"/>
          <w:sz w:val="28"/>
          <w:szCs w:val="28"/>
        </w:rPr>
        <w:t>Н</w:t>
      </w:r>
      <w:r w:rsidR="001866BB" w:rsidRPr="00341785">
        <w:rPr>
          <w:rFonts w:ascii="Times New Roman" w:hAnsi="Times New Roman" w:cs="Times New Roman"/>
          <w:sz w:val="28"/>
          <w:szCs w:val="28"/>
        </w:rPr>
        <w:t>а этапе начальной подготовки:</w:t>
      </w:r>
    </w:p>
    <w:p w14:paraId="2F1FE742" w14:textId="5D748094" w:rsidR="001866BB" w:rsidRPr="00341785" w:rsidRDefault="00943504"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изучить</w:t>
      </w:r>
      <w:r w:rsidR="001866BB" w:rsidRPr="00341785">
        <w:rPr>
          <w:rFonts w:ascii="Times New Roman" w:hAnsi="Times New Roman" w:cs="Times New Roman"/>
          <w:sz w:val="28"/>
          <w:szCs w:val="28"/>
        </w:rPr>
        <w:t xml:space="preserve"> основы безопасного поведения при занятиях спортом;</w:t>
      </w:r>
    </w:p>
    <w:p w14:paraId="75F792A2" w14:textId="09F5B532" w:rsidR="001866BB" w:rsidRPr="00341785" w:rsidRDefault="001866BB" w:rsidP="005222AB">
      <w:pPr>
        <w:widowControl w:val="0"/>
        <w:autoSpaceDE w:val="0"/>
        <w:spacing w:after="0" w:line="240" w:lineRule="auto"/>
        <w:ind w:firstLine="709"/>
        <w:jc w:val="both"/>
        <w:rPr>
          <w:rFonts w:ascii="Times New Roman" w:hAnsi="Times New Roman" w:cs="Times New Roman"/>
          <w:color w:val="FF0000"/>
          <w:sz w:val="28"/>
          <w:szCs w:val="28"/>
        </w:rPr>
      </w:pPr>
      <w:r w:rsidRPr="00341785">
        <w:rPr>
          <w:rFonts w:ascii="Times New Roman" w:hAnsi="Times New Roman" w:cs="Times New Roman"/>
          <w:sz w:val="28"/>
          <w:szCs w:val="28"/>
        </w:rPr>
        <w:t>повы</w:t>
      </w:r>
      <w:r w:rsidR="006A52BC" w:rsidRPr="00341785">
        <w:rPr>
          <w:rFonts w:ascii="Times New Roman" w:hAnsi="Times New Roman" w:cs="Times New Roman"/>
          <w:sz w:val="28"/>
          <w:szCs w:val="28"/>
        </w:rPr>
        <w:t>сить</w:t>
      </w:r>
      <w:r w:rsidRPr="00341785">
        <w:rPr>
          <w:rFonts w:ascii="Times New Roman" w:hAnsi="Times New Roman" w:cs="Times New Roman"/>
          <w:sz w:val="28"/>
          <w:szCs w:val="28"/>
        </w:rPr>
        <w:t xml:space="preserve"> уровень физической подготовленности;</w:t>
      </w:r>
    </w:p>
    <w:p w14:paraId="35C151E1" w14:textId="145E71C8" w:rsidR="001866BB" w:rsidRPr="00341785" w:rsidRDefault="00326C04"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овладеть</w:t>
      </w:r>
      <w:r w:rsidR="001866BB" w:rsidRPr="00341785">
        <w:rPr>
          <w:rFonts w:ascii="Times New Roman" w:hAnsi="Times New Roman" w:cs="Times New Roman"/>
          <w:sz w:val="28"/>
          <w:szCs w:val="28"/>
        </w:rPr>
        <w:t xml:space="preserve"> основ</w:t>
      </w:r>
      <w:r w:rsidRPr="00341785">
        <w:rPr>
          <w:rFonts w:ascii="Times New Roman" w:hAnsi="Times New Roman" w:cs="Times New Roman"/>
          <w:sz w:val="28"/>
          <w:szCs w:val="28"/>
        </w:rPr>
        <w:t>ами</w:t>
      </w:r>
      <w:r w:rsidR="001866BB" w:rsidRPr="00341785">
        <w:rPr>
          <w:rFonts w:ascii="Times New Roman" w:hAnsi="Times New Roman" w:cs="Times New Roman"/>
          <w:sz w:val="28"/>
          <w:szCs w:val="28"/>
        </w:rPr>
        <w:t xml:space="preserve"> техники вид</w:t>
      </w:r>
      <w:r w:rsidR="00011C66" w:rsidRPr="00341785">
        <w:rPr>
          <w:rFonts w:ascii="Times New Roman" w:hAnsi="Times New Roman" w:cs="Times New Roman"/>
          <w:sz w:val="28"/>
          <w:szCs w:val="28"/>
        </w:rPr>
        <w:t>а</w:t>
      </w:r>
      <w:r w:rsidR="001866BB" w:rsidRPr="00341785">
        <w:rPr>
          <w:rFonts w:ascii="Times New Roman" w:hAnsi="Times New Roman" w:cs="Times New Roman"/>
          <w:sz w:val="28"/>
          <w:szCs w:val="28"/>
        </w:rPr>
        <w:t xml:space="preserve"> спорта «</w:t>
      </w:r>
      <w:r w:rsidR="003F5870">
        <w:rPr>
          <w:rFonts w:ascii="Times New Roman" w:hAnsi="Times New Roman" w:cs="Times New Roman"/>
          <w:sz w:val="28"/>
          <w:szCs w:val="28"/>
        </w:rPr>
        <w:t>регби</w:t>
      </w:r>
      <w:r w:rsidR="001866BB" w:rsidRPr="00341785">
        <w:rPr>
          <w:rFonts w:ascii="Times New Roman" w:hAnsi="Times New Roman" w:cs="Times New Roman"/>
          <w:sz w:val="28"/>
          <w:szCs w:val="28"/>
        </w:rPr>
        <w:t>»;</w:t>
      </w:r>
    </w:p>
    <w:p w14:paraId="546EF67C" w14:textId="19B7C754" w:rsidR="001866BB" w:rsidRPr="00341785" w:rsidRDefault="001866B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общие </w:t>
      </w:r>
      <w:r w:rsidR="008249CC" w:rsidRPr="00341785">
        <w:rPr>
          <w:rFonts w:ascii="Times New Roman" w:hAnsi="Times New Roman" w:cs="Times New Roman"/>
          <w:sz w:val="28"/>
          <w:szCs w:val="28"/>
        </w:rPr>
        <w:t>знания</w:t>
      </w:r>
      <w:r w:rsidRPr="00341785">
        <w:rPr>
          <w:rFonts w:ascii="Times New Roman" w:hAnsi="Times New Roman" w:cs="Times New Roman"/>
          <w:sz w:val="28"/>
          <w:szCs w:val="28"/>
        </w:rPr>
        <w:t xml:space="preserve"> об антидопинговых правилах;</w:t>
      </w:r>
    </w:p>
    <w:p w14:paraId="4CD2CE72" w14:textId="359C26B7" w:rsidR="00943504" w:rsidRPr="00341785" w:rsidRDefault="00943504"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p>
    <w:p w14:paraId="4E9CAF19" w14:textId="586AE858" w:rsidR="00943504" w:rsidRPr="00341785" w:rsidRDefault="00943504"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97569B"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r w:rsidR="009A5B18">
        <w:rPr>
          <w:rFonts w:ascii="Times New Roman" w:hAnsi="Times New Roman" w:cs="Times New Roman"/>
          <w:sz w:val="28"/>
          <w:szCs w:val="28"/>
        </w:rPr>
        <w:t>.</w:t>
      </w:r>
    </w:p>
    <w:p w14:paraId="1305FE98" w14:textId="63AD8095" w:rsidR="001866BB" w:rsidRPr="00341785" w:rsidRDefault="003C4DD3" w:rsidP="005222AB">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11</w:t>
      </w:r>
      <w:r w:rsidR="001866BB" w:rsidRPr="00341785">
        <w:rPr>
          <w:rFonts w:ascii="Times New Roman" w:hAnsi="Times New Roman" w:cs="Times New Roman"/>
          <w:sz w:val="28"/>
          <w:szCs w:val="28"/>
        </w:rPr>
        <w:t>.2.</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учебно-тренировочном этапе (этапе спортивной специализации):</w:t>
      </w:r>
    </w:p>
    <w:p w14:paraId="1C861A21" w14:textId="43A33055" w:rsidR="001866BB" w:rsidRPr="00341785" w:rsidRDefault="001866BB"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14:paraId="0FB073DC" w14:textId="58CA5B33" w:rsidR="0097569B" w:rsidRPr="00341785" w:rsidRDefault="001866BB"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изучить правила безопасности при занятиях видом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 xml:space="preserve">» </w:t>
      </w:r>
      <w:r w:rsidRPr="00341785">
        <w:rPr>
          <w:rFonts w:ascii="Times New Roman" w:hAnsi="Times New Roman" w:cs="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cs="Times New Roman"/>
          <w:sz w:val="28"/>
          <w:szCs w:val="28"/>
        </w:rPr>
        <w:br/>
        <w:t>и участия в спортивных соревнованиях;</w:t>
      </w:r>
    </w:p>
    <w:p w14:paraId="021A3F9A" w14:textId="2DF80DED" w:rsidR="001866BB" w:rsidRPr="00341785" w:rsidRDefault="001866BB"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соблюд</w:t>
      </w:r>
      <w:r w:rsidR="0097569B" w:rsidRPr="00341785">
        <w:rPr>
          <w:rFonts w:ascii="Times New Roman" w:hAnsi="Times New Roman" w:cs="Times New Roman"/>
          <w:sz w:val="28"/>
          <w:szCs w:val="28"/>
        </w:rPr>
        <w:t>ать режим</w:t>
      </w:r>
      <w:r w:rsidRPr="00341785">
        <w:rPr>
          <w:rFonts w:ascii="Times New Roman" w:hAnsi="Times New Roman" w:cs="Times New Roman"/>
          <w:sz w:val="28"/>
          <w:szCs w:val="28"/>
        </w:rPr>
        <w:t xml:space="preserve"> учебно-тренировочн</w:t>
      </w:r>
      <w:r w:rsidR="007358E3" w:rsidRPr="00341785">
        <w:rPr>
          <w:rFonts w:ascii="Times New Roman" w:hAnsi="Times New Roman" w:cs="Times New Roman"/>
          <w:sz w:val="28"/>
          <w:szCs w:val="28"/>
        </w:rPr>
        <w:t>ых занятий</w:t>
      </w:r>
      <w:r w:rsidRPr="00341785">
        <w:rPr>
          <w:rFonts w:ascii="Times New Roman" w:hAnsi="Times New Roman" w:cs="Times New Roman"/>
          <w:sz w:val="28"/>
          <w:szCs w:val="28"/>
        </w:rPr>
        <w:t>;</w:t>
      </w:r>
    </w:p>
    <w:p w14:paraId="4406A4E0" w14:textId="6AFD11E9" w:rsidR="001866BB" w:rsidRPr="00341785" w:rsidRDefault="008249CC"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изучить основные</w:t>
      </w:r>
      <w:r w:rsidR="001866BB" w:rsidRPr="00341785">
        <w:rPr>
          <w:rFonts w:ascii="Times New Roman" w:hAnsi="Times New Roman" w:cs="Times New Roman"/>
          <w:sz w:val="28"/>
          <w:szCs w:val="28"/>
        </w:rPr>
        <w:t xml:space="preserve"> метод</w:t>
      </w:r>
      <w:r w:rsidRPr="00341785">
        <w:rPr>
          <w:rFonts w:ascii="Times New Roman" w:hAnsi="Times New Roman" w:cs="Times New Roman"/>
          <w:sz w:val="28"/>
          <w:szCs w:val="28"/>
        </w:rPr>
        <w:t>ы</w:t>
      </w:r>
      <w:r w:rsidR="001866BB" w:rsidRPr="00341785">
        <w:rPr>
          <w:rFonts w:ascii="Times New Roman" w:hAnsi="Times New Roman" w:cs="Times New Roman"/>
          <w:sz w:val="28"/>
          <w:szCs w:val="28"/>
        </w:rPr>
        <w:t xml:space="preserve"> саморегуляции и самоконтроля;</w:t>
      </w:r>
    </w:p>
    <w:p w14:paraId="3063CA98" w14:textId="7EA7316D" w:rsidR="00227705" w:rsidRPr="00341785" w:rsidRDefault="00227705"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овладе</w:t>
      </w:r>
      <w:r w:rsidR="008C16D0" w:rsidRPr="00341785">
        <w:rPr>
          <w:rFonts w:ascii="Times New Roman" w:hAnsi="Times New Roman" w:cs="Times New Roman"/>
          <w:sz w:val="28"/>
          <w:szCs w:val="28"/>
        </w:rPr>
        <w:t>ть</w:t>
      </w:r>
      <w:r w:rsidRPr="00341785">
        <w:rPr>
          <w:rFonts w:ascii="Times New Roman" w:hAnsi="Times New Roman" w:cs="Times New Roman"/>
          <w:sz w:val="28"/>
          <w:szCs w:val="28"/>
        </w:rPr>
        <w:t xml:space="preserve"> общими </w:t>
      </w:r>
      <w:r w:rsidR="008C16D0" w:rsidRPr="00341785">
        <w:rPr>
          <w:rFonts w:ascii="Times New Roman" w:hAnsi="Times New Roman" w:cs="Times New Roman"/>
          <w:sz w:val="28"/>
          <w:szCs w:val="28"/>
        </w:rPr>
        <w:t>теоретическими</w:t>
      </w:r>
      <w:r w:rsidR="008C16D0"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w:t>
      </w:r>
    </w:p>
    <w:p w14:paraId="050BE22A" w14:textId="5A4675F8" w:rsidR="001866BB" w:rsidRPr="00341785" w:rsidRDefault="001866BB"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изучить антидопинговы</w:t>
      </w:r>
      <w:r w:rsidR="000F2BFD" w:rsidRPr="00341785">
        <w:rPr>
          <w:rFonts w:ascii="Times New Roman" w:hAnsi="Times New Roman" w:cs="Times New Roman"/>
          <w:sz w:val="28"/>
          <w:szCs w:val="28"/>
        </w:rPr>
        <w:t>е</w:t>
      </w:r>
      <w:r w:rsidRPr="00341785">
        <w:rPr>
          <w:rFonts w:ascii="Times New Roman" w:hAnsi="Times New Roman" w:cs="Times New Roman"/>
          <w:sz w:val="28"/>
          <w:szCs w:val="28"/>
        </w:rPr>
        <w:t xml:space="preserve"> правила;</w:t>
      </w:r>
    </w:p>
    <w:p w14:paraId="0D5372E8" w14:textId="77777777" w:rsidR="00A766D2" w:rsidRPr="00341785" w:rsidRDefault="00A766D2"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0F18543D" w14:textId="4621CFB9" w:rsidR="00943504" w:rsidRPr="00341785" w:rsidRDefault="00943504"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002E06AD" w:rsidRPr="00341785">
        <w:rPr>
          <w:rFonts w:ascii="Times New Roman" w:hAnsi="Times New Roman" w:cs="Times New Roman"/>
          <w:sz w:val="28"/>
          <w:szCs w:val="28"/>
        </w:rPr>
        <w:br/>
      </w:r>
      <w:r w:rsidRPr="00341785">
        <w:rPr>
          <w:rFonts w:ascii="Times New Roman" w:hAnsi="Times New Roman" w:cs="Times New Roman"/>
          <w:sz w:val="28"/>
          <w:szCs w:val="28"/>
        </w:rPr>
        <w:t>по видам спортивной подготовки;</w:t>
      </w:r>
    </w:p>
    <w:p w14:paraId="6E1886B6" w14:textId="6BCC83D7" w:rsidR="008C16D0" w:rsidRPr="00341785" w:rsidRDefault="008C16D0" w:rsidP="00887AE4">
      <w:pPr>
        <w:spacing w:after="0" w:line="240" w:lineRule="auto"/>
        <w:ind w:firstLine="709"/>
        <w:jc w:val="both"/>
        <w:rPr>
          <w:rFonts w:ascii="Times New Roman" w:hAnsi="Times New Roman" w:cs="Times New Roman"/>
          <w:sz w:val="28"/>
          <w:szCs w:val="28"/>
        </w:rPr>
      </w:pPr>
      <w:r w:rsidRPr="00887AE4">
        <w:rPr>
          <w:rFonts w:ascii="Times New Roman" w:hAnsi="Times New Roman" w:cs="Times New Roman"/>
          <w:sz w:val="28"/>
          <w:szCs w:val="28"/>
        </w:rPr>
        <w:t xml:space="preserve">принимать участие в официальных спортивных соревнованиях не ниже </w:t>
      </w:r>
      <w:r w:rsidR="00887AE4" w:rsidRPr="00887AE4">
        <w:rPr>
          <w:rFonts w:ascii="Times New Roman" w:eastAsia="Calibri" w:hAnsi="Times New Roman" w:cs="Times New Roman"/>
          <w:sz w:val="28"/>
          <w:szCs w:val="28"/>
        </w:rPr>
        <w:t xml:space="preserve">уровня спортивных соревнований муниципального образования </w:t>
      </w:r>
      <w:r w:rsidRPr="00341785">
        <w:rPr>
          <w:rFonts w:ascii="Times New Roman" w:hAnsi="Times New Roman" w:cs="Times New Roman"/>
          <w:sz w:val="28"/>
          <w:szCs w:val="28"/>
        </w:rPr>
        <w:t>на первом</w:t>
      </w:r>
      <w:r w:rsidR="00C77CF8">
        <w:rPr>
          <w:rFonts w:ascii="Times New Roman" w:hAnsi="Times New Roman" w:cs="Times New Roman"/>
          <w:sz w:val="28"/>
          <w:szCs w:val="28"/>
        </w:rPr>
        <w:t>,</w:t>
      </w:r>
      <w:r w:rsidRPr="00341785">
        <w:rPr>
          <w:rFonts w:ascii="Times New Roman" w:hAnsi="Times New Roman" w:cs="Times New Roman"/>
          <w:sz w:val="28"/>
          <w:szCs w:val="28"/>
        </w:rPr>
        <w:t xml:space="preserve"> втором </w:t>
      </w:r>
      <w:r w:rsidR="00887AE4">
        <w:rPr>
          <w:rFonts w:ascii="Times New Roman" w:hAnsi="Times New Roman" w:cs="Times New Roman"/>
          <w:sz w:val="28"/>
          <w:szCs w:val="28"/>
        </w:rPr>
        <w:br/>
      </w:r>
      <w:r w:rsidR="00C77CF8">
        <w:rPr>
          <w:rFonts w:ascii="Times New Roman" w:hAnsi="Times New Roman" w:cs="Times New Roman"/>
          <w:sz w:val="28"/>
          <w:szCs w:val="28"/>
        </w:rPr>
        <w:t xml:space="preserve">и третьем </w:t>
      </w:r>
      <w:r w:rsidRPr="00341785">
        <w:rPr>
          <w:rFonts w:ascii="Times New Roman" w:hAnsi="Times New Roman" w:cs="Times New Roman"/>
          <w:sz w:val="28"/>
          <w:szCs w:val="28"/>
        </w:rPr>
        <w:t>году;</w:t>
      </w:r>
    </w:p>
    <w:p w14:paraId="15E2D9FB" w14:textId="0A1EA858" w:rsidR="008C16D0" w:rsidRPr="00341785" w:rsidRDefault="008C16D0"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соревнованиях </w:t>
      </w:r>
      <w:r w:rsidR="00011C66" w:rsidRPr="00341785">
        <w:rPr>
          <w:rFonts w:ascii="Times New Roman" w:hAnsi="Times New Roman" w:cs="Times New Roman"/>
          <w:sz w:val="28"/>
          <w:szCs w:val="28"/>
        </w:rPr>
        <w:br/>
      </w:r>
      <w:r w:rsidR="00887AE4" w:rsidRPr="00887AE4">
        <w:rPr>
          <w:rFonts w:ascii="Times New Roman" w:eastAsia="Calibri" w:hAnsi="Times New Roman" w:cs="Times New Roman"/>
          <w:sz w:val="28"/>
          <w:szCs w:val="28"/>
        </w:rPr>
        <w:t>не ниже уровня спортивных соревнований субъекта Российской Федерации,</w:t>
      </w:r>
      <w:r w:rsidRPr="00341785">
        <w:rPr>
          <w:rFonts w:ascii="Times New Roman" w:hAnsi="Times New Roman" w:cs="Times New Roman"/>
          <w:sz w:val="28"/>
          <w:szCs w:val="28"/>
        </w:rPr>
        <w:t xml:space="preserve"> начиная с </w:t>
      </w:r>
      <w:r w:rsidR="00C77CF8">
        <w:rPr>
          <w:rFonts w:ascii="Times New Roman" w:hAnsi="Times New Roman" w:cs="Times New Roman"/>
          <w:sz w:val="28"/>
          <w:szCs w:val="28"/>
        </w:rPr>
        <w:t>четвертого</w:t>
      </w:r>
      <w:r w:rsidRPr="00341785">
        <w:rPr>
          <w:rFonts w:ascii="Times New Roman" w:hAnsi="Times New Roman" w:cs="Times New Roman"/>
          <w:sz w:val="28"/>
          <w:szCs w:val="28"/>
        </w:rPr>
        <w:t xml:space="preserve"> года;</w:t>
      </w:r>
    </w:p>
    <w:p w14:paraId="05E3CC11" w14:textId="425CC2D3" w:rsidR="00943504" w:rsidRPr="00341785" w:rsidRDefault="00AC15B0"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lastRenderedPageBreak/>
        <w:t xml:space="preserve">получить </w:t>
      </w:r>
      <w:r w:rsidR="00943504"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спортивной квалификации </w:t>
      </w:r>
      <w:r w:rsidR="0021384E"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 необходимый для зачисления и перевода на этап</w:t>
      </w:r>
      <w:r w:rsidR="0097569B" w:rsidRPr="00341785">
        <w:rPr>
          <w:rFonts w:ascii="Times New Roman" w:hAnsi="Times New Roman" w:cs="Times New Roman"/>
          <w:sz w:val="28"/>
          <w:szCs w:val="28"/>
        </w:rPr>
        <w:t xml:space="preserve"> совершенствования спортивного мастерства</w:t>
      </w:r>
      <w:r w:rsidR="00943504" w:rsidRPr="00341785">
        <w:rPr>
          <w:rFonts w:ascii="Times New Roman" w:hAnsi="Times New Roman" w:cs="Times New Roman"/>
          <w:sz w:val="28"/>
          <w:szCs w:val="28"/>
        </w:rPr>
        <w:t>.</w:t>
      </w:r>
    </w:p>
    <w:p w14:paraId="389B14BA" w14:textId="71192E37" w:rsidR="001866BB" w:rsidRPr="00341785" w:rsidRDefault="003C4DD3" w:rsidP="005222AB">
      <w:pPr>
        <w:widowControl w:val="0"/>
        <w:autoSpaceDE w:val="0"/>
        <w:spacing w:after="0" w:line="240" w:lineRule="auto"/>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11</w:t>
      </w:r>
      <w:r w:rsidR="001866BB" w:rsidRPr="00341785">
        <w:rPr>
          <w:rFonts w:ascii="Times New Roman" w:hAnsi="Times New Roman" w:cs="Times New Roman"/>
          <w:sz w:val="28"/>
          <w:szCs w:val="28"/>
        </w:rPr>
        <w:t>.3.</w:t>
      </w:r>
      <w:r w:rsidR="006823A6" w:rsidRPr="00341785">
        <w:rPr>
          <w:rFonts w:ascii="Times New Roman" w:hAnsi="Times New Roman" w:cs="Times New Roman"/>
          <w:sz w:val="28"/>
          <w:szCs w:val="28"/>
        </w:rPr>
        <w:t> </w:t>
      </w:r>
      <w:r w:rsidR="001866BB" w:rsidRPr="00341785">
        <w:rPr>
          <w:rFonts w:ascii="Times New Roman" w:hAnsi="Times New Roman" w:cs="Times New Roman"/>
          <w:sz w:val="28"/>
          <w:szCs w:val="28"/>
        </w:rPr>
        <w:t>На этапе совершенствования спортивного мастерства:</w:t>
      </w:r>
    </w:p>
    <w:p w14:paraId="292B9158" w14:textId="26F4E11B" w:rsidR="001866BB" w:rsidRPr="00341785" w:rsidRDefault="001866BB" w:rsidP="005222AB">
      <w:pPr>
        <w:widowControl w:val="0"/>
        <w:autoSpaceDE w:val="0"/>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повы</w:t>
      </w:r>
      <w:r w:rsidR="00066517" w:rsidRPr="00341785">
        <w:rPr>
          <w:rFonts w:ascii="Times New Roman" w:hAnsi="Times New Roman" w:cs="Times New Roman"/>
          <w:sz w:val="28"/>
          <w:szCs w:val="28"/>
        </w:rPr>
        <w:t>шать</w:t>
      </w:r>
      <w:r w:rsidRPr="00341785">
        <w:rPr>
          <w:rFonts w:ascii="Times New Roman" w:hAnsi="Times New Roman" w:cs="Times New Roman"/>
          <w:sz w:val="28"/>
          <w:szCs w:val="28"/>
        </w:rPr>
        <w:t xml:space="preserve">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14:paraId="64737590" w14:textId="77777777" w:rsidR="00966D4A" w:rsidRPr="00341785" w:rsidRDefault="0097569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w:t>
      </w:r>
      <w:r w:rsidR="001866BB" w:rsidRPr="00341785">
        <w:rPr>
          <w:rFonts w:ascii="Times New Roman" w:hAnsi="Times New Roman" w:cs="Times New Roman"/>
          <w:sz w:val="28"/>
          <w:szCs w:val="28"/>
        </w:rPr>
        <w:t>облюд</w:t>
      </w:r>
      <w:r w:rsidRPr="00341785">
        <w:rPr>
          <w:rFonts w:ascii="Times New Roman" w:hAnsi="Times New Roman" w:cs="Times New Roman"/>
          <w:sz w:val="28"/>
          <w:szCs w:val="28"/>
        </w:rPr>
        <w:t>ать режим</w:t>
      </w:r>
      <w:r w:rsidR="001866BB" w:rsidRPr="00341785">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1785">
        <w:rPr>
          <w:rFonts w:ascii="Times New Roman" w:hAnsi="Times New Roman" w:cs="Times New Roman"/>
          <w:sz w:val="28"/>
          <w:szCs w:val="28"/>
        </w:rPr>
        <w:t xml:space="preserve">; </w:t>
      </w:r>
      <w:r w:rsidR="001866BB" w:rsidRPr="00341785">
        <w:rPr>
          <w:rFonts w:ascii="Times New Roman" w:hAnsi="Times New Roman" w:cs="Times New Roman"/>
          <w:sz w:val="28"/>
          <w:szCs w:val="28"/>
        </w:rPr>
        <w:t xml:space="preserve"> </w:t>
      </w:r>
    </w:p>
    <w:p w14:paraId="71F9FB14" w14:textId="77777777" w:rsidR="001866BB" w:rsidRPr="00341785" w:rsidRDefault="001866BB"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приобрести знания и навыки оказания первой доврачебной помощи;</w:t>
      </w:r>
    </w:p>
    <w:p w14:paraId="58A64A79" w14:textId="4011B691" w:rsidR="008C16D0" w:rsidRPr="00341785" w:rsidRDefault="008C16D0"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овладеть теоретическими</w:t>
      </w:r>
      <w:r w:rsidRPr="00341785">
        <w:rPr>
          <w:rFonts w:cs="Times New Roman"/>
          <w:sz w:val="24"/>
          <w:szCs w:val="24"/>
        </w:rPr>
        <w:t xml:space="preserve"> </w:t>
      </w:r>
      <w:r w:rsidRPr="00341785">
        <w:rPr>
          <w:rFonts w:ascii="Times New Roman" w:hAnsi="Times New Roman" w:cs="Times New Roman"/>
          <w:sz w:val="28"/>
          <w:szCs w:val="28"/>
        </w:rPr>
        <w:t>знаниями о правилах вида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w:t>
      </w:r>
    </w:p>
    <w:p w14:paraId="1E22143F" w14:textId="77777777" w:rsidR="001866BB" w:rsidRPr="00341785" w:rsidRDefault="001866B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выполнить план индивидуальной подготовки;</w:t>
      </w:r>
    </w:p>
    <w:p w14:paraId="79FEA6DD" w14:textId="77777777" w:rsidR="001866BB" w:rsidRPr="00341785" w:rsidRDefault="001866B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закрепить и углубить знания антидопинговых правил;</w:t>
      </w:r>
    </w:p>
    <w:p w14:paraId="68B8AB38" w14:textId="58DB75B2" w:rsidR="0097569B" w:rsidRPr="00341785" w:rsidRDefault="0097569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w:t>
      </w:r>
      <w:r w:rsidR="00A766D2" w:rsidRPr="00341785">
        <w:rPr>
          <w:rFonts w:ascii="Times New Roman" w:hAnsi="Times New Roman" w:cs="Times New Roman"/>
          <w:sz w:val="28"/>
          <w:szCs w:val="28"/>
        </w:rPr>
        <w:t xml:space="preserve"> и не иметь их нарушений</w:t>
      </w:r>
      <w:r w:rsidRPr="00341785">
        <w:rPr>
          <w:rFonts w:ascii="Times New Roman" w:hAnsi="Times New Roman" w:cs="Times New Roman"/>
          <w:sz w:val="28"/>
          <w:szCs w:val="28"/>
        </w:rPr>
        <w:t>;</w:t>
      </w:r>
    </w:p>
    <w:p w14:paraId="40418DB9" w14:textId="094024C5" w:rsidR="00E62279" w:rsidRPr="00341785" w:rsidRDefault="00E62279"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14:paraId="1CE2DAC1" w14:textId="77777777" w:rsidR="00E62279" w:rsidRPr="00341785" w:rsidRDefault="00E62279" w:rsidP="005222AB">
      <w:pPr>
        <w:widowControl w:val="0"/>
        <w:autoSpaceDE w:val="0"/>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104BDA49" w14:textId="3B8601ED" w:rsidR="00E36471" w:rsidRPr="00341785" w:rsidRDefault="00E36471" w:rsidP="00E36471">
      <w:pPr>
        <w:widowControl w:val="0"/>
        <w:autoSpaceDE w:val="0"/>
        <w:spacing w:after="0" w:line="240" w:lineRule="auto"/>
        <w:ind w:firstLine="709"/>
        <w:contextualSpacing/>
        <w:jc w:val="both"/>
        <w:rPr>
          <w:rFonts w:ascii="Times New Roman" w:hAnsi="Times New Roman" w:cs="Times New Roman"/>
          <w:sz w:val="28"/>
          <w:szCs w:val="28"/>
        </w:rPr>
      </w:pPr>
      <w:r w:rsidRPr="00E36471">
        <w:rPr>
          <w:rFonts w:ascii="Times New Roman" w:hAnsi="Times New Roman" w:cs="Times New Roman"/>
          <w:sz w:val="28"/>
          <w:szCs w:val="28"/>
        </w:rPr>
        <w:t>показывать результаты, соответствующие присвоению спортивного разряда «первый спортивный разряд» не реже одного раза в два года;</w:t>
      </w:r>
    </w:p>
    <w:p w14:paraId="395463CC" w14:textId="530D4627" w:rsidR="001866BB" w:rsidRPr="00341785" w:rsidRDefault="001866BB" w:rsidP="005222AB">
      <w:pPr>
        <w:pStyle w:val="ConsPlusNormal"/>
        <w:ind w:firstLine="709"/>
        <w:contextualSpacing/>
        <w:jc w:val="both"/>
        <w:rPr>
          <w:rFonts w:ascii="Times New Roman" w:hAnsi="Times New Roman" w:cs="Times New Roman"/>
          <w:sz w:val="28"/>
          <w:szCs w:val="28"/>
        </w:rPr>
      </w:pPr>
      <w:r w:rsidRPr="00341785">
        <w:rPr>
          <w:rFonts w:ascii="Times New Roman" w:hAnsi="Times New Roman" w:cs="Times New Roman"/>
          <w:sz w:val="28"/>
          <w:szCs w:val="28"/>
        </w:rPr>
        <w:t xml:space="preserve">принимать участие в официальных спортивных </w:t>
      </w:r>
      <w:r w:rsidR="008D5BCE" w:rsidRPr="008D5BCE">
        <w:rPr>
          <w:rFonts w:ascii="Times New Roman" w:eastAsia="Calibri" w:hAnsi="Times New Roman" w:cs="Times New Roman"/>
          <w:sz w:val="28"/>
          <w:szCs w:val="28"/>
          <w:lang w:eastAsia="en-US"/>
        </w:rPr>
        <w:t>соревнованиях не ниже уровня межрегиональных спортивных соревнований;</w:t>
      </w:r>
    </w:p>
    <w:p w14:paraId="75855828" w14:textId="3F896326" w:rsidR="001866BB" w:rsidRPr="00341785" w:rsidRDefault="00AC15B0" w:rsidP="005222AB">
      <w:pPr>
        <w:spacing w:after="0" w:line="240" w:lineRule="auto"/>
        <w:ind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получить </w:t>
      </w:r>
      <w:r w:rsidR="0097569B" w:rsidRPr="00341785">
        <w:rPr>
          <w:rFonts w:ascii="Times New Roman" w:hAnsi="Times New Roman" w:cs="Times New Roman"/>
          <w:sz w:val="28"/>
          <w:szCs w:val="28"/>
        </w:rPr>
        <w:t>уров</w:t>
      </w:r>
      <w:r w:rsidR="00C64075" w:rsidRPr="00341785">
        <w:rPr>
          <w:rFonts w:ascii="Times New Roman" w:hAnsi="Times New Roman" w:cs="Times New Roman"/>
          <w:sz w:val="28"/>
          <w:szCs w:val="28"/>
        </w:rPr>
        <w:t xml:space="preserve">ень </w:t>
      </w:r>
      <w:r w:rsidR="0097569B" w:rsidRPr="00341785">
        <w:rPr>
          <w:rFonts w:ascii="Times New Roman" w:hAnsi="Times New Roman" w:cs="Times New Roman"/>
          <w:sz w:val="28"/>
          <w:szCs w:val="28"/>
        </w:rPr>
        <w:t>спортивной квалификации</w:t>
      </w:r>
      <w:r w:rsidR="0021384E" w:rsidRPr="00341785">
        <w:rPr>
          <w:rFonts w:ascii="Times New Roman" w:hAnsi="Times New Roman" w:cs="Times New Roman"/>
          <w:sz w:val="28"/>
          <w:szCs w:val="28"/>
        </w:rPr>
        <w:t xml:space="preserve"> </w:t>
      </w:r>
      <w:r w:rsidR="00D94083" w:rsidRPr="00341785">
        <w:rPr>
          <w:rFonts w:ascii="Times New Roman" w:hAnsi="Times New Roman" w:cs="Times New Roman"/>
          <w:sz w:val="28"/>
          <w:szCs w:val="28"/>
        </w:rPr>
        <w:t>(спортивный разряд)</w:t>
      </w:r>
      <w:r w:rsidR="00C64075" w:rsidRPr="00341785">
        <w:rPr>
          <w:rFonts w:ascii="Times New Roman" w:hAnsi="Times New Roman" w:cs="Times New Roman"/>
          <w:sz w:val="28"/>
          <w:szCs w:val="28"/>
        </w:rPr>
        <w:t>,</w:t>
      </w:r>
      <w:r w:rsidR="0097569B" w:rsidRPr="00341785">
        <w:rPr>
          <w:rFonts w:ascii="Times New Roman" w:hAnsi="Times New Roman" w:cs="Times New Roman"/>
          <w:sz w:val="28"/>
          <w:szCs w:val="28"/>
        </w:rPr>
        <w:t xml:space="preserve"> </w:t>
      </w:r>
      <w:r w:rsidR="00C64075" w:rsidRPr="00341785">
        <w:rPr>
          <w:rFonts w:ascii="Times New Roman" w:hAnsi="Times New Roman" w:cs="Times New Roman"/>
          <w:sz w:val="28"/>
          <w:szCs w:val="28"/>
        </w:rPr>
        <w:t>необходимый для зачисления и перевода на этап</w:t>
      </w:r>
      <w:r w:rsidR="0097569B" w:rsidRPr="00341785">
        <w:rPr>
          <w:rFonts w:ascii="Times New Roman" w:hAnsi="Times New Roman" w:cs="Times New Roman"/>
          <w:sz w:val="28"/>
          <w:szCs w:val="28"/>
        </w:rPr>
        <w:t xml:space="preserve"> высшего спортивного мастерства.</w:t>
      </w:r>
    </w:p>
    <w:p w14:paraId="458CB6EE" w14:textId="30AA4C13" w:rsidR="0005051B" w:rsidRPr="00341785" w:rsidRDefault="003C4DD3" w:rsidP="005222AB">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12</w:t>
      </w:r>
      <w:r w:rsidR="00F815FF" w:rsidRPr="00341785">
        <w:rPr>
          <w:rFonts w:ascii="Times New Roman" w:hAnsi="Times New Roman" w:cs="Times New Roman"/>
          <w:sz w:val="28"/>
          <w:szCs w:val="28"/>
        </w:rPr>
        <w:t>.</w:t>
      </w:r>
      <w:r w:rsidR="006823A6" w:rsidRPr="00341785">
        <w:rPr>
          <w:rFonts w:ascii="Times New Roman" w:hAnsi="Times New Roman" w:cs="Times New Roman"/>
          <w:sz w:val="28"/>
          <w:szCs w:val="28"/>
        </w:rPr>
        <w:t> </w:t>
      </w:r>
      <w:r w:rsidR="00535B1A" w:rsidRPr="00341785">
        <w:rPr>
          <w:rFonts w:ascii="Times New Roman" w:hAnsi="Times New Roman" w:cs="Times New Roman"/>
          <w:sz w:val="28"/>
          <w:szCs w:val="28"/>
        </w:rPr>
        <w:t>Оценка</w:t>
      </w:r>
      <w:r w:rsidR="00F815FF" w:rsidRPr="00341785">
        <w:rPr>
          <w:rFonts w:ascii="Times New Roman" w:hAnsi="Times New Roman" w:cs="Times New Roman"/>
          <w:sz w:val="28"/>
          <w:szCs w:val="28"/>
        </w:rPr>
        <w:t xml:space="preserve"> результатов освоения </w:t>
      </w:r>
      <w:r w:rsidR="006A52BC" w:rsidRPr="00341785">
        <w:rPr>
          <w:rFonts w:ascii="Times New Roman" w:hAnsi="Times New Roman" w:cs="Times New Roman"/>
          <w:sz w:val="28"/>
          <w:szCs w:val="28"/>
        </w:rPr>
        <w:t xml:space="preserve">Программы </w:t>
      </w:r>
      <w:r w:rsidR="00620D31" w:rsidRPr="00341785">
        <w:rPr>
          <w:rFonts w:ascii="Times New Roman" w:hAnsi="Times New Roman" w:cs="Times New Roman"/>
          <w:color w:val="000000"/>
          <w:sz w:val="28"/>
          <w:szCs w:val="28"/>
          <w:shd w:val="clear" w:color="auto" w:fill="FFFFFF"/>
        </w:rPr>
        <w:t xml:space="preserve">сопровождается </w:t>
      </w:r>
      <w:r w:rsidR="00683ED2" w:rsidRPr="00341785">
        <w:rPr>
          <w:rFonts w:ascii="Times New Roman" w:hAnsi="Times New Roman" w:cs="Times New Roman"/>
          <w:color w:val="000000"/>
          <w:sz w:val="28"/>
          <w:szCs w:val="28"/>
          <w:shd w:val="clear" w:color="auto" w:fill="FFFFFF"/>
        </w:rPr>
        <w:t>аттестацией об</w:t>
      </w:r>
      <w:r w:rsidR="0005051B" w:rsidRPr="00341785">
        <w:rPr>
          <w:rFonts w:ascii="Times New Roman" w:hAnsi="Times New Roman" w:cs="Times New Roman"/>
          <w:color w:val="000000"/>
          <w:sz w:val="28"/>
          <w:szCs w:val="28"/>
          <w:shd w:val="clear" w:color="auto" w:fill="FFFFFF"/>
        </w:rPr>
        <w:t xml:space="preserve">учающихся, проводимой </w:t>
      </w:r>
      <w:r w:rsidR="00683ED2" w:rsidRPr="00341785">
        <w:rPr>
          <w:rFonts w:ascii="Times New Roman" w:hAnsi="Times New Roman" w:cs="Times New Roman"/>
          <w:color w:val="000000"/>
          <w:sz w:val="28"/>
          <w:szCs w:val="28"/>
          <w:shd w:val="clear" w:color="auto" w:fill="FFFFFF"/>
        </w:rPr>
        <w:t>организацией</w:t>
      </w:r>
      <w:r w:rsidR="0005051B" w:rsidRPr="00341785">
        <w:rPr>
          <w:rFonts w:ascii="Times New Roman" w:hAnsi="Times New Roman" w:cs="Times New Roman"/>
          <w:color w:val="000000"/>
          <w:sz w:val="28"/>
          <w:szCs w:val="28"/>
          <w:shd w:val="clear" w:color="auto" w:fill="FFFFFF"/>
        </w:rPr>
        <w:t xml:space="preserve">, реализующей Программу, на основе разработанных </w:t>
      </w:r>
      <w:r w:rsidR="00683ED2" w:rsidRPr="00341785">
        <w:rPr>
          <w:rFonts w:ascii="Times New Roman" w:hAnsi="Times New Roman" w:cs="Times New Roman"/>
          <w:sz w:val="28"/>
          <w:szCs w:val="28"/>
        </w:rPr>
        <w:t>комплекс</w:t>
      </w:r>
      <w:r w:rsidR="0005051B" w:rsidRPr="00341785">
        <w:rPr>
          <w:rFonts w:ascii="Times New Roman" w:hAnsi="Times New Roman" w:cs="Times New Roman"/>
          <w:sz w:val="28"/>
          <w:szCs w:val="28"/>
        </w:rPr>
        <w:t>ов</w:t>
      </w:r>
      <w:r w:rsidR="00535B1A" w:rsidRPr="00341785">
        <w:rPr>
          <w:rFonts w:ascii="Times New Roman" w:hAnsi="Times New Roman" w:cs="Times New Roman"/>
          <w:sz w:val="28"/>
          <w:szCs w:val="28"/>
        </w:rPr>
        <w:t xml:space="preserve"> контрольных упражнений</w:t>
      </w:r>
      <w:r w:rsidR="002D64BC" w:rsidRPr="00341785">
        <w:rPr>
          <w:rFonts w:ascii="Times New Roman" w:hAnsi="Times New Roman" w:cs="Times New Roman"/>
          <w:sz w:val="28"/>
          <w:szCs w:val="28"/>
        </w:rPr>
        <w:t xml:space="preserve">, </w:t>
      </w:r>
      <w:r w:rsidR="00683ED2" w:rsidRPr="00341785">
        <w:rPr>
          <w:rFonts w:ascii="Times New Roman" w:hAnsi="Times New Roman" w:cs="Times New Roman"/>
          <w:sz w:val="28"/>
          <w:szCs w:val="28"/>
        </w:rPr>
        <w:t>переч</w:t>
      </w:r>
      <w:r w:rsidR="0005051B" w:rsidRPr="00341785">
        <w:rPr>
          <w:rFonts w:ascii="Times New Roman" w:hAnsi="Times New Roman" w:cs="Times New Roman"/>
          <w:sz w:val="28"/>
          <w:szCs w:val="28"/>
        </w:rPr>
        <w:t xml:space="preserve">ня </w:t>
      </w:r>
      <w:r w:rsidR="00683ED2" w:rsidRPr="00341785">
        <w:rPr>
          <w:rFonts w:ascii="Times New Roman" w:hAnsi="Times New Roman" w:cs="Times New Roman"/>
          <w:sz w:val="28"/>
          <w:szCs w:val="28"/>
        </w:rPr>
        <w:t xml:space="preserve">тестов </w:t>
      </w:r>
      <w:r w:rsidR="00535B1A" w:rsidRPr="00341785">
        <w:rPr>
          <w:rFonts w:ascii="Times New Roman" w:hAnsi="Times New Roman" w:cs="Times New Roman"/>
          <w:sz w:val="28"/>
          <w:szCs w:val="28"/>
        </w:rPr>
        <w:br/>
      </w:r>
      <w:r w:rsidR="00683ED2" w:rsidRPr="00341785">
        <w:rPr>
          <w:rFonts w:ascii="Times New Roman" w:hAnsi="Times New Roman" w:cs="Times New Roman"/>
          <w:sz w:val="28"/>
          <w:szCs w:val="28"/>
        </w:rPr>
        <w:t xml:space="preserve">и (или) вопросов </w:t>
      </w:r>
      <w:r w:rsidR="006865C7" w:rsidRPr="00341785">
        <w:rPr>
          <w:rFonts w:ascii="Times New Roman" w:hAnsi="Times New Roman" w:cs="Times New Roman"/>
          <w:sz w:val="28"/>
          <w:szCs w:val="28"/>
        </w:rPr>
        <w:t>по</w:t>
      </w:r>
      <w:r w:rsidR="00683ED2" w:rsidRPr="00341785">
        <w:rPr>
          <w:rFonts w:ascii="Times New Roman" w:hAnsi="Times New Roman" w:cs="Times New Roman"/>
          <w:sz w:val="28"/>
          <w:szCs w:val="28"/>
        </w:rPr>
        <w:t xml:space="preserve"> </w:t>
      </w:r>
      <w:r w:rsidR="006865C7" w:rsidRPr="00341785">
        <w:rPr>
          <w:rFonts w:ascii="Times New Roman" w:hAnsi="Times New Roman" w:cs="Times New Roman"/>
          <w:sz w:val="28"/>
          <w:szCs w:val="28"/>
        </w:rPr>
        <w:t>видам подготовки</w:t>
      </w:r>
      <w:r w:rsidR="0005051B" w:rsidRPr="00341785">
        <w:rPr>
          <w:rFonts w:ascii="Times New Roman" w:hAnsi="Times New Roman" w:cs="Times New Roman"/>
          <w:sz w:val="28"/>
          <w:szCs w:val="28"/>
        </w:rPr>
        <w:t>, не связанны</w:t>
      </w:r>
      <w:r w:rsidR="006865C7" w:rsidRPr="00341785">
        <w:rPr>
          <w:rFonts w:ascii="Times New Roman" w:hAnsi="Times New Roman" w:cs="Times New Roman"/>
          <w:sz w:val="28"/>
          <w:szCs w:val="28"/>
        </w:rPr>
        <w:t>м</w:t>
      </w:r>
      <w:r w:rsidR="0005051B" w:rsidRPr="00341785">
        <w:rPr>
          <w:rFonts w:ascii="Times New Roman" w:hAnsi="Times New Roman" w:cs="Times New Roman"/>
          <w:sz w:val="28"/>
          <w:szCs w:val="28"/>
        </w:rPr>
        <w:t xml:space="preserve"> с физическими нагрузками</w:t>
      </w:r>
      <w:r w:rsidR="002D64BC" w:rsidRPr="00341785">
        <w:rPr>
          <w:rFonts w:ascii="Times New Roman" w:hAnsi="Times New Roman" w:cs="Times New Roman"/>
          <w:sz w:val="28"/>
          <w:szCs w:val="28"/>
        </w:rPr>
        <w:t xml:space="preserve"> (далее – </w:t>
      </w:r>
      <w:r w:rsidR="00535B1A" w:rsidRPr="00341785">
        <w:rPr>
          <w:rFonts w:ascii="Times New Roman" w:hAnsi="Times New Roman" w:cs="Times New Roman"/>
          <w:sz w:val="28"/>
          <w:szCs w:val="28"/>
        </w:rPr>
        <w:t>тесты</w:t>
      </w:r>
      <w:r w:rsidR="002D64BC" w:rsidRPr="00341785">
        <w:rPr>
          <w:rFonts w:ascii="Times New Roman" w:hAnsi="Times New Roman" w:cs="Times New Roman"/>
          <w:sz w:val="28"/>
          <w:szCs w:val="28"/>
        </w:rPr>
        <w:t xml:space="preserve">), а также </w:t>
      </w:r>
      <w:r w:rsidR="0073647F" w:rsidRPr="00341785">
        <w:rPr>
          <w:rFonts w:ascii="Times New Roman" w:hAnsi="Times New Roman" w:cs="Times New Roman"/>
          <w:sz w:val="28"/>
          <w:szCs w:val="28"/>
        </w:rPr>
        <w:t xml:space="preserve">с учетом </w:t>
      </w:r>
      <w:r w:rsidR="002D64BC" w:rsidRPr="00341785">
        <w:rPr>
          <w:rFonts w:ascii="Times New Roman" w:hAnsi="Times New Roman" w:cs="Times New Roman"/>
          <w:sz w:val="28"/>
          <w:szCs w:val="28"/>
        </w:rPr>
        <w:t>результатов участия обучающегося в спортивных соревнованиях</w:t>
      </w:r>
      <w:r w:rsidR="0073647F" w:rsidRPr="00341785">
        <w:rPr>
          <w:rFonts w:ascii="Times New Roman" w:hAnsi="Times New Roman" w:cs="Times New Roman"/>
          <w:sz w:val="28"/>
          <w:szCs w:val="28"/>
        </w:rPr>
        <w:t xml:space="preserve"> и достижения </w:t>
      </w:r>
      <w:r w:rsidR="00535B1A" w:rsidRPr="00341785">
        <w:rPr>
          <w:rFonts w:ascii="Times New Roman" w:hAnsi="Times New Roman" w:cs="Times New Roman"/>
          <w:sz w:val="28"/>
          <w:szCs w:val="28"/>
        </w:rPr>
        <w:t>им соответствующего</w:t>
      </w:r>
      <w:r w:rsidR="007B7EE9" w:rsidRPr="00341785">
        <w:rPr>
          <w:rFonts w:ascii="Times New Roman" w:hAnsi="Times New Roman" w:cs="Times New Roman"/>
          <w:sz w:val="28"/>
          <w:szCs w:val="28"/>
        </w:rPr>
        <w:t xml:space="preserve"> уровня спортивной </w:t>
      </w:r>
      <w:r w:rsidR="0073647F" w:rsidRPr="00341785">
        <w:rPr>
          <w:rFonts w:ascii="Times New Roman" w:hAnsi="Times New Roman" w:cs="Times New Roman"/>
          <w:sz w:val="28"/>
          <w:szCs w:val="28"/>
        </w:rPr>
        <w:t>квалификации</w:t>
      </w:r>
      <w:r w:rsidR="0005051B" w:rsidRPr="00341785">
        <w:rPr>
          <w:rFonts w:ascii="Times New Roman" w:hAnsi="Times New Roman" w:cs="Times New Roman"/>
          <w:sz w:val="28"/>
          <w:szCs w:val="28"/>
        </w:rPr>
        <w:t>.</w:t>
      </w:r>
    </w:p>
    <w:p w14:paraId="2D38BD56" w14:textId="77777777" w:rsidR="00D54BD2" w:rsidRDefault="0019012A" w:rsidP="00D54BD2">
      <w:pPr>
        <w:pStyle w:val="a4"/>
        <w:numPr>
          <w:ilvl w:val="0"/>
          <w:numId w:val="18"/>
        </w:numPr>
        <w:tabs>
          <w:tab w:val="left" w:pos="567"/>
          <w:tab w:val="left" w:pos="1276"/>
        </w:tabs>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Контрольные и к</w:t>
      </w:r>
      <w:r w:rsidR="00255D61" w:rsidRPr="00341785">
        <w:rPr>
          <w:rFonts w:ascii="Times New Roman" w:hAnsi="Times New Roman" w:cs="Times New Roman"/>
          <w:sz w:val="28"/>
          <w:szCs w:val="28"/>
        </w:rPr>
        <w:t>онтрольно</w:t>
      </w:r>
      <w:r w:rsidR="00F570C9" w:rsidRPr="00341785">
        <w:rPr>
          <w:rFonts w:ascii="Times New Roman" w:hAnsi="Times New Roman" w:cs="Times New Roman"/>
          <w:sz w:val="28"/>
          <w:szCs w:val="28"/>
        </w:rPr>
        <w:t xml:space="preserve">-переводные нормативы (испытания) </w:t>
      </w:r>
      <w:r w:rsidR="001C5E95" w:rsidRPr="00341785">
        <w:rPr>
          <w:rFonts w:ascii="Times New Roman" w:hAnsi="Times New Roman" w:cs="Times New Roman"/>
          <w:sz w:val="28"/>
          <w:szCs w:val="28"/>
        </w:rPr>
        <w:br/>
      </w:r>
      <w:r w:rsidR="00F570C9" w:rsidRPr="00341785">
        <w:rPr>
          <w:rFonts w:ascii="Times New Roman" w:hAnsi="Times New Roman" w:cs="Times New Roman"/>
          <w:sz w:val="28"/>
          <w:szCs w:val="28"/>
        </w:rPr>
        <w:t>по видам спортивной подготовки</w:t>
      </w:r>
      <w:r w:rsidR="00255D61" w:rsidRPr="00341785">
        <w:rPr>
          <w:rFonts w:ascii="Times New Roman" w:hAnsi="Times New Roman" w:cs="Times New Roman"/>
          <w:sz w:val="28"/>
          <w:szCs w:val="28"/>
        </w:rPr>
        <w:t xml:space="preserve"> </w:t>
      </w:r>
    </w:p>
    <w:p w14:paraId="67D84411" w14:textId="77777777" w:rsidR="00D54BD2" w:rsidRDefault="00D54BD2" w:rsidP="00D54BD2">
      <w:pPr>
        <w:pStyle w:val="a4"/>
        <w:tabs>
          <w:tab w:val="left" w:pos="567"/>
          <w:tab w:val="left" w:pos="1276"/>
        </w:tabs>
        <w:spacing w:after="0" w:line="240" w:lineRule="auto"/>
        <w:ind w:left="709"/>
        <w:jc w:val="both"/>
        <w:rPr>
          <w:rFonts w:ascii="Times New Roman" w:hAnsi="Times New Roman" w:cs="Times New Roman"/>
          <w:sz w:val="28"/>
          <w:szCs w:val="28"/>
        </w:rPr>
      </w:pPr>
    </w:p>
    <w:p w14:paraId="60D60E28" w14:textId="77777777" w:rsidR="00D54BD2" w:rsidRDefault="00D54BD2" w:rsidP="00D54BD2">
      <w:pPr>
        <w:spacing w:after="0" w:line="240" w:lineRule="auto"/>
        <w:contextualSpacing/>
        <w:jc w:val="center"/>
        <w:rPr>
          <w:rFonts w:ascii="Times New Roman" w:hAnsi="Times New Roman" w:cs="Times New Roman"/>
          <w:b/>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b/>
        </w:rPr>
        <w:t xml:space="preserve"> </w:t>
      </w:r>
      <w:r>
        <w:rPr>
          <w:b/>
        </w:rPr>
        <w:br/>
      </w:r>
      <w:r w:rsidRPr="00C92C1E">
        <w:rPr>
          <w:rFonts w:ascii="Times New Roman" w:hAnsi="Times New Roman" w:cs="Times New Roman"/>
          <w:b/>
          <w:sz w:val="28"/>
          <w:szCs w:val="28"/>
        </w:rPr>
        <w:t>для зачисления и перевода на этап</w:t>
      </w:r>
      <w:r w:rsidRPr="00C92C1E">
        <w:rPr>
          <w:rFonts w:ascii="Times New Roman" w:eastAsia="Times New Roman" w:hAnsi="Times New Roman" w:cs="Times New Roman"/>
          <w:b/>
          <w:sz w:val="28"/>
          <w:szCs w:val="28"/>
        </w:rPr>
        <w:t xml:space="preserve"> начальной подготовки</w:t>
      </w:r>
      <w:r w:rsidRPr="00C92C1E">
        <w:rPr>
          <w:b/>
        </w:rPr>
        <w:t xml:space="preserve"> </w:t>
      </w:r>
      <w:r w:rsidRPr="00C92C1E">
        <w:rPr>
          <w:rFonts w:ascii="Times New Roman" w:eastAsia="Times New Roman" w:hAnsi="Times New Roman" w:cs="Times New Roman"/>
          <w:b/>
          <w:sz w:val="28"/>
          <w:szCs w:val="28"/>
        </w:rPr>
        <w:t xml:space="preserve">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регби</w:t>
      </w:r>
      <w:r w:rsidRPr="00C92C1E">
        <w:rPr>
          <w:rFonts w:ascii="Times New Roman" w:hAnsi="Times New Roman" w:cs="Times New Roman"/>
          <w:b/>
          <w:sz w:val="28"/>
          <w:szCs w:val="28"/>
        </w:rPr>
        <w:t>»</w:t>
      </w:r>
    </w:p>
    <w:p w14:paraId="0EEA0AFF" w14:textId="77777777" w:rsidR="00D54BD2" w:rsidRPr="00C92C1E" w:rsidRDefault="00D54BD2" w:rsidP="00D54BD2">
      <w:pPr>
        <w:spacing w:after="0" w:line="240" w:lineRule="auto"/>
        <w:contextualSpacing/>
        <w:rPr>
          <w:rFonts w:ascii="Times New Roman" w:hAnsi="Times New Roman" w:cs="Times New Roman"/>
          <w:b/>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067"/>
        <w:gridCol w:w="1629"/>
        <w:gridCol w:w="1505"/>
        <w:gridCol w:w="1106"/>
        <w:gridCol w:w="1230"/>
        <w:gridCol w:w="82"/>
        <w:gridCol w:w="1148"/>
      </w:tblGrid>
      <w:tr w:rsidR="00D54BD2" w:rsidRPr="00D262F9" w14:paraId="686206BD" w14:textId="77777777" w:rsidTr="00D54BD2">
        <w:trPr>
          <w:cantSplit/>
        </w:trPr>
        <w:tc>
          <w:tcPr>
            <w:tcW w:w="654" w:type="dxa"/>
            <w:vMerge w:val="restart"/>
            <w:vAlign w:val="center"/>
          </w:tcPr>
          <w:p w14:paraId="43B492C8"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 п/п</w:t>
            </w:r>
          </w:p>
        </w:tc>
        <w:tc>
          <w:tcPr>
            <w:tcW w:w="3067" w:type="dxa"/>
            <w:vMerge w:val="restart"/>
            <w:vAlign w:val="center"/>
          </w:tcPr>
          <w:p w14:paraId="016FDAB3"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Упражнения</w:t>
            </w:r>
          </w:p>
        </w:tc>
        <w:tc>
          <w:tcPr>
            <w:tcW w:w="1629" w:type="dxa"/>
            <w:vMerge w:val="restart"/>
            <w:vAlign w:val="center"/>
          </w:tcPr>
          <w:p w14:paraId="3B25C8EA"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Единица измерения</w:t>
            </w:r>
          </w:p>
        </w:tc>
        <w:tc>
          <w:tcPr>
            <w:tcW w:w="2611" w:type="dxa"/>
            <w:gridSpan w:val="2"/>
            <w:vAlign w:val="center"/>
          </w:tcPr>
          <w:p w14:paraId="33998237"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Норматив до года обучения</w:t>
            </w:r>
          </w:p>
        </w:tc>
        <w:tc>
          <w:tcPr>
            <w:tcW w:w="2460" w:type="dxa"/>
            <w:gridSpan w:val="3"/>
          </w:tcPr>
          <w:p w14:paraId="232548AE"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Норматив свыше года обучения</w:t>
            </w:r>
          </w:p>
        </w:tc>
      </w:tr>
      <w:tr w:rsidR="00D54BD2" w:rsidRPr="00D262F9" w14:paraId="4181F139" w14:textId="77777777" w:rsidTr="00D54BD2">
        <w:trPr>
          <w:cantSplit/>
        </w:trPr>
        <w:tc>
          <w:tcPr>
            <w:tcW w:w="654" w:type="dxa"/>
            <w:vMerge/>
            <w:vAlign w:val="center"/>
          </w:tcPr>
          <w:p w14:paraId="13A95E19" w14:textId="77777777" w:rsidR="00D54BD2" w:rsidRPr="00212F9A" w:rsidRDefault="00D54BD2" w:rsidP="00D54BD2">
            <w:pPr>
              <w:spacing w:after="0" w:line="240" w:lineRule="auto"/>
              <w:contextualSpacing/>
              <w:jc w:val="center"/>
              <w:rPr>
                <w:rFonts w:ascii="Times New Roman" w:hAnsi="Times New Roman" w:cs="Times New Roman"/>
                <w:sz w:val="24"/>
                <w:szCs w:val="24"/>
              </w:rPr>
            </w:pPr>
          </w:p>
        </w:tc>
        <w:tc>
          <w:tcPr>
            <w:tcW w:w="3067" w:type="dxa"/>
            <w:vMerge/>
            <w:vAlign w:val="center"/>
          </w:tcPr>
          <w:p w14:paraId="638BABF6" w14:textId="77777777" w:rsidR="00D54BD2" w:rsidRPr="00212F9A"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0050F621" w14:textId="77777777" w:rsidR="00D54BD2" w:rsidRPr="00212F9A" w:rsidRDefault="00D54BD2" w:rsidP="00D54BD2">
            <w:pPr>
              <w:spacing w:after="0" w:line="240" w:lineRule="auto"/>
              <w:contextualSpacing/>
              <w:jc w:val="center"/>
              <w:rPr>
                <w:rFonts w:ascii="Times New Roman" w:hAnsi="Times New Roman" w:cs="Times New Roman"/>
                <w:sz w:val="24"/>
                <w:szCs w:val="24"/>
                <w:lang w:val="en-US"/>
              </w:rPr>
            </w:pPr>
          </w:p>
        </w:tc>
        <w:tc>
          <w:tcPr>
            <w:tcW w:w="1505" w:type="dxa"/>
            <w:vAlign w:val="center"/>
          </w:tcPr>
          <w:p w14:paraId="3CFF09D5" w14:textId="77777777" w:rsidR="00D54BD2" w:rsidRPr="00212F9A" w:rsidRDefault="00D54BD2" w:rsidP="00D54BD2">
            <w:pPr>
              <w:spacing w:after="0" w:line="240" w:lineRule="auto"/>
              <w:contextualSpacing/>
              <w:jc w:val="center"/>
              <w:rPr>
                <w:rFonts w:ascii="Times New Roman" w:hAnsi="Times New Roman" w:cs="Times New Roman"/>
                <w:sz w:val="24"/>
                <w:szCs w:val="24"/>
                <w:lang w:val="en-US"/>
              </w:rPr>
            </w:pPr>
            <w:r w:rsidRPr="00212F9A">
              <w:rPr>
                <w:rFonts w:ascii="Times New Roman" w:hAnsi="Times New Roman" w:cs="Times New Roman"/>
                <w:sz w:val="24"/>
                <w:szCs w:val="24"/>
              </w:rPr>
              <w:t>мальчики</w:t>
            </w:r>
          </w:p>
        </w:tc>
        <w:tc>
          <w:tcPr>
            <w:tcW w:w="1106" w:type="dxa"/>
            <w:vAlign w:val="center"/>
          </w:tcPr>
          <w:p w14:paraId="1F2912EA"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девочки</w:t>
            </w:r>
          </w:p>
        </w:tc>
        <w:tc>
          <w:tcPr>
            <w:tcW w:w="1312" w:type="dxa"/>
            <w:gridSpan w:val="2"/>
          </w:tcPr>
          <w:p w14:paraId="05C75767"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мальчики</w:t>
            </w:r>
          </w:p>
        </w:tc>
        <w:tc>
          <w:tcPr>
            <w:tcW w:w="1148" w:type="dxa"/>
          </w:tcPr>
          <w:p w14:paraId="4B70CD54"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девочки</w:t>
            </w:r>
          </w:p>
        </w:tc>
      </w:tr>
      <w:tr w:rsidR="00D54BD2" w:rsidRPr="00D262F9" w14:paraId="4AE362D8" w14:textId="77777777" w:rsidTr="00D54BD2">
        <w:trPr>
          <w:cantSplit/>
        </w:trPr>
        <w:tc>
          <w:tcPr>
            <w:tcW w:w="10421" w:type="dxa"/>
            <w:gridSpan w:val="8"/>
          </w:tcPr>
          <w:p w14:paraId="310FEC27" w14:textId="77777777" w:rsidR="00D54BD2" w:rsidRPr="008E6E78" w:rsidRDefault="00D54BD2" w:rsidP="00D54BD2">
            <w:pPr>
              <w:spacing w:after="0" w:line="240" w:lineRule="auto"/>
              <w:jc w:val="center"/>
              <w:rPr>
                <w:rFonts w:ascii="Times New Roman" w:hAnsi="Times New Roman" w:cs="Times New Roman"/>
                <w:sz w:val="24"/>
                <w:szCs w:val="24"/>
              </w:rPr>
            </w:pPr>
            <w:r w:rsidRPr="008E6E78">
              <w:rPr>
                <w:rFonts w:ascii="Times New Roman" w:hAnsi="Times New Roman" w:cs="Times New Roman"/>
                <w:sz w:val="24"/>
                <w:szCs w:val="24"/>
              </w:rPr>
              <w:t>1.</w:t>
            </w:r>
            <w:r>
              <w:rPr>
                <w:rFonts w:ascii="Times New Roman" w:hAnsi="Times New Roman" w:cs="Times New Roman"/>
                <w:sz w:val="24"/>
                <w:szCs w:val="24"/>
              </w:rPr>
              <w:t xml:space="preserve"> </w:t>
            </w:r>
            <w:r w:rsidRPr="008E6E78">
              <w:rPr>
                <w:rFonts w:ascii="Times New Roman" w:hAnsi="Times New Roman" w:cs="Times New Roman"/>
                <w:sz w:val="24"/>
                <w:szCs w:val="24"/>
              </w:rPr>
              <w:t xml:space="preserve">Нормативы общей физической подготовки </w:t>
            </w:r>
          </w:p>
        </w:tc>
      </w:tr>
      <w:tr w:rsidR="00D54BD2" w:rsidRPr="00D262F9" w14:paraId="4FA6F951" w14:textId="77777777" w:rsidTr="00D54BD2">
        <w:trPr>
          <w:cantSplit/>
        </w:trPr>
        <w:tc>
          <w:tcPr>
            <w:tcW w:w="654" w:type="dxa"/>
            <w:vMerge w:val="restart"/>
            <w:vAlign w:val="center"/>
          </w:tcPr>
          <w:p w14:paraId="1053C7AC"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r w:rsidRPr="00DB58DE">
              <w:rPr>
                <w:rFonts w:ascii="Times New Roman" w:hAnsi="Times New Roman" w:cs="Times New Roman"/>
                <w:sz w:val="24"/>
                <w:szCs w:val="24"/>
                <w:lang w:val="en-US"/>
              </w:rPr>
              <w:t>1.</w:t>
            </w:r>
            <w:r w:rsidRPr="00DB58DE">
              <w:rPr>
                <w:rFonts w:ascii="Times New Roman" w:hAnsi="Times New Roman" w:cs="Times New Roman"/>
                <w:sz w:val="24"/>
                <w:szCs w:val="24"/>
              </w:rPr>
              <w:t>1.</w:t>
            </w:r>
          </w:p>
        </w:tc>
        <w:tc>
          <w:tcPr>
            <w:tcW w:w="3067" w:type="dxa"/>
            <w:vMerge w:val="restart"/>
            <w:vAlign w:val="center"/>
          </w:tcPr>
          <w:p w14:paraId="791FC4B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Бег на 30 м</w:t>
            </w:r>
          </w:p>
        </w:tc>
        <w:tc>
          <w:tcPr>
            <w:tcW w:w="1629" w:type="dxa"/>
            <w:vMerge w:val="restart"/>
            <w:vAlign w:val="center"/>
          </w:tcPr>
          <w:p w14:paraId="52CB436D"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с</w:t>
            </w:r>
          </w:p>
        </w:tc>
        <w:tc>
          <w:tcPr>
            <w:tcW w:w="2611" w:type="dxa"/>
            <w:gridSpan w:val="2"/>
            <w:vAlign w:val="center"/>
          </w:tcPr>
          <w:p w14:paraId="5AE6926D"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не более</w:t>
            </w:r>
          </w:p>
        </w:tc>
        <w:tc>
          <w:tcPr>
            <w:tcW w:w="2460" w:type="dxa"/>
            <w:gridSpan w:val="3"/>
          </w:tcPr>
          <w:p w14:paraId="5A8C33AA"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w:t>
            </w:r>
          </w:p>
        </w:tc>
      </w:tr>
      <w:tr w:rsidR="00D54BD2" w:rsidRPr="00D262F9" w14:paraId="59645FC1" w14:textId="77777777" w:rsidTr="00D54BD2">
        <w:trPr>
          <w:cantSplit/>
        </w:trPr>
        <w:tc>
          <w:tcPr>
            <w:tcW w:w="654" w:type="dxa"/>
            <w:vMerge/>
            <w:vAlign w:val="center"/>
          </w:tcPr>
          <w:p w14:paraId="53B77C3B"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3067" w:type="dxa"/>
            <w:vMerge/>
            <w:vAlign w:val="center"/>
          </w:tcPr>
          <w:p w14:paraId="4125BB2D"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5F8A7BB9"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5EB941E5"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6,9</w:t>
            </w:r>
          </w:p>
        </w:tc>
        <w:tc>
          <w:tcPr>
            <w:tcW w:w="1106" w:type="dxa"/>
            <w:vAlign w:val="center"/>
          </w:tcPr>
          <w:p w14:paraId="0421D84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7,1</w:t>
            </w:r>
          </w:p>
        </w:tc>
        <w:tc>
          <w:tcPr>
            <w:tcW w:w="1230" w:type="dxa"/>
          </w:tcPr>
          <w:p w14:paraId="21737084"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230" w:type="dxa"/>
            <w:gridSpan w:val="2"/>
          </w:tcPr>
          <w:p w14:paraId="64B0456D"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w:t>
            </w:r>
          </w:p>
        </w:tc>
      </w:tr>
      <w:tr w:rsidR="00D54BD2" w:rsidRPr="00D262F9" w14:paraId="105663F4" w14:textId="77777777" w:rsidTr="00D54BD2">
        <w:trPr>
          <w:cantSplit/>
        </w:trPr>
        <w:tc>
          <w:tcPr>
            <w:tcW w:w="654" w:type="dxa"/>
            <w:vMerge w:val="restart"/>
            <w:vAlign w:val="center"/>
          </w:tcPr>
          <w:p w14:paraId="7ABA644C"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r w:rsidRPr="00DB58DE">
              <w:rPr>
                <w:rFonts w:ascii="Times New Roman" w:hAnsi="Times New Roman" w:cs="Times New Roman"/>
                <w:sz w:val="24"/>
                <w:szCs w:val="24"/>
              </w:rPr>
              <w:t>1.</w:t>
            </w:r>
            <w:r w:rsidRPr="00DB58DE">
              <w:rPr>
                <w:rFonts w:ascii="Times New Roman" w:hAnsi="Times New Roman" w:cs="Times New Roman"/>
                <w:sz w:val="24"/>
                <w:szCs w:val="24"/>
                <w:lang w:val="en-US"/>
              </w:rPr>
              <w:t>2.</w:t>
            </w:r>
          </w:p>
        </w:tc>
        <w:tc>
          <w:tcPr>
            <w:tcW w:w="3067" w:type="dxa"/>
            <w:vMerge w:val="restart"/>
            <w:vAlign w:val="center"/>
          </w:tcPr>
          <w:p w14:paraId="5BA6BB1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Сгибание и разгибание рук в упоре лежа на полу</w:t>
            </w:r>
          </w:p>
        </w:tc>
        <w:tc>
          <w:tcPr>
            <w:tcW w:w="1629" w:type="dxa"/>
            <w:vMerge w:val="restart"/>
            <w:vAlign w:val="center"/>
          </w:tcPr>
          <w:p w14:paraId="2664F29F"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количество раз</w:t>
            </w:r>
          </w:p>
        </w:tc>
        <w:tc>
          <w:tcPr>
            <w:tcW w:w="2611" w:type="dxa"/>
            <w:gridSpan w:val="2"/>
            <w:vAlign w:val="center"/>
          </w:tcPr>
          <w:p w14:paraId="09BC824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c>
          <w:tcPr>
            <w:tcW w:w="2460" w:type="dxa"/>
            <w:gridSpan w:val="3"/>
          </w:tcPr>
          <w:p w14:paraId="1FDD857A"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D54BD2" w:rsidRPr="00D262F9" w14:paraId="542A9040" w14:textId="77777777" w:rsidTr="00D54BD2">
        <w:trPr>
          <w:cantSplit/>
        </w:trPr>
        <w:tc>
          <w:tcPr>
            <w:tcW w:w="654" w:type="dxa"/>
            <w:vMerge/>
            <w:vAlign w:val="center"/>
          </w:tcPr>
          <w:p w14:paraId="5D4537D1"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p>
        </w:tc>
        <w:tc>
          <w:tcPr>
            <w:tcW w:w="3067" w:type="dxa"/>
            <w:vMerge/>
            <w:vAlign w:val="center"/>
          </w:tcPr>
          <w:p w14:paraId="437B4543"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6B1CEA3D"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4F530A44"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106" w:type="dxa"/>
            <w:vAlign w:val="center"/>
          </w:tcPr>
          <w:p w14:paraId="3FBD9FF4"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30" w:type="dxa"/>
          </w:tcPr>
          <w:p w14:paraId="68AE37E4"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30" w:type="dxa"/>
            <w:gridSpan w:val="2"/>
          </w:tcPr>
          <w:p w14:paraId="7EA32760"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D54BD2" w:rsidRPr="00D262F9" w14:paraId="2FC18D16" w14:textId="77777777" w:rsidTr="00D54BD2">
        <w:trPr>
          <w:cantSplit/>
        </w:trPr>
        <w:tc>
          <w:tcPr>
            <w:tcW w:w="654" w:type="dxa"/>
            <w:vMerge w:val="restart"/>
            <w:vAlign w:val="center"/>
          </w:tcPr>
          <w:p w14:paraId="7FECC32F"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r w:rsidRPr="00DB58DE">
              <w:rPr>
                <w:rFonts w:ascii="Times New Roman" w:hAnsi="Times New Roman" w:cs="Times New Roman"/>
                <w:sz w:val="24"/>
                <w:szCs w:val="24"/>
              </w:rPr>
              <w:t>1.</w:t>
            </w:r>
            <w:r w:rsidRPr="00DB58DE">
              <w:rPr>
                <w:rFonts w:ascii="Times New Roman" w:hAnsi="Times New Roman" w:cs="Times New Roman"/>
                <w:sz w:val="24"/>
                <w:szCs w:val="24"/>
                <w:lang w:val="en-US"/>
              </w:rPr>
              <w:t>3.</w:t>
            </w:r>
          </w:p>
        </w:tc>
        <w:tc>
          <w:tcPr>
            <w:tcW w:w="3067" w:type="dxa"/>
            <w:vMerge w:val="restart"/>
            <w:vAlign w:val="center"/>
          </w:tcPr>
          <w:p w14:paraId="3908DD6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 xml:space="preserve">Смешанное передвижение </w:t>
            </w:r>
            <w:r>
              <w:rPr>
                <w:rFonts w:ascii="Times New Roman" w:hAnsi="Times New Roman" w:cs="Times New Roman"/>
                <w:sz w:val="24"/>
                <w:szCs w:val="24"/>
              </w:rPr>
              <w:br/>
            </w:r>
            <w:r w:rsidRPr="00DB58DE">
              <w:rPr>
                <w:rFonts w:ascii="Times New Roman" w:hAnsi="Times New Roman" w:cs="Times New Roman"/>
                <w:sz w:val="24"/>
                <w:szCs w:val="24"/>
              </w:rPr>
              <w:lastRenderedPageBreak/>
              <w:t>на 1000 м</w:t>
            </w:r>
          </w:p>
        </w:tc>
        <w:tc>
          <w:tcPr>
            <w:tcW w:w="1629" w:type="dxa"/>
            <w:vMerge w:val="restart"/>
            <w:vAlign w:val="center"/>
          </w:tcPr>
          <w:p w14:paraId="2422B806"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lastRenderedPageBreak/>
              <w:t>мин, с</w:t>
            </w:r>
          </w:p>
        </w:tc>
        <w:tc>
          <w:tcPr>
            <w:tcW w:w="2611" w:type="dxa"/>
            <w:gridSpan w:val="2"/>
            <w:vAlign w:val="center"/>
          </w:tcPr>
          <w:p w14:paraId="62FA7E77"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не более</w:t>
            </w:r>
          </w:p>
        </w:tc>
        <w:tc>
          <w:tcPr>
            <w:tcW w:w="2460" w:type="dxa"/>
            <w:gridSpan w:val="3"/>
          </w:tcPr>
          <w:p w14:paraId="3ED29597"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w:t>
            </w:r>
          </w:p>
        </w:tc>
      </w:tr>
      <w:tr w:rsidR="00D54BD2" w:rsidRPr="00D262F9" w14:paraId="60913EAF" w14:textId="77777777" w:rsidTr="00D54BD2">
        <w:trPr>
          <w:cantSplit/>
        </w:trPr>
        <w:tc>
          <w:tcPr>
            <w:tcW w:w="654" w:type="dxa"/>
            <w:vMerge/>
            <w:vAlign w:val="center"/>
          </w:tcPr>
          <w:p w14:paraId="2F4E468E"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p>
        </w:tc>
        <w:tc>
          <w:tcPr>
            <w:tcW w:w="3067" w:type="dxa"/>
            <w:vMerge/>
            <w:vAlign w:val="center"/>
          </w:tcPr>
          <w:p w14:paraId="68F58CF3"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2F2D3E8A"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75C4FC1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7</w:t>
            </w:r>
            <w:r>
              <w:rPr>
                <w:rFonts w:ascii="Times New Roman" w:hAnsi="Times New Roman" w:cs="Times New Roman"/>
                <w:sz w:val="24"/>
                <w:szCs w:val="24"/>
              </w:rPr>
              <w:t>.</w:t>
            </w:r>
            <w:r w:rsidRPr="00DB58DE">
              <w:rPr>
                <w:rFonts w:ascii="Times New Roman" w:hAnsi="Times New Roman" w:cs="Times New Roman"/>
                <w:sz w:val="24"/>
                <w:szCs w:val="24"/>
              </w:rPr>
              <w:t>10</w:t>
            </w:r>
          </w:p>
        </w:tc>
        <w:tc>
          <w:tcPr>
            <w:tcW w:w="1106" w:type="dxa"/>
            <w:vAlign w:val="center"/>
          </w:tcPr>
          <w:p w14:paraId="2106DA0A"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7</w:t>
            </w:r>
            <w:r>
              <w:rPr>
                <w:rFonts w:ascii="Times New Roman" w:hAnsi="Times New Roman" w:cs="Times New Roman"/>
                <w:sz w:val="24"/>
                <w:szCs w:val="24"/>
              </w:rPr>
              <w:t>.</w:t>
            </w:r>
            <w:r w:rsidRPr="00DB58DE">
              <w:rPr>
                <w:rFonts w:ascii="Times New Roman" w:hAnsi="Times New Roman" w:cs="Times New Roman"/>
                <w:sz w:val="24"/>
                <w:szCs w:val="24"/>
              </w:rPr>
              <w:t>35</w:t>
            </w:r>
          </w:p>
        </w:tc>
        <w:tc>
          <w:tcPr>
            <w:tcW w:w="1230" w:type="dxa"/>
          </w:tcPr>
          <w:p w14:paraId="1EE77E96"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gridSpan w:val="2"/>
          </w:tcPr>
          <w:p w14:paraId="31F008E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D54BD2" w:rsidRPr="00D262F9" w14:paraId="00FE2E4D" w14:textId="77777777" w:rsidTr="00D54BD2">
        <w:trPr>
          <w:cantSplit/>
        </w:trPr>
        <w:tc>
          <w:tcPr>
            <w:tcW w:w="654" w:type="dxa"/>
            <w:vMerge w:val="restart"/>
            <w:vAlign w:val="center"/>
          </w:tcPr>
          <w:p w14:paraId="3F1E9A17"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r w:rsidRPr="00DB58DE">
              <w:rPr>
                <w:rFonts w:ascii="Times New Roman" w:hAnsi="Times New Roman" w:cs="Times New Roman"/>
                <w:sz w:val="24"/>
                <w:szCs w:val="24"/>
              </w:rPr>
              <w:lastRenderedPageBreak/>
              <w:t>1.</w:t>
            </w:r>
            <w:r w:rsidRPr="001B23E9">
              <w:rPr>
                <w:rFonts w:ascii="Times New Roman" w:hAnsi="Times New Roman" w:cs="Times New Roman"/>
                <w:sz w:val="24"/>
                <w:szCs w:val="24"/>
              </w:rPr>
              <w:t>4.</w:t>
            </w:r>
          </w:p>
        </w:tc>
        <w:tc>
          <w:tcPr>
            <w:tcW w:w="3067" w:type="dxa"/>
            <w:vMerge w:val="restart"/>
            <w:vAlign w:val="center"/>
          </w:tcPr>
          <w:p w14:paraId="140A2805"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629" w:type="dxa"/>
            <w:vMerge w:val="restart"/>
            <w:vAlign w:val="center"/>
          </w:tcPr>
          <w:p w14:paraId="64ADFC1D"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мин, с</w:t>
            </w:r>
          </w:p>
        </w:tc>
        <w:tc>
          <w:tcPr>
            <w:tcW w:w="2611" w:type="dxa"/>
            <w:gridSpan w:val="2"/>
            <w:vAlign w:val="center"/>
          </w:tcPr>
          <w:p w14:paraId="01ADDC8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460" w:type="dxa"/>
            <w:gridSpan w:val="3"/>
          </w:tcPr>
          <w:p w14:paraId="05F0C690"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D54BD2" w:rsidRPr="00D262F9" w14:paraId="49B52946" w14:textId="77777777" w:rsidTr="00D54BD2">
        <w:trPr>
          <w:cantSplit/>
        </w:trPr>
        <w:tc>
          <w:tcPr>
            <w:tcW w:w="654" w:type="dxa"/>
            <w:vMerge/>
            <w:vAlign w:val="center"/>
          </w:tcPr>
          <w:p w14:paraId="3242FBFB" w14:textId="77777777" w:rsidR="00D54BD2" w:rsidRPr="00DB58DE" w:rsidRDefault="00D54BD2" w:rsidP="00D54BD2">
            <w:pPr>
              <w:spacing w:after="0" w:line="240" w:lineRule="auto"/>
              <w:contextualSpacing/>
              <w:jc w:val="center"/>
              <w:rPr>
                <w:rFonts w:ascii="Times New Roman" w:hAnsi="Times New Roman" w:cs="Times New Roman"/>
                <w:sz w:val="24"/>
                <w:szCs w:val="24"/>
                <w:lang w:val="en-US"/>
              </w:rPr>
            </w:pPr>
          </w:p>
        </w:tc>
        <w:tc>
          <w:tcPr>
            <w:tcW w:w="3067" w:type="dxa"/>
            <w:vMerge/>
            <w:vAlign w:val="center"/>
          </w:tcPr>
          <w:p w14:paraId="4EC9A9B9"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2980FEFB"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54C29A0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vAlign w:val="center"/>
          </w:tcPr>
          <w:p w14:paraId="489BFD3F"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230" w:type="dxa"/>
          </w:tcPr>
          <w:p w14:paraId="234F39A6"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6.10</w:t>
            </w:r>
          </w:p>
        </w:tc>
        <w:tc>
          <w:tcPr>
            <w:tcW w:w="1230" w:type="dxa"/>
            <w:gridSpan w:val="2"/>
          </w:tcPr>
          <w:p w14:paraId="31634E07"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6.30</w:t>
            </w:r>
          </w:p>
        </w:tc>
      </w:tr>
      <w:tr w:rsidR="00D54BD2" w:rsidRPr="00D262F9" w14:paraId="71D3200D" w14:textId="77777777" w:rsidTr="00D54BD2">
        <w:trPr>
          <w:cantSplit/>
        </w:trPr>
        <w:tc>
          <w:tcPr>
            <w:tcW w:w="654" w:type="dxa"/>
            <w:vMerge w:val="restart"/>
            <w:vAlign w:val="center"/>
          </w:tcPr>
          <w:p w14:paraId="45FD4E4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1.</w:t>
            </w:r>
            <w:r w:rsidRPr="001B23E9">
              <w:rPr>
                <w:rFonts w:ascii="Times New Roman" w:hAnsi="Times New Roman" w:cs="Times New Roman"/>
                <w:sz w:val="24"/>
                <w:szCs w:val="24"/>
              </w:rPr>
              <w:t>5.</w:t>
            </w:r>
          </w:p>
        </w:tc>
        <w:tc>
          <w:tcPr>
            <w:tcW w:w="3067" w:type="dxa"/>
            <w:vMerge w:val="restart"/>
            <w:vAlign w:val="center"/>
          </w:tcPr>
          <w:p w14:paraId="21AFD5B4" w14:textId="77777777" w:rsidR="00D54BD2"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 xml:space="preserve">Наклон вперед </w:t>
            </w:r>
            <w:r>
              <w:rPr>
                <w:rFonts w:ascii="Times New Roman" w:hAnsi="Times New Roman" w:cs="Times New Roman"/>
                <w:sz w:val="24"/>
                <w:szCs w:val="24"/>
              </w:rPr>
              <w:br/>
            </w:r>
            <w:r w:rsidRPr="00DB58DE">
              <w:rPr>
                <w:rFonts w:ascii="Times New Roman" w:hAnsi="Times New Roman" w:cs="Times New Roman"/>
                <w:sz w:val="24"/>
                <w:szCs w:val="24"/>
              </w:rPr>
              <w:t xml:space="preserve">из положения стоя </w:t>
            </w:r>
            <w:r>
              <w:rPr>
                <w:rFonts w:ascii="Times New Roman" w:hAnsi="Times New Roman" w:cs="Times New Roman"/>
                <w:sz w:val="24"/>
                <w:szCs w:val="24"/>
              </w:rPr>
              <w:br/>
            </w:r>
            <w:r w:rsidRPr="00DB58DE">
              <w:rPr>
                <w:rFonts w:ascii="Times New Roman" w:hAnsi="Times New Roman" w:cs="Times New Roman"/>
                <w:sz w:val="24"/>
                <w:szCs w:val="24"/>
              </w:rPr>
              <w:t xml:space="preserve">на гимнастической скамье </w:t>
            </w:r>
          </w:p>
          <w:p w14:paraId="71A615C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(от уровня скамьи)</w:t>
            </w:r>
          </w:p>
        </w:tc>
        <w:tc>
          <w:tcPr>
            <w:tcW w:w="1629" w:type="dxa"/>
            <w:vMerge w:val="restart"/>
            <w:vAlign w:val="center"/>
          </w:tcPr>
          <w:p w14:paraId="0B9F819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см</w:t>
            </w:r>
          </w:p>
        </w:tc>
        <w:tc>
          <w:tcPr>
            <w:tcW w:w="2611" w:type="dxa"/>
            <w:gridSpan w:val="2"/>
            <w:vAlign w:val="center"/>
          </w:tcPr>
          <w:p w14:paraId="013C2E9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c>
          <w:tcPr>
            <w:tcW w:w="2460" w:type="dxa"/>
            <w:gridSpan w:val="3"/>
          </w:tcPr>
          <w:p w14:paraId="7CD4266D"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D54BD2" w:rsidRPr="00D262F9" w14:paraId="6A5AE218" w14:textId="77777777" w:rsidTr="00D54BD2">
        <w:trPr>
          <w:cantSplit/>
        </w:trPr>
        <w:tc>
          <w:tcPr>
            <w:tcW w:w="654" w:type="dxa"/>
            <w:vMerge/>
            <w:vAlign w:val="center"/>
          </w:tcPr>
          <w:p w14:paraId="4B819339" w14:textId="77777777" w:rsidR="00D54BD2" w:rsidRPr="001B23E9" w:rsidRDefault="00D54BD2" w:rsidP="00D54BD2">
            <w:pPr>
              <w:spacing w:after="0" w:line="240" w:lineRule="auto"/>
              <w:contextualSpacing/>
              <w:jc w:val="center"/>
              <w:rPr>
                <w:rFonts w:ascii="Times New Roman" w:hAnsi="Times New Roman" w:cs="Times New Roman"/>
                <w:sz w:val="24"/>
                <w:szCs w:val="24"/>
              </w:rPr>
            </w:pPr>
          </w:p>
        </w:tc>
        <w:tc>
          <w:tcPr>
            <w:tcW w:w="3067" w:type="dxa"/>
            <w:vMerge/>
            <w:vAlign w:val="center"/>
          </w:tcPr>
          <w:p w14:paraId="44F9DF54"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40F96964"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3B4CECE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Pr="00DB58DE">
              <w:rPr>
                <w:rFonts w:ascii="Times New Roman" w:hAnsi="Times New Roman" w:cs="Times New Roman"/>
                <w:sz w:val="24"/>
                <w:szCs w:val="24"/>
              </w:rPr>
              <w:t>1</w:t>
            </w:r>
          </w:p>
        </w:tc>
        <w:tc>
          <w:tcPr>
            <w:tcW w:w="1106" w:type="dxa"/>
            <w:vAlign w:val="center"/>
          </w:tcPr>
          <w:p w14:paraId="112A4AD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Pr="00DB58DE">
              <w:rPr>
                <w:rFonts w:ascii="Times New Roman" w:hAnsi="Times New Roman" w:cs="Times New Roman"/>
                <w:sz w:val="24"/>
                <w:szCs w:val="24"/>
              </w:rPr>
              <w:t>3</w:t>
            </w:r>
          </w:p>
        </w:tc>
        <w:tc>
          <w:tcPr>
            <w:tcW w:w="1230" w:type="dxa"/>
          </w:tcPr>
          <w:p w14:paraId="1E86E969" w14:textId="77777777" w:rsidR="00D54BD2" w:rsidRDefault="00D54BD2" w:rsidP="00D54BD2">
            <w:pPr>
              <w:spacing w:after="0" w:line="240" w:lineRule="auto"/>
              <w:contextualSpacing/>
              <w:jc w:val="center"/>
              <w:rPr>
                <w:rFonts w:ascii="Times New Roman" w:hAnsi="Times New Roman" w:cs="Times New Roman"/>
                <w:sz w:val="24"/>
                <w:szCs w:val="24"/>
              </w:rPr>
            </w:pPr>
          </w:p>
          <w:p w14:paraId="38B534EA"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30" w:type="dxa"/>
            <w:gridSpan w:val="2"/>
          </w:tcPr>
          <w:p w14:paraId="1ABBD1B2" w14:textId="77777777" w:rsidR="00D54BD2" w:rsidRDefault="00D54BD2" w:rsidP="00D54BD2">
            <w:pPr>
              <w:spacing w:after="0" w:line="240" w:lineRule="auto"/>
              <w:contextualSpacing/>
              <w:jc w:val="center"/>
              <w:rPr>
                <w:rFonts w:ascii="Times New Roman" w:hAnsi="Times New Roman" w:cs="Times New Roman"/>
                <w:sz w:val="24"/>
                <w:szCs w:val="24"/>
              </w:rPr>
            </w:pPr>
          </w:p>
          <w:p w14:paraId="32686797"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D54BD2" w:rsidRPr="00D262F9" w14:paraId="02ECEF17" w14:textId="77777777" w:rsidTr="00D54BD2">
        <w:trPr>
          <w:cantSplit/>
        </w:trPr>
        <w:tc>
          <w:tcPr>
            <w:tcW w:w="654" w:type="dxa"/>
            <w:vMerge w:val="restart"/>
            <w:vAlign w:val="center"/>
          </w:tcPr>
          <w:p w14:paraId="3BA0B58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3067" w:type="dxa"/>
            <w:vMerge w:val="restart"/>
            <w:vAlign w:val="center"/>
          </w:tcPr>
          <w:p w14:paraId="1F6174E2"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Прыжок в длину с места толчком двумя ногами</w:t>
            </w:r>
          </w:p>
        </w:tc>
        <w:tc>
          <w:tcPr>
            <w:tcW w:w="1629" w:type="dxa"/>
            <w:vMerge w:val="restart"/>
            <w:vAlign w:val="center"/>
          </w:tcPr>
          <w:p w14:paraId="78CDBE57"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см</w:t>
            </w:r>
          </w:p>
        </w:tc>
        <w:tc>
          <w:tcPr>
            <w:tcW w:w="2611" w:type="dxa"/>
            <w:gridSpan w:val="2"/>
            <w:vAlign w:val="center"/>
          </w:tcPr>
          <w:p w14:paraId="080C114F"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c>
          <w:tcPr>
            <w:tcW w:w="2460" w:type="dxa"/>
            <w:gridSpan w:val="3"/>
          </w:tcPr>
          <w:p w14:paraId="5200C75C"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D54BD2" w:rsidRPr="00D262F9" w14:paraId="7F00409C" w14:textId="77777777" w:rsidTr="00D54BD2">
        <w:trPr>
          <w:cantSplit/>
        </w:trPr>
        <w:tc>
          <w:tcPr>
            <w:tcW w:w="654" w:type="dxa"/>
            <w:vMerge/>
            <w:vAlign w:val="center"/>
          </w:tcPr>
          <w:p w14:paraId="569CF097" w14:textId="77777777" w:rsidR="00D54BD2" w:rsidRPr="001B23E9" w:rsidRDefault="00D54BD2" w:rsidP="00D54BD2">
            <w:pPr>
              <w:spacing w:after="0" w:line="240" w:lineRule="auto"/>
              <w:contextualSpacing/>
              <w:jc w:val="center"/>
              <w:rPr>
                <w:rFonts w:ascii="Times New Roman" w:hAnsi="Times New Roman" w:cs="Times New Roman"/>
                <w:sz w:val="24"/>
                <w:szCs w:val="24"/>
              </w:rPr>
            </w:pPr>
          </w:p>
        </w:tc>
        <w:tc>
          <w:tcPr>
            <w:tcW w:w="3067" w:type="dxa"/>
            <w:vMerge/>
            <w:vAlign w:val="center"/>
          </w:tcPr>
          <w:p w14:paraId="5DC6A347"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vAlign w:val="center"/>
          </w:tcPr>
          <w:p w14:paraId="2872C425"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55DB81C0"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110</w:t>
            </w:r>
          </w:p>
        </w:tc>
        <w:tc>
          <w:tcPr>
            <w:tcW w:w="1106" w:type="dxa"/>
            <w:vAlign w:val="center"/>
          </w:tcPr>
          <w:p w14:paraId="610D996F"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105</w:t>
            </w:r>
          </w:p>
        </w:tc>
        <w:tc>
          <w:tcPr>
            <w:tcW w:w="1230" w:type="dxa"/>
          </w:tcPr>
          <w:p w14:paraId="61C42CBC"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1230" w:type="dxa"/>
            <w:gridSpan w:val="2"/>
          </w:tcPr>
          <w:p w14:paraId="3DF51A57"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D54BD2" w:rsidRPr="00D262F9" w14:paraId="6BF95570" w14:textId="77777777" w:rsidTr="00D54BD2">
        <w:trPr>
          <w:cantSplit/>
        </w:trPr>
        <w:tc>
          <w:tcPr>
            <w:tcW w:w="654" w:type="dxa"/>
            <w:vMerge w:val="restart"/>
            <w:vAlign w:val="center"/>
          </w:tcPr>
          <w:p w14:paraId="47BBAC0A" w14:textId="77777777" w:rsidR="00D54BD2" w:rsidRPr="001B23E9"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3067" w:type="dxa"/>
            <w:vMerge w:val="restart"/>
            <w:vAlign w:val="center"/>
          </w:tcPr>
          <w:p w14:paraId="05C3CFC8"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Челночный бег 3х10 м</w:t>
            </w:r>
          </w:p>
        </w:tc>
        <w:tc>
          <w:tcPr>
            <w:tcW w:w="1629" w:type="dxa"/>
            <w:vMerge w:val="restart"/>
            <w:vAlign w:val="center"/>
          </w:tcPr>
          <w:p w14:paraId="4406DE75"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w:t>
            </w:r>
          </w:p>
        </w:tc>
        <w:tc>
          <w:tcPr>
            <w:tcW w:w="2611" w:type="dxa"/>
            <w:gridSpan w:val="2"/>
            <w:vAlign w:val="center"/>
          </w:tcPr>
          <w:p w14:paraId="56910E30"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не более</w:t>
            </w:r>
          </w:p>
        </w:tc>
        <w:tc>
          <w:tcPr>
            <w:tcW w:w="2460" w:type="dxa"/>
            <w:gridSpan w:val="3"/>
          </w:tcPr>
          <w:p w14:paraId="15DA1F8E"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D54BD2" w:rsidRPr="00D262F9" w14:paraId="4D19DDB8" w14:textId="77777777" w:rsidTr="00D54BD2">
        <w:trPr>
          <w:cantSplit/>
        </w:trPr>
        <w:tc>
          <w:tcPr>
            <w:tcW w:w="654" w:type="dxa"/>
            <w:vMerge/>
            <w:vAlign w:val="center"/>
          </w:tcPr>
          <w:p w14:paraId="574F9522" w14:textId="77777777" w:rsidR="00D54BD2" w:rsidRPr="001B23E9" w:rsidRDefault="00D54BD2" w:rsidP="00D54BD2">
            <w:pPr>
              <w:spacing w:after="0" w:line="240" w:lineRule="auto"/>
              <w:contextualSpacing/>
              <w:jc w:val="center"/>
              <w:rPr>
                <w:rFonts w:ascii="Times New Roman" w:hAnsi="Times New Roman" w:cs="Times New Roman"/>
                <w:sz w:val="24"/>
                <w:szCs w:val="24"/>
              </w:rPr>
            </w:pPr>
          </w:p>
        </w:tc>
        <w:tc>
          <w:tcPr>
            <w:tcW w:w="3067" w:type="dxa"/>
            <w:vMerge/>
            <w:vAlign w:val="center"/>
          </w:tcPr>
          <w:p w14:paraId="2319257A"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tcPr>
          <w:p w14:paraId="16BF70EC"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vAlign w:val="center"/>
          </w:tcPr>
          <w:p w14:paraId="495BB8A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10,3</w:t>
            </w:r>
          </w:p>
        </w:tc>
        <w:tc>
          <w:tcPr>
            <w:tcW w:w="1106" w:type="dxa"/>
            <w:vAlign w:val="center"/>
          </w:tcPr>
          <w:p w14:paraId="5EC8550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w:t>
            </w:r>
          </w:p>
        </w:tc>
        <w:tc>
          <w:tcPr>
            <w:tcW w:w="1230" w:type="dxa"/>
          </w:tcPr>
          <w:p w14:paraId="4672F6BD"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230" w:type="dxa"/>
            <w:gridSpan w:val="2"/>
          </w:tcPr>
          <w:p w14:paraId="43707A8A"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w:t>
            </w:r>
          </w:p>
        </w:tc>
      </w:tr>
      <w:tr w:rsidR="00D54BD2" w:rsidRPr="00D262F9" w14:paraId="7C9534E8" w14:textId="77777777" w:rsidTr="00D54BD2">
        <w:trPr>
          <w:cantSplit/>
        </w:trPr>
        <w:tc>
          <w:tcPr>
            <w:tcW w:w="10421" w:type="dxa"/>
            <w:gridSpan w:val="8"/>
            <w:vAlign w:val="center"/>
          </w:tcPr>
          <w:p w14:paraId="745BB0A9" w14:textId="77777777" w:rsidR="00D54BD2" w:rsidRPr="004B30B0" w:rsidRDefault="00D54BD2" w:rsidP="00D54BD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2. </w:t>
            </w:r>
            <w:r w:rsidRPr="00B80087">
              <w:rPr>
                <w:rFonts w:ascii="Times New Roman" w:hAnsi="Times New Roman" w:cs="Times New Roman"/>
                <w:sz w:val="24"/>
                <w:szCs w:val="24"/>
              </w:rPr>
              <w:t xml:space="preserve">Нормативы специальной физической подготовки </w:t>
            </w:r>
          </w:p>
        </w:tc>
      </w:tr>
      <w:tr w:rsidR="00D54BD2" w:rsidRPr="00D262F9" w14:paraId="2F89BC57" w14:textId="77777777" w:rsidTr="00D54BD2">
        <w:trPr>
          <w:cantSplit/>
        </w:trPr>
        <w:tc>
          <w:tcPr>
            <w:tcW w:w="654" w:type="dxa"/>
            <w:vMerge w:val="restart"/>
            <w:vAlign w:val="center"/>
          </w:tcPr>
          <w:p w14:paraId="031BAFA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DB58DE">
              <w:rPr>
                <w:rFonts w:ascii="Times New Roman" w:hAnsi="Times New Roman" w:cs="Times New Roman"/>
                <w:sz w:val="24"/>
                <w:szCs w:val="24"/>
              </w:rPr>
              <w:t>.1.</w:t>
            </w:r>
          </w:p>
        </w:tc>
        <w:tc>
          <w:tcPr>
            <w:tcW w:w="3067" w:type="dxa"/>
            <w:vMerge w:val="restart"/>
            <w:vAlign w:val="center"/>
          </w:tcPr>
          <w:p w14:paraId="582F6261" w14:textId="77777777" w:rsidR="00D54BD2" w:rsidRPr="002E7017" w:rsidRDefault="00D54BD2" w:rsidP="00D54BD2">
            <w:pPr>
              <w:spacing w:after="0" w:line="240" w:lineRule="auto"/>
              <w:contextualSpacing/>
              <w:jc w:val="center"/>
              <w:rPr>
                <w:rFonts w:ascii="Times New Roman" w:hAnsi="Times New Roman" w:cs="Times New Roman"/>
                <w:sz w:val="24"/>
                <w:szCs w:val="24"/>
              </w:rPr>
            </w:pPr>
            <w:r w:rsidRPr="002E7017">
              <w:rPr>
                <w:rFonts w:ascii="Times New Roman" w:hAnsi="Times New Roman" w:cs="Times New Roman"/>
                <w:sz w:val="24"/>
                <w:szCs w:val="24"/>
              </w:rPr>
              <w:t>Ручная динамометрия</w:t>
            </w:r>
            <w:r>
              <w:rPr>
                <w:rFonts w:ascii="Times New Roman" w:hAnsi="Times New Roman" w:cs="Times New Roman"/>
                <w:sz w:val="24"/>
                <w:szCs w:val="24"/>
              </w:rPr>
              <w:t>.</w:t>
            </w:r>
          </w:p>
          <w:p w14:paraId="2CDDF79D"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2E7017">
              <w:rPr>
                <w:rFonts w:ascii="Times New Roman" w:hAnsi="Times New Roman" w:cs="Times New Roman"/>
                <w:sz w:val="24"/>
                <w:szCs w:val="24"/>
              </w:rPr>
              <w:t>Прав</w:t>
            </w:r>
            <w:r>
              <w:rPr>
                <w:rFonts w:ascii="Times New Roman" w:hAnsi="Times New Roman" w:cs="Times New Roman"/>
                <w:sz w:val="24"/>
                <w:szCs w:val="24"/>
              </w:rPr>
              <w:t xml:space="preserve">ой и </w:t>
            </w:r>
            <w:r w:rsidRPr="002E7017">
              <w:rPr>
                <w:rFonts w:ascii="Times New Roman" w:hAnsi="Times New Roman" w:cs="Times New Roman"/>
                <w:sz w:val="24"/>
                <w:szCs w:val="24"/>
              </w:rPr>
              <w:t>лев</w:t>
            </w:r>
            <w:r>
              <w:rPr>
                <w:rFonts w:ascii="Times New Roman" w:hAnsi="Times New Roman" w:cs="Times New Roman"/>
                <w:sz w:val="24"/>
                <w:szCs w:val="24"/>
              </w:rPr>
              <w:t>ой</w:t>
            </w:r>
            <w:r w:rsidRPr="002E7017">
              <w:rPr>
                <w:rFonts w:ascii="Times New Roman" w:hAnsi="Times New Roman" w:cs="Times New Roman"/>
                <w:sz w:val="24"/>
                <w:szCs w:val="24"/>
              </w:rPr>
              <w:t xml:space="preserve"> рук</w:t>
            </w:r>
            <w:r>
              <w:rPr>
                <w:rFonts w:ascii="Times New Roman" w:hAnsi="Times New Roman" w:cs="Times New Roman"/>
                <w:sz w:val="24"/>
                <w:szCs w:val="24"/>
              </w:rPr>
              <w:t>ой</w:t>
            </w:r>
          </w:p>
        </w:tc>
        <w:tc>
          <w:tcPr>
            <w:tcW w:w="1629" w:type="dxa"/>
            <w:vMerge w:val="restart"/>
            <w:vAlign w:val="center"/>
          </w:tcPr>
          <w:p w14:paraId="5A70FA61"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Pr="002E7017">
              <w:rPr>
                <w:rFonts w:ascii="Times New Roman" w:hAnsi="Times New Roman" w:cs="Times New Roman"/>
                <w:sz w:val="24"/>
                <w:szCs w:val="24"/>
              </w:rPr>
              <w:t>/кг</w:t>
            </w:r>
          </w:p>
        </w:tc>
        <w:tc>
          <w:tcPr>
            <w:tcW w:w="2611" w:type="dxa"/>
            <w:gridSpan w:val="2"/>
            <w:vAlign w:val="center"/>
          </w:tcPr>
          <w:p w14:paraId="3B424BDB"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c>
          <w:tcPr>
            <w:tcW w:w="2460" w:type="dxa"/>
            <w:gridSpan w:val="3"/>
          </w:tcPr>
          <w:p w14:paraId="7964EA9F"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D54BD2" w:rsidRPr="00D262F9" w14:paraId="195CD4B9" w14:textId="77777777" w:rsidTr="00D54BD2">
        <w:trPr>
          <w:cantSplit/>
        </w:trPr>
        <w:tc>
          <w:tcPr>
            <w:tcW w:w="654" w:type="dxa"/>
            <w:vMerge/>
            <w:tcBorders>
              <w:bottom w:val="single" w:sz="4" w:space="0" w:color="auto"/>
            </w:tcBorders>
            <w:vAlign w:val="center"/>
          </w:tcPr>
          <w:p w14:paraId="520B22B5" w14:textId="77777777" w:rsidR="00D54BD2" w:rsidRPr="00B80087" w:rsidRDefault="00D54BD2" w:rsidP="00D54BD2">
            <w:pPr>
              <w:spacing w:after="0" w:line="240" w:lineRule="auto"/>
              <w:contextualSpacing/>
              <w:jc w:val="center"/>
              <w:rPr>
                <w:rFonts w:ascii="Times New Roman" w:hAnsi="Times New Roman" w:cs="Times New Roman"/>
                <w:sz w:val="24"/>
                <w:szCs w:val="24"/>
              </w:rPr>
            </w:pPr>
          </w:p>
        </w:tc>
        <w:tc>
          <w:tcPr>
            <w:tcW w:w="3067" w:type="dxa"/>
            <w:vMerge/>
            <w:tcBorders>
              <w:bottom w:val="single" w:sz="4" w:space="0" w:color="auto"/>
            </w:tcBorders>
            <w:vAlign w:val="center"/>
          </w:tcPr>
          <w:p w14:paraId="103F5013"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629" w:type="dxa"/>
            <w:vMerge/>
            <w:tcBorders>
              <w:bottom w:val="single" w:sz="4" w:space="0" w:color="auto"/>
            </w:tcBorders>
            <w:vAlign w:val="center"/>
          </w:tcPr>
          <w:p w14:paraId="67EFA5F7" w14:textId="77777777" w:rsidR="00D54BD2" w:rsidRPr="00DB58DE" w:rsidRDefault="00D54BD2" w:rsidP="00D54BD2">
            <w:pPr>
              <w:spacing w:after="0" w:line="240" w:lineRule="auto"/>
              <w:contextualSpacing/>
              <w:jc w:val="center"/>
              <w:rPr>
                <w:rFonts w:ascii="Times New Roman" w:hAnsi="Times New Roman" w:cs="Times New Roman"/>
                <w:sz w:val="24"/>
                <w:szCs w:val="24"/>
              </w:rPr>
            </w:pPr>
          </w:p>
        </w:tc>
        <w:tc>
          <w:tcPr>
            <w:tcW w:w="1505" w:type="dxa"/>
            <w:tcBorders>
              <w:bottom w:val="single" w:sz="4" w:space="0" w:color="auto"/>
            </w:tcBorders>
            <w:vAlign w:val="center"/>
          </w:tcPr>
          <w:p w14:paraId="6FBEF65B" w14:textId="77777777" w:rsidR="00D54BD2" w:rsidRPr="00386153" w:rsidRDefault="00D54BD2" w:rsidP="00D54BD2">
            <w:pPr>
              <w:spacing w:after="0" w:line="240" w:lineRule="auto"/>
              <w:contextualSpacing/>
              <w:jc w:val="center"/>
              <w:rPr>
                <w:rFonts w:ascii="Times New Roman" w:hAnsi="Times New Roman" w:cs="Times New Roman"/>
                <w:sz w:val="24"/>
                <w:szCs w:val="24"/>
              </w:rPr>
            </w:pPr>
            <w:r w:rsidRPr="00386153">
              <w:rPr>
                <w:rFonts w:ascii="Times New Roman" w:hAnsi="Times New Roman" w:cs="Times New Roman"/>
                <w:sz w:val="24"/>
                <w:szCs w:val="24"/>
              </w:rPr>
              <w:t>8</w:t>
            </w:r>
          </w:p>
        </w:tc>
        <w:tc>
          <w:tcPr>
            <w:tcW w:w="1106" w:type="dxa"/>
            <w:tcBorders>
              <w:bottom w:val="single" w:sz="4" w:space="0" w:color="auto"/>
            </w:tcBorders>
            <w:vAlign w:val="center"/>
          </w:tcPr>
          <w:p w14:paraId="0BFDE40B" w14:textId="77777777" w:rsidR="00D54BD2" w:rsidRPr="00386153" w:rsidRDefault="00D54BD2" w:rsidP="00D54BD2">
            <w:pPr>
              <w:spacing w:after="0" w:line="240" w:lineRule="auto"/>
              <w:contextualSpacing/>
              <w:jc w:val="center"/>
              <w:rPr>
                <w:rFonts w:ascii="Times New Roman" w:hAnsi="Times New Roman" w:cs="Times New Roman"/>
                <w:sz w:val="24"/>
                <w:szCs w:val="24"/>
              </w:rPr>
            </w:pPr>
            <w:r w:rsidRPr="00386153">
              <w:rPr>
                <w:rFonts w:ascii="Times New Roman" w:hAnsi="Times New Roman" w:cs="Times New Roman"/>
                <w:sz w:val="24"/>
                <w:szCs w:val="24"/>
              </w:rPr>
              <w:t>6</w:t>
            </w:r>
          </w:p>
        </w:tc>
        <w:tc>
          <w:tcPr>
            <w:tcW w:w="1230" w:type="dxa"/>
            <w:tcBorders>
              <w:bottom w:val="single" w:sz="4" w:space="0" w:color="auto"/>
            </w:tcBorders>
          </w:tcPr>
          <w:p w14:paraId="26222B87" w14:textId="77777777" w:rsidR="00D54BD2" w:rsidRPr="00386153"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30" w:type="dxa"/>
            <w:gridSpan w:val="2"/>
            <w:tcBorders>
              <w:bottom w:val="single" w:sz="4" w:space="0" w:color="auto"/>
            </w:tcBorders>
          </w:tcPr>
          <w:p w14:paraId="07EC8FFF" w14:textId="77777777" w:rsidR="00D54BD2" w:rsidRPr="00386153"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D54BD2" w:rsidRPr="00D262F9" w14:paraId="3C891EC7" w14:textId="77777777" w:rsidTr="00D54BD2">
        <w:trPr>
          <w:cantSplit/>
        </w:trPr>
        <w:tc>
          <w:tcPr>
            <w:tcW w:w="654" w:type="dxa"/>
            <w:vMerge w:val="restart"/>
            <w:tcBorders>
              <w:top w:val="single" w:sz="4" w:space="0" w:color="auto"/>
              <w:left w:val="single" w:sz="4" w:space="0" w:color="auto"/>
              <w:bottom w:val="single" w:sz="4" w:space="0" w:color="auto"/>
              <w:right w:val="single" w:sz="4" w:space="0" w:color="auto"/>
            </w:tcBorders>
            <w:vAlign w:val="center"/>
          </w:tcPr>
          <w:p w14:paraId="195981B2"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195531">
              <w:rPr>
                <w:rFonts w:ascii="Times New Roman" w:hAnsi="Times New Roman" w:cs="Times New Roman"/>
                <w:sz w:val="24"/>
                <w:szCs w:val="24"/>
              </w:rPr>
              <w:t>.2.</w:t>
            </w:r>
          </w:p>
        </w:tc>
        <w:tc>
          <w:tcPr>
            <w:tcW w:w="3067" w:type="dxa"/>
            <w:vMerge w:val="restart"/>
            <w:tcBorders>
              <w:top w:val="single" w:sz="4" w:space="0" w:color="auto"/>
              <w:left w:val="single" w:sz="4" w:space="0" w:color="auto"/>
              <w:bottom w:val="single" w:sz="4" w:space="0" w:color="auto"/>
              <w:right w:val="single" w:sz="4" w:space="0" w:color="auto"/>
            </w:tcBorders>
            <w:vAlign w:val="center"/>
          </w:tcPr>
          <w:p w14:paraId="19D13DE4"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sidRPr="00195531">
              <w:rPr>
                <w:rFonts w:ascii="Times New Roman" w:eastAsia="Times New Roman" w:hAnsi="Times New Roman" w:cs="Times New Roman"/>
                <w:sz w:val="24"/>
                <w:szCs w:val="24"/>
                <w:lang w:eastAsia="ru-RU"/>
              </w:rPr>
              <w:t xml:space="preserve">Прыжок вверх с места </w:t>
            </w:r>
            <w:r>
              <w:rPr>
                <w:rFonts w:ascii="Times New Roman" w:eastAsia="Times New Roman" w:hAnsi="Times New Roman" w:cs="Times New Roman"/>
                <w:sz w:val="24"/>
                <w:szCs w:val="24"/>
                <w:lang w:eastAsia="ru-RU"/>
              </w:rPr>
              <w:br/>
            </w:r>
            <w:r w:rsidRPr="00195531">
              <w:rPr>
                <w:rFonts w:ascii="Times New Roman" w:eastAsia="Times New Roman" w:hAnsi="Times New Roman" w:cs="Times New Roman"/>
                <w:sz w:val="24"/>
                <w:szCs w:val="24"/>
                <w:lang w:eastAsia="ru-RU"/>
              </w:rPr>
              <w:t>со взмахом руками</w:t>
            </w:r>
          </w:p>
        </w:tc>
        <w:tc>
          <w:tcPr>
            <w:tcW w:w="1629" w:type="dxa"/>
            <w:vMerge w:val="restart"/>
            <w:tcBorders>
              <w:top w:val="single" w:sz="4" w:space="0" w:color="auto"/>
              <w:left w:val="single" w:sz="4" w:space="0" w:color="auto"/>
              <w:bottom w:val="single" w:sz="4" w:space="0" w:color="auto"/>
              <w:right w:val="single" w:sz="4" w:space="0" w:color="auto"/>
            </w:tcBorders>
            <w:vAlign w:val="center"/>
          </w:tcPr>
          <w:p w14:paraId="0B401E76"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sidRPr="00195531">
              <w:rPr>
                <w:rFonts w:ascii="Times New Roman" w:hAnsi="Times New Roman" w:cs="Times New Roman"/>
                <w:sz w:val="24"/>
                <w:szCs w:val="24"/>
              </w:rPr>
              <w:t>см</w:t>
            </w:r>
          </w:p>
        </w:tc>
        <w:tc>
          <w:tcPr>
            <w:tcW w:w="2611" w:type="dxa"/>
            <w:gridSpan w:val="2"/>
            <w:tcBorders>
              <w:top w:val="single" w:sz="4" w:space="0" w:color="auto"/>
              <w:left w:val="single" w:sz="4" w:space="0" w:color="auto"/>
              <w:bottom w:val="single" w:sz="4" w:space="0" w:color="auto"/>
              <w:right w:val="single" w:sz="4" w:space="0" w:color="auto"/>
            </w:tcBorders>
            <w:vAlign w:val="center"/>
          </w:tcPr>
          <w:p w14:paraId="35DD450C"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sidRPr="00195531">
              <w:rPr>
                <w:rFonts w:ascii="Times New Roman" w:hAnsi="Times New Roman" w:cs="Times New Roman"/>
                <w:sz w:val="24"/>
                <w:szCs w:val="24"/>
              </w:rPr>
              <w:t>не менее</w:t>
            </w:r>
          </w:p>
        </w:tc>
        <w:tc>
          <w:tcPr>
            <w:tcW w:w="2460" w:type="dxa"/>
            <w:gridSpan w:val="3"/>
            <w:tcBorders>
              <w:top w:val="single" w:sz="4" w:space="0" w:color="auto"/>
              <w:left w:val="single" w:sz="4" w:space="0" w:color="auto"/>
              <w:bottom w:val="single" w:sz="4" w:space="0" w:color="auto"/>
              <w:right w:val="single" w:sz="4" w:space="0" w:color="auto"/>
            </w:tcBorders>
          </w:tcPr>
          <w:p w14:paraId="04AEAF56"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54BD2" w:rsidRPr="00D262F9" w14:paraId="6E854CEF" w14:textId="77777777" w:rsidTr="00D54BD2">
        <w:trPr>
          <w:cantSplit/>
        </w:trPr>
        <w:tc>
          <w:tcPr>
            <w:tcW w:w="654" w:type="dxa"/>
            <w:vMerge/>
            <w:tcBorders>
              <w:top w:val="single" w:sz="4" w:space="0" w:color="auto"/>
              <w:left w:val="single" w:sz="4" w:space="0" w:color="auto"/>
              <w:bottom w:val="single" w:sz="4" w:space="0" w:color="auto"/>
              <w:right w:val="single" w:sz="4" w:space="0" w:color="auto"/>
            </w:tcBorders>
            <w:vAlign w:val="center"/>
          </w:tcPr>
          <w:p w14:paraId="736E9C65"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3067" w:type="dxa"/>
            <w:vMerge/>
            <w:tcBorders>
              <w:top w:val="single" w:sz="4" w:space="0" w:color="auto"/>
              <w:left w:val="single" w:sz="4" w:space="0" w:color="auto"/>
              <w:bottom w:val="single" w:sz="4" w:space="0" w:color="auto"/>
              <w:right w:val="single" w:sz="4" w:space="0" w:color="auto"/>
            </w:tcBorders>
            <w:vAlign w:val="center"/>
          </w:tcPr>
          <w:p w14:paraId="7572C24E"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1629" w:type="dxa"/>
            <w:vMerge/>
            <w:tcBorders>
              <w:top w:val="single" w:sz="4" w:space="0" w:color="auto"/>
              <w:left w:val="single" w:sz="4" w:space="0" w:color="auto"/>
              <w:bottom w:val="single" w:sz="4" w:space="0" w:color="auto"/>
              <w:right w:val="single" w:sz="4" w:space="0" w:color="auto"/>
            </w:tcBorders>
            <w:vAlign w:val="center"/>
          </w:tcPr>
          <w:p w14:paraId="4E950EAA"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476071FD"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106" w:type="dxa"/>
            <w:tcBorders>
              <w:top w:val="single" w:sz="4" w:space="0" w:color="auto"/>
              <w:left w:val="single" w:sz="4" w:space="0" w:color="auto"/>
              <w:bottom w:val="single" w:sz="4" w:space="0" w:color="auto"/>
              <w:right w:val="single" w:sz="4" w:space="0" w:color="auto"/>
            </w:tcBorders>
            <w:vAlign w:val="center"/>
          </w:tcPr>
          <w:p w14:paraId="5A01D5C5"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tcPr>
          <w:p w14:paraId="1372BEC3"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30" w:type="dxa"/>
            <w:gridSpan w:val="2"/>
            <w:tcBorders>
              <w:top w:val="single" w:sz="4" w:space="0" w:color="auto"/>
              <w:left w:val="single" w:sz="4" w:space="0" w:color="auto"/>
              <w:bottom w:val="single" w:sz="4" w:space="0" w:color="auto"/>
              <w:right w:val="single" w:sz="4" w:space="0" w:color="auto"/>
            </w:tcBorders>
          </w:tcPr>
          <w:p w14:paraId="340CEA4D"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D54BD2" w:rsidRPr="00D262F9" w14:paraId="6CFB7504" w14:textId="77777777" w:rsidTr="00D54BD2">
        <w:trPr>
          <w:cantSplit/>
        </w:trPr>
        <w:tc>
          <w:tcPr>
            <w:tcW w:w="654" w:type="dxa"/>
            <w:vMerge w:val="restart"/>
            <w:tcBorders>
              <w:top w:val="single" w:sz="4" w:space="0" w:color="auto"/>
              <w:left w:val="single" w:sz="4" w:space="0" w:color="auto"/>
              <w:right w:val="single" w:sz="4" w:space="0" w:color="auto"/>
            </w:tcBorders>
            <w:vAlign w:val="center"/>
          </w:tcPr>
          <w:p w14:paraId="0AE5592D"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3067" w:type="dxa"/>
            <w:vMerge w:val="restart"/>
            <w:tcBorders>
              <w:top w:val="single" w:sz="4" w:space="0" w:color="auto"/>
              <w:left w:val="single" w:sz="4" w:space="0" w:color="auto"/>
              <w:right w:val="single" w:sz="4" w:space="0" w:color="auto"/>
            </w:tcBorders>
            <w:vAlign w:val="center"/>
          </w:tcPr>
          <w:p w14:paraId="1B9AB9A3" w14:textId="77777777" w:rsidR="00D54BD2" w:rsidRPr="00140024" w:rsidRDefault="00D54BD2" w:rsidP="00D54BD2">
            <w:pPr>
              <w:spacing w:after="0" w:line="240" w:lineRule="auto"/>
              <w:contextualSpacing/>
              <w:jc w:val="center"/>
              <w:rPr>
                <w:rFonts w:ascii="Times New Roman" w:hAnsi="Times New Roman" w:cs="Times New Roman"/>
                <w:sz w:val="24"/>
                <w:szCs w:val="24"/>
              </w:rPr>
            </w:pPr>
            <w:r w:rsidRPr="002001BF">
              <w:rPr>
                <w:rFonts w:ascii="Times New Roman" w:hAnsi="Times New Roman" w:cs="Times New Roman"/>
                <w:sz w:val="24"/>
                <w:szCs w:val="24"/>
              </w:rPr>
              <w:t>Стойка на одной ноге</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Удержание равновесия.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Выполнение </w:t>
            </w:r>
            <w:r>
              <w:rPr>
                <w:rFonts w:ascii="Times New Roman" w:eastAsia="Times New Roman" w:hAnsi="Times New Roman" w:cs="Times New Roman"/>
                <w:sz w:val="24"/>
                <w:szCs w:val="24"/>
                <w:lang w:eastAsia="ru-RU"/>
              </w:rPr>
              <w:br/>
              <w:t>с обеих ног</w:t>
            </w:r>
          </w:p>
        </w:tc>
        <w:tc>
          <w:tcPr>
            <w:tcW w:w="1629" w:type="dxa"/>
            <w:vMerge w:val="restart"/>
            <w:tcBorders>
              <w:top w:val="single" w:sz="4" w:space="0" w:color="auto"/>
              <w:left w:val="single" w:sz="4" w:space="0" w:color="auto"/>
              <w:right w:val="single" w:sz="4" w:space="0" w:color="auto"/>
            </w:tcBorders>
            <w:vAlign w:val="center"/>
          </w:tcPr>
          <w:p w14:paraId="19D07517"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611" w:type="dxa"/>
            <w:gridSpan w:val="2"/>
            <w:tcBorders>
              <w:top w:val="single" w:sz="4" w:space="0" w:color="auto"/>
              <w:left w:val="single" w:sz="4" w:space="0" w:color="auto"/>
              <w:bottom w:val="single" w:sz="4" w:space="0" w:color="auto"/>
              <w:right w:val="single" w:sz="4" w:space="0" w:color="auto"/>
            </w:tcBorders>
            <w:vAlign w:val="center"/>
          </w:tcPr>
          <w:p w14:paraId="6D28A2C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c>
          <w:tcPr>
            <w:tcW w:w="2460" w:type="dxa"/>
            <w:gridSpan w:val="3"/>
            <w:tcBorders>
              <w:top w:val="single" w:sz="4" w:space="0" w:color="auto"/>
              <w:left w:val="single" w:sz="4" w:space="0" w:color="auto"/>
              <w:bottom w:val="single" w:sz="4" w:space="0" w:color="auto"/>
              <w:right w:val="single" w:sz="4" w:space="0" w:color="auto"/>
            </w:tcBorders>
          </w:tcPr>
          <w:p w14:paraId="4AF9D209" w14:textId="77777777" w:rsidR="00D54BD2" w:rsidRPr="00DB58DE" w:rsidRDefault="00D54BD2" w:rsidP="00D54BD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w:t>
            </w:r>
          </w:p>
        </w:tc>
      </w:tr>
      <w:tr w:rsidR="00D54BD2" w:rsidRPr="00D262F9" w14:paraId="4B3BB11E" w14:textId="77777777" w:rsidTr="00D54BD2">
        <w:trPr>
          <w:cantSplit/>
        </w:trPr>
        <w:tc>
          <w:tcPr>
            <w:tcW w:w="654" w:type="dxa"/>
            <w:vMerge/>
            <w:tcBorders>
              <w:left w:val="single" w:sz="4" w:space="0" w:color="auto"/>
              <w:bottom w:val="single" w:sz="4" w:space="0" w:color="auto"/>
              <w:right w:val="single" w:sz="4" w:space="0" w:color="auto"/>
            </w:tcBorders>
            <w:vAlign w:val="center"/>
          </w:tcPr>
          <w:p w14:paraId="05C4FAD1"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3067" w:type="dxa"/>
            <w:vMerge/>
            <w:tcBorders>
              <w:left w:val="single" w:sz="4" w:space="0" w:color="auto"/>
              <w:bottom w:val="single" w:sz="4" w:space="0" w:color="auto"/>
              <w:right w:val="single" w:sz="4" w:space="0" w:color="auto"/>
            </w:tcBorders>
            <w:vAlign w:val="center"/>
          </w:tcPr>
          <w:p w14:paraId="70D6C7D0"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1629" w:type="dxa"/>
            <w:vMerge/>
            <w:tcBorders>
              <w:left w:val="single" w:sz="4" w:space="0" w:color="auto"/>
              <w:bottom w:val="single" w:sz="4" w:space="0" w:color="auto"/>
              <w:right w:val="single" w:sz="4" w:space="0" w:color="auto"/>
            </w:tcBorders>
          </w:tcPr>
          <w:p w14:paraId="7ABC76FD" w14:textId="77777777" w:rsidR="00D54BD2" w:rsidRPr="00195531" w:rsidRDefault="00D54BD2" w:rsidP="00D54BD2">
            <w:pPr>
              <w:spacing w:after="0" w:line="240" w:lineRule="auto"/>
              <w:contextualSpacing/>
              <w:jc w:val="center"/>
              <w:rPr>
                <w:rFonts w:ascii="Times New Roman" w:hAnsi="Times New Roman" w:cs="Times New Roman"/>
                <w:sz w:val="24"/>
                <w:szCs w:val="24"/>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14:paraId="2B2DAEA3"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60" w:type="dxa"/>
            <w:gridSpan w:val="3"/>
            <w:tcBorders>
              <w:top w:val="single" w:sz="4" w:space="0" w:color="auto"/>
              <w:left w:val="single" w:sz="4" w:space="0" w:color="auto"/>
              <w:bottom w:val="single" w:sz="4" w:space="0" w:color="auto"/>
              <w:right w:val="single" w:sz="4" w:space="0" w:color="auto"/>
            </w:tcBorders>
          </w:tcPr>
          <w:p w14:paraId="12917E41" w14:textId="77777777" w:rsidR="00D54BD2" w:rsidRDefault="00D54BD2" w:rsidP="00D54BD2">
            <w:pPr>
              <w:spacing w:after="0" w:line="240" w:lineRule="auto"/>
              <w:contextualSpacing/>
              <w:jc w:val="center"/>
              <w:rPr>
                <w:rFonts w:ascii="Times New Roman" w:hAnsi="Times New Roman" w:cs="Times New Roman"/>
                <w:sz w:val="24"/>
                <w:szCs w:val="24"/>
              </w:rPr>
            </w:pPr>
          </w:p>
          <w:p w14:paraId="72A551B0"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r>
    </w:tbl>
    <w:p w14:paraId="11D0578A" w14:textId="3E682A56" w:rsidR="00D54BD2" w:rsidRDefault="00D54BD2" w:rsidP="00D54BD2">
      <w:pPr>
        <w:pStyle w:val="a4"/>
        <w:tabs>
          <w:tab w:val="left" w:pos="567"/>
          <w:tab w:val="left" w:pos="1276"/>
        </w:tabs>
        <w:spacing w:after="0" w:line="240" w:lineRule="auto"/>
        <w:ind w:left="709"/>
        <w:jc w:val="both"/>
        <w:rPr>
          <w:rFonts w:ascii="Times New Roman" w:hAnsi="Times New Roman" w:cs="Times New Roman"/>
          <w:sz w:val="28"/>
          <w:szCs w:val="28"/>
        </w:rPr>
      </w:pPr>
    </w:p>
    <w:p w14:paraId="188E1CE2" w14:textId="77777777" w:rsidR="00D54BD2" w:rsidRPr="00C92C1E" w:rsidRDefault="00D54BD2" w:rsidP="00D54BD2">
      <w:pPr>
        <w:spacing w:after="0" w:line="240" w:lineRule="auto"/>
        <w:ind w:left="142"/>
        <w:jc w:val="center"/>
        <w:rPr>
          <w:rFonts w:ascii="Times New Roman" w:hAnsi="Times New Roman" w:cs="Times New Roman"/>
          <w:b/>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Pr>
          <w:rFonts w:ascii="Times New Roman" w:hAnsi="Times New Roman" w:cs="Times New Roman"/>
          <w:b/>
          <w:sz w:val="28"/>
          <w:szCs w:val="28"/>
        </w:rPr>
        <w:br/>
      </w:r>
      <w:r w:rsidRPr="00C92C1E">
        <w:rPr>
          <w:rFonts w:ascii="Times New Roman" w:hAnsi="Times New Roman" w:cs="Times New Roman"/>
          <w:b/>
          <w:sz w:val="28"/>
          <w:szCs w:val="28"/>
        </w:rPr>
        <w:t xml:space="preserve">и </w:t>
      </w:r>
      <w:r w:rsidRPr="00C92C1E">
        <w:rPr>
          <w:rFonts w:ascii="Times New Roman" w:hAnsi="Times New Roman" w:cs="Times New Roman"/>
          <w:b/>
          <w:bCs/>
          <w:sz w:val="28"/>
          <w:szCs w:val="28"/>
        </w:rPr>
        <w:t>уровень спортивной квалификации (спортивные разряды)</w:t>
      </w:r>
      <w:r w:rsidRPr="00C92C1E">
        <w:rPr>
          <w:rFonts w:ascii="Times New Roman" w:hAnsi="Times New Roman" w:cs="Times New Roman"/>
          <w:sz w:val="28"/>
          <w:szCs w:val="28"/>
        </w:rPr>
        <w:t xml:space="preserve"> </w:t>
      </w:r>
      <w:r w:rsidRPr="00C92C1E">
        <w:rPr>
          <w:rFonts w:ascii="Times New Roman" w:hAnsi="Times New Roman" w:cs="Times New Roman"/>
          <w:b/>
          <w:sz w:val="28"/>
          <w:szCs w:val="28"/>
        </w:rPr>
        <w:t xml:space="preserve">для зачисления </w:t>
      </w:r>
      <w:r>
        <w:rPr>
          <w:rFonts w:ascii="Times New Roman" w:hAnsi="Times New Roman" w:cs="Times New Roman"/>
          <w:b/>
          <w:sz w:val="28"/>
          <w:szCs w:val="28"/>
        </w:rPr>
        <w:br/>
      </w:r>
      <w:r w:rsidRPr="00C92C1E">
        <w:rPr>
          <w:rFonts w:ascii="Times New Roman" w:hAnsi="Times New Roman" w:cs="Times New Roman"/>
          <w:b/>
          <w:sz w:val="28"/>
          <w:szCs w:val="28"/>
        </w:rPr>
        <w:t xml:space="preserve">и перевода на </w:t>
      </w:r>
      <w:r w:rsidRPr="00C92C1E">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C92C1E">
        <w:rPr>
          <w:rFonts w:ascii="Times New Roman" w:hAnsi="Times New Roman" w:cs="Times New Roman"/>
          <w:b/>
          <w:sz w:val="28"/>
          <w:szCs w:val="28"/>
        </w:rPr>
        <w:t>«</w:t>
      </w:r>
      <w:r>
        <w:rPr>
          <w:rFonts w:ascii="Times New Roman" w:hAnsi="Times New Roman" w:cs="Times New Roman"/>
          <w:b/>
          <w:sz w:val="28"/>
          <w:szCs w:val="28"/>
        </w:rPr>
        <w:t>регби</w:t>
      </w:r>
      <w:r w:rsidRPr="00C92C1E">
        <w:rPr>
          <w:rFonts w:ascii="Times New Roman" w:hAnsi="Times New Roman" w:cs="Times New Roman"/>
          <w:b/>
          <w:sz w:val="28"/>
          <w:szCs w:val="28"/>
        </w:rPr>
        <w:t>»</w:t>
      </w:r>
    </w:p>
    <w:p w14:paraId="1EF6BCC1" w14:textId="77777777" w:rsidR="00D54BD2" w:rsidRDefault="00D54BD2" w:rsidP="00D54BD2">
      <w:pPr>
        <w:spacing w:after="0" w:line="240" w:lineRule="auto"/>
        <w:rPr>
          <w:rFonts w:ascii="Times New Roman" w:hAnsi="Times New Roman" w:cs="Times New Roman"/>
          <w:b/>
          <w:bCs/>
          <w:sz w:val="28"/>
          <w:szCs w:val="28"/>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4"/>
        <w:gridCol w:w="4075"/>
        <w:gridCol w:w="2212"/>
        <w:gridCol w:w="36"/>
        <w:gridCol w:w="1564"/>
        <w:gridCol w:w="1368"/>
      </w:tblGrid>
      <w:tr w:rsidR="00D54BD2" w:rsidRPr="00AE34A4" w14:paraId="69C21AD4" w14:textId="77777777" w:rsidTr="00D54BD2">
        <w:trPr>
          <w:cantSplit/>
          <w:trHeight w:val="274"/>
          <w:jc w:val="center"/>
        </w:trPr>
        <w:tc>
          <w:tcPr>
            <w:tcW w:w="679" w:type="dxa"/>
            <w:gridSpan w:val="2"/>
            <w:vMerge w:val="restart"/>
            <w:vAlign w:val="center"/>
          </w:tcPr>
          <w:p w14:paraId="7AB409DB"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 п/п</w:t>
            </w:r>
          </w:p>
        </w:tc>
        <w:tc>
          <w:tcPr>
            <w:tcW w:w="4075" w:type="dxa"/>
            <w:vMerge w:val="restart"/>
            <w:vAlign w:val="center"/>
          </w:tcPr>
          <w:p w14:paraId="67EB1D47"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Упражнения</w:t>
            </w:r>
          </w:p>
        </w:tc>
        <w:tc>
          <w:tcPr>
            <w:tcW w:w="2248" w:type="dxa"/>
            <w:gridSpan w:val="2"/>
            <w:vMerge w:val="restart"/>
            <w:vAlign w:val="center"/>
          </w:tcPr>
          <w:p w14:paraId="41CF1D69"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Единица измерения</w:t>
            </w:r>
          </w:p>
        </w:tc>
        <w:tc>
          <w:tcPr>
            <w:tcW w:w="2928" w:type="dxa"/>
            <w:gridSpan w:val="2"/>
            <w:vAlign w:val="center"/>
          </w:tcPr>
          <w:p w14:paraId="41A81F35"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Норматив</w:t>
            </w:r>
          </w:p>
        </w:tc>
      </w:tr>
      <w:tr w:rsidR="00D54BD2" w:rsidRPr="00AE34A4" w14:paraId="597C62B8" w14:textId="77777777" w:rsidTr="00D54BD2">
        <w:trPr>
          <w:cantSplit/>
          <w:trHeight w:val="143"/>
          <w:jc w:val="center"/>
        </w:trPr>
        <w:tc>
          <w:tcPr>
            <w:tcW w:w="679" w:type="dxa"/>
            <w:gridSpan w:val="2"/>
            <w:vMerge/>
            <w:vAlign w:val="center"/>
          </w:tcPr>
          <w:p w14:paraId="568C2A67" w14:textId="77777777" w:rsidR="00D54BD2" w:rsidRPr="00212F9A" w:rsidRDefault="00D54BD2" w:rsidP="00D54BD2">
            <w:pPr>
              <w:spacing w:after="0" w:line="240" w:lineRule="auto"/>
              <w:contextualSpacing/>
              <w:jc w:val="center"/>
              <w:rPr>
                <w:rFonts w:ascii="Times New Roman" w:hAnsi="Times New Roman" w:cs="Times New Roman"/>
                <w:sz w:val="24"/>
                <w:szCs w:val="24"/>
              </w:rPr>
            </w:pPr>
          </w:p>
        </w:tc>
        <w:tc>
          <w:tcPr>
            <w:tcW w:w="4075" w:type="dxa"/>
            <w:vMerge/>
            <w:vAlign w:val="center"/>
          </w:tcPr>
          <w:p w14:paraId="5A43A721" w14:textId="77777777" w:rsidR="00D54BD2" w:rsidRPr="00212F9A"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706F8489" w14:textId="77777777" w:rsidR="00D54BD2" w:rsidRPr="00212F9A" w:rsidRDefault="00D54BD2" w:rsidP="00D54BD2">
            <w:pPr>
              <w:spacing w:after="0" w:line="240" w:lineRule="auto"/>
              <w:contextualSpacing/>
              <w:jc w:val="center"/>
              <w:rPr>
                <w:rFonts w:ascii="Times New Roman" w:hAnsi="Times New Roman" w:cs="Times New Roman"/>
                <w:sz w:val="24"/>
                <w:szCs w:val="24"/>
                <w:lang w:val="en-US"/>
              </w:rPr>
            </w:pPr>
          </w:p>
        </w:tc>
        <w:tc>
          <w:tcPr>
            <w:tcW w:w="1564" w:type="dxa"/>
            <w:vAlign w:val="center"/>
          </w:tcPr>
          <w:p w14:paraId="013C7D06" w14:textId="77777777" w:rsidR="00D54BD2" w:rsidRPr="00212F9A" w:rsidRDefault="00D54BD2" w:rsidP="00D54BD2">
            <w:pPr>
              <w:spacing w:after="0" w:line="240" w:lineRule="auto"/>
              <w:contextualSpacing/>
              <w:jc w:val="center"/>
              <w:rPr>
                <w:rFonts w:ascii="Times New Roman" w:hAnsi="Times New Roman" w:cs="Times New Roman"/>
                <w:sz w:val="24"/>
                <w:szCs w:val="24"/>
                <w:lang w:val="en-US"/>
              </w:rPr>
            </w:pPr>
            <w:r w:rsidRPr="00212F9A">
              <w:rPr>
                <w:rFonts w:ascii="Times New Roman" w:hAnsi="Times New Roman" w:cs="Times New Roman"/>
                <w:sz w:val="24"/>
                <w:szCs w:val="24"/>
              </w:rPr>
              <w:t>мальчики</w:t>
            </w:r>
          </w:p>
        </w:tc>
        <w:tc>
          <w:tcPr>
            <w:tcW w:w="1364" w:type="dxa"/>
            <w:vAlign w:val="center"/>
          </w:tcPr>
          <w:p w14:paraId="08950F66" w14:textId="77777777" w:rsidR="00D54BD2" w:rsidRPr="00212F9A" w:rsidRDefault="00D54BD2" w:rsidP="00D54BD2">
            <w:pPr>
              <w:spacing w:after="0" w:line="240" w:lineRule="auto"/>
              <w:contextualSpacing/>
              <w:jc w:val="center"/>
              <w:rPr>
                <w:rFonts w:ascii="Times New Roman" w:hAnsi="Times New Roman" w:cs="Times New Roman"/>
                <w:sz w:val="24"/>
                <w:szCs w:val="24"/>
              </w:rPr>
            </w:pPr>
            <w:r w:rsidRPr="00212F9A">
              <w:rPr>
                <w:rFonts w:ascii="Times New Roman" w:hAnsi="Times New Roman" w:cs="Times New Roman"/>
                <w:sz w:val="24"/>
                <w:szCs w:val="24"/>
              </w:rPr>
              <w:t>девочки</w:t>
            </w:r>
          </w:p>
        </w:tc>
      </w:tr>
      <w:tr w:rsidR="00D54BD2" w:rsidRPr="00AE34A4" w14:paraId="2E08078A" w14:textId="77777777" w:rsidTr="00D54BD2">
        <w:trPr>
          <w:cantSplit/>
          <w:trHeight w:val="262"/>
          <w:jc w:val="center"/>
        </w:trPr>
        <w:tc>
          <w:tcPr>
            <w:tcW w:w="9930" w:type="dxa"/>
            <w:gridSpan w:val="7"/>
            <w:vAlign w:val="center"/>
          </w:tcPr>
          <w:p w14:paraId="13E407B3" w14:textId="77777777" w:rsidR="00D54BD2" w:rsidRPr="008E6E78" w:rsidRDefault="00D54BD2" w:rsidP="00D54BD2">
            <w:pPr>
              <w:spacing w:after="0" w:line="240" w:lineRule="auto"/>
              <w:jc w:val="center"/>
              <w:rPr>
                <w:rFonts w:ascii="Times New Roman" w:hAnsi="Times New Roman" w:cs="Times New Roman"/>
                <w:sz w:val="24"/>
                <w:szCs w:val="24"/>
              </w:rPr>
            </w:pPr>
            <w:r w:rsidRPr="008E6E78">
              <w:rPr>
                <w:rFonts w:ascii="Times New Roman" w:hAnsi="Times New Roman" w:cs="Times New Roman"/>
                <w:sz w:val="24"/>
                <w:szCs w:val="24"/>
              </w:rPr>
              <w:t>1.</w:t>
            </w:r>
            <w:r>
              <w:rPr>
                <w:rFonts w:ascii="Times New Roman" w:hAnsi="Times New Roman" w:cs="Times New Roman"/>
                <w:sz w:val="24"/>
                <w:szCs w:val="24"/>
              </w:rPr>
              <w:t xml:space="preserve"> </w:t>
            </w:r>
            <w:r w:rsidRPr="008E6E78">
              <w:rPr>
                <w:rFonts w:ascii="Times New Roman" w:hAnsi="Times New Roman" w:cs="Times New Roman"/>
                <w:sz w:val="24"/>
                <w:szCs w:val="24"/>
              </w:rPr>
              <w:t>Нормативы общей физической подготовки</w:t>
            </w:r>
          </w:p>
        </w:tc>
      </w:tr>
      <w:tr w:rsidR="00D54BD2" w:rsidRPr="00AE34A4" w14:paraId="713C22DF" w14:textId="77777777" w:rsidTr="00D54BD2">
        <w:trPr>
          <w:cantSplit/>
          <w:trHeight w:val="274"/>
          <w:jc w:val="center"/>
        </w:trPr>
        <w:tc>
          <w:tcPr>
            <w:tcW w:w="679" w:type="dxa"/>
            <w:gridSpan w:val="2"/>
            <w:vMerge w:val="restart"/>
            <w:vAlign w:val="center"/>
          </w:tcPr>
          <w:p w14:paraId="051604BD"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w:t>
            </w:r>
            <w:r w:rsidRPr="00AE34A4">
              <w:rPr>
                <w:rFonts w:ascii="Times New Roman" w:hAnsi="Times New Roman" w:cs="Times New Roman"/>
                <w:sz w:val="24"/>
                <w:szCs w:val="24"/>
                <w:lang w:val="en-US"/>
              </w:rPr>
              <w:t>1.</w:t>
            </w:r>
          </w:p>
        </w:tc>
        <w:tc>
          <w:tcPr>
            <w:tcW w:w="4075" w:type="dxa"/>
            <w:vMerge w:val="restart"/>
            <w:vAlign w:val="center"/>
          </w:tcPr>
          <w:p w14:paraId="38C084B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 xml:space="preserve">Бег на </w:t>
            </w:r>
            <w:r>
              <w:rPr>
                <w:rFonts w:ascii="Times New Roman" w:hAnsi="Times New Roman" w:cs="Times New Roman"/>
                <w:sz w:val="24"/>
                <w:szCs w:val="24"/>
              </w:rPr>
              <w:t>30</w:t>
            </w:r>
            <w:r w:rsidRPr="00AE34A4">
              <w:rPr>
                <w:rFonts w:ascii="Times New Roman" w:hAnsi="Times New Roman" w:cs="Times New Roman"/>
                <w:sz w:val="24"/>
                <w:szCs w:val="24"/>
              </w:rPr>
              <w:t xml:space="preserve"> м</w:t>
            </w:r>
          </w:p>
        </w:tc>
        <w:tc>
          <w:tcPr>
            <w:tcW w:w="2248" w:type="dxa"/>
            <w:gridSpan w:val="2"/>
            <w:vMerge w:val="restart"/>
            <w:vAlign w:val="center"/>
          </w:tcPr>
          <w:p w14:paraId="4CAFB027"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w:t>
            </w:r>
          </w:p>
        </w:tc>
        <w:tc>
          <w:tcPr>
            <w:tcW w:w="2928" w:type="dxa"/>
            <w:gridSpan w:val="2"/>
            <w:vAlign w:val="center"/>
          </w:tcPr>
          <w:p w14:paraId="0B059BF1"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не более</w:t>
            </w:r>
          </w:p>
        </w:tc>
      </w:tr>
      <w:tr w:rsidR="00D54BD2" w:rsidRPr="00AE34A4" w14:paraId="116F5ECD" w14:textId="77777777" w:rsidTr="00D54BD2">
        <w:trPr>
          <w:cantSplit/>
          <w:trHeight w:val="143"/>
          <w:jc w:val="center"/>
        </w:trPr>
        <w:tc>
          <w:tcPr>
            <w:tcW w:w="679" w:type="dxa"/>
            <w:gridSpan w:val="2"/>
            <w:vMerge/>
            <w:vAlign w:val="center"/>
          </w:tcPr>
          <w:p w14:paraId="2B12B94D" w14:textId="77777777" w:rsidR="00D54BD2" w:rsidRPr="00AE34A4" w:rsidRDefault="00D54BD2" w:rsidP="00D54BD2">
            <w:pPr>
              <w:spacing w:after="0" w:line="240" w:lineRule="auto"/>
              <w:contextualSpacing/>
              <w:jc w:val="center"/>
              <w:rPr>
                <w:rFonts w:ascii="Times New Roman" w:hAnsi="Times New Roman" w:cs="Times New Roman"/>
                <w:sz w:val="24"/>
                <w:szCs w:val="24"/>
                <w:lang w:val="en-US"/>
              </w:rPr>
            </w:pPr>
          </w:p>
        </w:tc>
        <w:tc>
          <w:tcPr>
            <w:tcW w:w="4075" w:type="dxa"/>
            <w:vMerge/>
            <w:vAlign w:val="center"/>
          </w:tcPr>
          <w:p w14:paraId="085B9538"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3C783B71"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6B8D3D6F"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364" w:type="dxa"/>
            <w:vAlign w:val="center"/>
          </w:tcPr>
          <w:p w14:paraId="247AADEF"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w:t>
            </w:r>
          </w:p>
        </w:tc>
      </w:tr>
      <w:tr w:rsidR="00D54BD2" w:rsidRPr="00AE34A4" w14:paraId="57966541" w14:textId="77777777" w:rsidTr="00D54BD2">
        <w:trPr>
          <w:cantSplit/>
          <w:trHeight w:val="274"/>
          <w:jc w:val="center"/>
        </w:trPr>
        <w:tc>
          <w:tcPr>
            <w:tcW w:w="679" w:type="dxa"/>
            <w:gridSpan w:val="2"/>
            <w:vMerge w:val="restart"/>
            <w:vAlign w:val="center"/>
          </w:tcPr>
          <w:p w14:paraId="7894A20E"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.2</w:t>
            </w:r>
            <w:r w:rsidRPr="00AE34A4">
              <w:rPr>
                <w:rFonts w:ascii="Times New Roman" w:hAnsi="Times New Roman" w:cs="Times New Roman"/>
                <w:sz w:val="24"/>
                <w:szCs w:val="24"/>
                <w:lang w:val="en-US"/>
              </w:rPr>
              <w:t>.</w:t>
            </w:r>
          </w:p>
        </w:tc>
        <w:tc>
          <w:tcPr>
            <w:tcW w:w="4075" w:type="dxa"/>
            <w:vMerge w:val="restart"/>
            <w:vAlign w:val="center"/>
          </w:tcPr>
          <w:p w14:paraId="7919ED2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Бег на 1500 м</w:t>
            </w:r>
          </w:p>
        </w:tc>
        <w:tc>
          <w:tcPr>
            <w:tcW w:w="2248" w:type="dxa"/>
            <w:gridSpan w:val="2"/>
            <w:vMerge w:val="restart"/>
            <w:vAlign w:val="center"/>
          </w:tcPr>
          <w:p w14:paraId="72AB7A3B"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мин, с</w:t>
            </w:r>
          </w:p>
        </w:tc>
        <w:tc>
          <w:tcPr>
            <w:tcW w:w="2928" w:type="dxa"/>
            <w:gridSpan w:val="2"/>
            <w:vAlign w:val="center"/>
          </w:tcPr>
          <w:p w14:paraId="377D28E3"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не более</w:t>
            </w:r>
          </w:p>
        </w:tc>
      </w:tr>
      <w:tr w:rsidR="00D54BD2" w:rsidRPr="00AE34A4" w14:paraId="5C92B77B" w14:textId="77777777" w:rsidTr="00D54BD2">
        <w:trPr>
          <w:cantSplit/>
          <w:trHeight w:val="143"/>
          <w:jc w:val="center"/>
        </w:trPr>
        <w:tc>
          <w:tcPr>
            <w:tcW w:w="679" w:type="dxa"/>
            <w:gridSpan w:val="2"/>
            <w:vMerge/>
            <w:vAlign w:val="center"/>
          </w:tcPr>
          <w:p w14:paraId="3FB751D2" w14:textId="77777777" w:rsidR="00D54BD2" w:rsidRPr="00AE34A4" w:rsidRDefault="00D54BD2" w:rsidP="00D54BD2">
            <w:pPr>
              <w:spacing w:after="0" w:line="240" w:lineRule="auto"/>
              <w:contextualSpacing/>
              <w:jc w:val="center"/>
              <w:rPr>
                <w:rFonts w:ascii="Times New Roman" w:hAnsi="Times New Roman" w:cs="Times New Roman"/>
                <w:sz w:val="24"/>
                <w:szCs w:val="24"/>
                <w:lang w:val="en-US"/>
              </w:rPr>
            </w:pPr>
          </w:p>
        </w:tc>
        <w:tc>
          <w:tcPr>
            <w:tcW w:w="4075" w:type="dxa"/>
            <w:vMerge/>
            <w:vAlign w:val="center"/>
          </w:tcPr>
          <w:p w14:paraId="76CAABA5"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5827C849"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093B6F5D"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8</w:t>
            </w:r>
            <w:r>
              <w:rPr>
                <w:rFonts w:ascii="Times New Roman" w:hAnsi="Times New Roman" w:cs="Times New Roman"/>
                <w:sz w:val="24"/>
                <w:szCs w:val="24"/>
              </w:rPr>
              <w:t>.</w:t>
            </w:r>
            <w:r w:rsidRPr="00AE34A4">
              <w:rPr>
                <w:rFonts w:ascii="Times New Roman" w:hAnsi="Times New Roman" w:cs="Times New Roman"/>
                <w:sz w:val="24"/>
                <w:szCs w:val="24"/>
              </w:rPr>
              <w:t>05</w:t>
            </w:r>
          </w:p>
        </w:tc>
        <w:tc>
          <w:tcPr>
            <w:tcW w:w="1364" w:type="dxa"/>
            <w:vAlign w:val="center"/>
          </w:tcPr>
          <w:p w14:paraId="482C0A4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8</w:t>
            </w:r>
            <w:r>
              <w:rPr>
                <w:rFonts w:ascii="Times New Roman" w:hAnsi="Times New Roman" w:cs="Times New Roman"/>
                <w:sz w:val="24"/>
                <w:szCs w:val="24"/>
              </w:rPr>
              <w:t>.</w:t>
            </w:r>
            <w:r w:rsidRPr="00AE34A4">
              <w:rPr>
                <w:rFonts w:ascii="Times New Roman" w:hAnsi="Times New Roman" w:cs="Times New Roman"/>
                <w:sz w:val="24"/>
                <w:szCs w:val="24"/>
              </w:rPr>
              <w:t>29</w:t>
            </w:r>
          </w:p>
        </w:tc>
      </w:tr>
      <w:tr w:rsidR="00D54BD2" w:rsidRPr="00AE34A4" w14:paraId="23A7EE08" w14:textId="77777777" w:rsidTr="00D54BD2">
        <w:trPr>
          <w:cantSplit/>
          <w:trHeight w:val="274"/>
          <w:jc w:val="center"/>
        </w:trPr>
        <w:tc>
          <w:tcPr>
            <w:tcW w:w="679" w:type="dxa"/>
            <w:gridSpan w:val="2"/>
            <w:vMerge w:val="restart"/>
            <w:vAlign w:val="center"/>
          </w:tcPr>
          <w:p w14:paraId="0395CF4A"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.3</w:t>
            </w:r>
            <w:r w:rsidRPr="00AE34A4">
              <w:rPr>
                <w:rFonts w:ascii="Times New Roman" w:hAnsi="Times New Roman" w:cs="Times New Roman"/>
                <w:sz w:val="24"/>
                <w:szCs w:val="24"/>
                <w:lang w:val="en-US"/>
              </w:rPr>
              <w:t>.</w:t>
            </w:r>
          </w:p>
        </w:tc>
        <w:tc>
          <w:tcPr>
            <w:tcW w:w="4075" w:type="dxa"/>
            <w:vMerge w:val="restart"/>
            <w:vAlign w:val="center"/>
          </w:tcPr>
          <w:p w14:paraId="253E090D"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Сгибание и разгибание рук в упоре лежа на полу</w:t>
            </w:r>
          </w:p>
        </w:tc>
        <w:tc>
          <w:tcPr>
            <w:tcW w:w="2248" w:type="dxa"/>
            <w:gridSpan w:val="2"/>
            <w:vMerge w:val="restart"/>
            <w:vAlign w:val="center"/>
          </w:tcPr>
          <w:p w14:paraId="57EDEFEB"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количество раз</w:t>
            </w:r>
          </w:p>
        </w:tc>
        <w:tc>
          <w:tcPr>
            <w:tcW w:w="2928" w:type="dxa"/>
            <w:gridSpan w:val="2"/>
            <w:vAlign w:val="center"/>
          </w:tcPr>
          <w:p w14:paraId="5E19ED0D"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eastAsia="Times New Roman" w:hAnsi="Times New Roman" w:cs="Times New Roman"/>
                <w:sz w:val="24"/>
                <w:szCs w:val="24"/>
              </w:rPr>
              <w:t>не менее</w:t>
            </w:r>
          </w:p>
        </w:tc>
      </w:tr>
      <w:tr w:rsidR="00D54BD2" w:rsidRPr="00AE34A4" w14:paraId="704EE52A" w14:textId="77777777" w:rsidTr="00D54BD2">
        <w:trPr>
          <w:cantSplit/>
          <w:trHeight w:val="143"/>
          <w:jc w:val="center"/>
        </w:trPr>
        <w:tc>
          <w:tcPr>
            <w:tcW w:w="679" w:type="dxa"/>
            <w:gridSpan w:val="2"/>
            <w:vMerge/>
            <w:vAlign w:val="center"/>
          </w:tcPr>
          <w:p w14:paraId="7C63685E"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4075" w:type="dxa"/>
            <w:vMerge/>
            <w:vAlign w:val="center"/>
          </w:tcPr>
          <w:p w14:paraId="0CA7D896"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1E2C9E7A"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30C879B3"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18</w:t>
            </w:r>
          </w:p>
        </w:tc>
        <w:tc>
          <w:tcPr>
            <w:tcW w:w="1364" w:type="dxa"/>
            <w:vAlign w:val="center"/>
          </w:tcPr>
          <w:p w14:paraId="15F19787"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9</w:t>
            </w:r>
          </w:p>
        </w:tc>
      </w:tr>
      <w:tr w:rsidR="00D54BD2" w:rsidRPr="00AE34A4" w14:paraId="44E39699" w14:textId="77777777" w:rsidTr="00D54BD2">
        <w:trPr>
          <w:cantSplit/>
          <w:trHeight w:val="274"/>
          <w:jc w:val="center"/>
        </w:trPr>
        <w:tc>
          <w:tcPr>
            <w:tcW w:w="679" w:type="dxa"/>
            <w:gridSpan w:val="2"/>
            <w:vMerge w:val="restart"/>
            <w:vAlign w:val="center"/>
          </w:tcPr>
          <w:p w14:paraId="1DBA7545"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w:t>
            </w:r>
            <w:r w:rsidRPr="00AE34A4">
              <w:rPr>
                <w:rFonts w:ascii="Times New Roman" w:hAnsi="Times New Roman" w:cs="Times New Roman"/>
                <w:sz w:val="24"/>
                <w:szCs w:val="24"/>
                <w:lang w:val="en-US"/>
              </w:rPr>
              <w:t>4.</w:t>
            </w:r>
          </w:p>
        </w:tc>
        <w:tc>
          <w:tcPr>
            <w:tcW w:w="4075" w:type="dxa"/>
            <w:vMerge w:val="restart"/>
            <w:vAlign w:val="center"/>
          </w:tcPr>
          <w:p w14:paraId="15319908" w14:textId="77777777" w:rsidR="00D54BD2"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AE34A4">
              <w:rPr>
                <w:rFonts w:ascii="Times New Roman" w:hAnsi="Times New Roman" w:cs="Times New Roman"/>
                <w:sz w:val="24"/>
                <w:szCs w:val="24"/>
              </w:rPr>
              <w:t xml:space="preserve">на гимнастической скамье </w:t>
            </w:r>
          </w:p>
          <w:p w14:paraId="2AC88DE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(от уровня скамьи)</w:t>
            </w:r>
          </w:p>
        </w:tc>
        <w:tc>
          <w:tcPr>
            <w:tcW w:w="2248" w:type="dxa"/>
            <w:gridSpan w:val="2"/>
            <w:vMerge w:val="restart"/>
            <w:vAlign w:val="center"/>
          </w:tcPr>
          <w:p w14:paraId="6AF8305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см</w:t>
            </w:r>
          </w:p>
        </w:tc>
        <w:tc>
          <w:tcPr>
            <w:tcW w:w="2928" w:type="dxa"/>
            <w:gridSpan w:val="2"/>
            <w:vAlign w:val="center"/>
          </w:tcPr>
          <w:p w14:paraId="4E62F1D0"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eastAsia="Times New Roman" w:hAnsi="Times New Roman" w:cs="Times New Roman"/>
                <w:sz w:val="24"/>
                <w:szCs w:val="24"/>
              </w:rPr>
              <w:t>не менее</w:t>
            </w:r>
          </w:p>
        </w:tc>
      </w:tr>
      <w:tr w:rsidR="00D54BD2" w:rsidRPr="00AE34A4" w14:paraId="5D0D0CF4" w14:textId="77777777" w:rsidTr="00D54BD2">
        <w:trPr>
          <w:cantSplit/>
          <w:trHeight w:val="143"/>
          <w:jc w:val="center"/>
        </w:trPr>
        <w:tc>
          <w:tcPr>
            <w:tcW w:w="679" w:type="dxa"/>
            <w:gridSpan w:val="2"/>
            <w:vMerge/>
            <w:vAlign w:val="center"/>
          </w:tcPr>
          <w:p w14:paraId="6A1543D8" w14:textId="77777777" w:rsidR="00D54BD2" w:rsidRPr="007520DE" w:rsidRDefault="00D54BD2" w:rsidP="00D54BD2">
            <w:pPr>
              <w:spacing w:after="0" w:line="240" w:lineRule="auto"/>
              <w:contextualSpacing/>
              <w:jc w:val="center"/>
              <w:rPr>
                <w:rFonts w:ascii="Times New Roman" w:hAnsi="Times New Roman" w:cs="Times New Roman"/>
                <w:sz w:val="24"/>
                <w:szCs w:val="24"/>
              </w:rPr>
            </w:pPr>
          </w:p>
        </w:tc>
        <w:tc>
          <w:tcPr>
            <w:tcW w:w="4075" w:type="dxa"/>
            <w:vMerge/>
            <w:vAlign w:val="center"/>
          </w:tcPr>
          <w:p w14:paraId="4CD8B49F"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30961AF8"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0995627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+5</w:t>
            </w:r>
          </w:p>
        </w:tc>
        <w:tc>
          <w:tcPr>
            <w:tcW w:w="1364" w:type="dxa"/>
            <w:vAlign w:val="center"/>
          </w:tcPr>
          <w:p w14:paraId="42EEC51F"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+6</w:t>
            </w:r>
          </w:p>
        </w:tc>
      </w:tr>
      <w:tr w:rsidR="00D54BD2" w:rsidRPr="00AE34A4" w14:paraId="4531BABF" w14:textId="77777777" w:rsidTr="00D54BD2">
        <w:trPr>
          <w:cantSplit/>
          <w:trHeight w:val="274"/>
          <w:jc w:val="center"/>
        </w:trPr>
        <w:tc>
          <w:tcPr>
            <w:tcW w:w="679" w:type="dxa"/>
            <w:gridSpan w:val="2"/>
            <w:vMerge w:val="restart"/>
            <w:vAlign w:val="center"/>
          </w:tcPr>
          <w:p w14:paraId="58B6CC8C"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.5.</w:t>
            </w:r>
          </w:p>
        </w:tc>
        <w:tc>
          <w:tcPr>
            <w:tcW w:w="4075" w:type="dxa"/>
            <w:vMerge w:val="restart"/>
            <w:vAlign w:val="center"/>
          </w:tcPr>
          <w:p w14:paraId="77D203E1"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Челночный бег 3х10 м</w:t>
            </w:r>
          </w:p>
        </w:tc>
        <w:tc>
          <w:tcPr>
            <w:tcW w:w="2248" w:type="dxa"/>
            <w:gridSpan w:val="2"/>
            <w:vMerge w:val="restart"/>
            <w:vAlign w:val="center"/>
          </w:tcPr>
          <w:p w14:paraId="4EEBB397"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w:t>
            </w:r>
          </w:p>
        </w:tc>
        <w:tc>
          <w:tcPr>
            <w:tcW w:w="2928" w:type="dxa"/>
            <w:gridSpan w:val="2"/>
            <w:vAlign w:val="center"/>
          </w:tcPr>
          <w:p w14:paraId="4355949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не более</w:t>
            </w:r>
          </w:p>
        </w:tc>
      </w:tr>
      <w:tr w:rsidR="00D54BD2" w:rsidRPr="00AE34A4" w14:paraId="6FAE6184" w14:textId="77777777" w:rsidTr="00D54BD2">
        <w:trPr>
          <w:cantSplit/>
          <w:trHeight w:val="143"/>
          <w:jc w:val="center"/>
        </w:trPr>
        <w:tc>
          <w:tcPr>
            <w:tcW w:w="679" w:type="dxa"/>
            <w:gridSpan w:val="2"/>
            <w:vMerge/>
            <w:vAlign w:val="center"/>
          </w:tcPr>
          <w:p w14:paraId="1FD60815"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4075" w:type="dxa"/>
            <w:vMerge/>
            <w:vAlign w:val="center"/>
          </w:tcPr>
          <w:p w14:paraId="7100C72C"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45E5D001"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1C699B4B"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8,7</w:t>
            </w:r>
          </w:p>
        </w:tc>
        <w:tc>
          <w:tcPr>
            <w:tcW w:w="1364" w:type="dxa"/>
            <w:vAlign w:val="center"/>
          </w:tcPr>
          <w:p w14:paraId="1A77596D"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9,1</w:t>
            </w:r>
          </w:p>
        </w:tc>
      </w:tr>
      <w:tr w:rsidR="00D54BD2" w:rsidRPr="00AE34A4" w14:paraId="1529064B" w14:textId="77777777" w:rsidTr="00D54BD2">
        <w:trPr>
          <w:cantSplit/>
          <w:trHeight w:val="274"/>
          <w:jc w:val="center"/>
        </w:trPr>
        <w:tc>
          <w:tcPr>
            <w:tcW w:w="679" w:type="dxa"/>
            <w:gridSpan w:val="2"/>
            <w:vMerge w:val="restart"/>
            <w:vAlign w:val="center"/>
          </w:tcPr>
          <w:p w14:paraId="0FE00AA1"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Pr="00AE34A4">
              <w:rPr>
                <w:rFonts w:ascii="Times New Roman" w:hAnsi="Times New Roman" w:cs="Times New Roman"/>
                <w:sz w:val="24"/>
                <w:szCs w:val="24"/>
              </w:rPr>
              <w:t>.6</w:t>
            </w:r>
            <w:r w:rsidRPr="007520DE">
              <w:rPr>
                <w:rFonts w:ascii="Times New Roman" w:hAnsi="Times New Roman" w:cs="Times New Roman"/>
                <w:sz w:val="24"/>
                <w:szCs w:val="24"/>
              </w:rPr>
              <w:t>.</w:t>
            </w:r>
          </w:p>
        </w:tc>
        <w:tc>
          <w:tcPr>
            <w:tcW w:w="4075" w:type="dxa"/>
            <w:vMerge w:val="restart"/>
            <w:vAlign w:val="center"/>
          </w:tcPr>
          <w:p w14:paraId="210477C4"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Прыжок в длину с места толчком двумя ногами</w:t>
            </w:r>
          </w:p>
        </w:tc>
        <w:tc>
          <w:tcPr>
            <w:tcW w:w="2248" w:type="dxa"/>
            <w:gridSpan w:val="2"/>
            <w:vMerge w:val="restart"/>
            <w:vAlign w:val="center"/>
          </w:tcPr>
          <w:p w14:paraId="4373534C"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hAnsi="Times New Roman" w:cs="Times New Roman"/>
                <w:sz w:val="24"/>
                <w:szCs w:val="24"/>
              </w:rPr>
              <w:t>см</w:t>
            </w:r>
          </w:p>
        </w:tc>
        <w:tc>
          <w:tcPr>
            <w:tcW w:w="2928" w:type="dxa"/>
            <w:gridSpan w:val="2"/>
            <w:vAlign w:val="center"/>
          </w:tcPr>
          <w:p w14:paraId="3A4F742F"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eastAsia="Times New Roman" w:hAnsi="Times New Roman" w:cs="Times New Roman"/>
                <w:sz w:val="24"/>
                <w:szCs w:val="24"/>
              </w:rPr>
              <w:t>не менее</w:t>
            </w:r>
          </w:p>
        </w:tc>
      </w:tr>
      <w:tr w:rsidR="00D54BD2" w:rsidRPr="00AE34A4" w14:paraId="59CEC1B1" w14:textId="77777777" w:rsidTr="00D54BD2">
        <w:trPr>
          <w:cantSplit/>
          <w:trHeight w:val="143"/>
          <w:jc w:val="center"/>
        </w:trPr>
        <w:tc>
          <w:tcPr>
            <w:tcW w:w="679" w:type="dxa"/>
            <w:gridSpan w:val="2"/>
            <w:vMerge/>
            <w:vAlign w:val="center"/>
          </w:tcPr>
          <w:p w14:paraId="61E32F34" w14:textId="77777777" w:rsidR="00D54BD2" w:rsidRPr="00AE34A4" w:rsidRDefault="00D54BD2" w:rsidP="00D54BD2">
            <w:pPr>
              <w:spacing w:after="0" w:line="240" w:lineRule="auto"/>
              <w:contextualSpacing/>
              <w:jc w:val="center"/>
              <w:rPr>
                <w:rFonts w:ascii="Times New Roman" w:hAnsi="Times New Roman" w:cs="Times New Roman"/>
                <w:sz w:val="24"/>
                <w:szCs w:val="24"/>
                <w:lang w:val="en-US"/>
              </w:rPr>
            </w:pPr>
          </w:p>
        </w:tc>
        <w:tc>
          <w:tcPr>
            <w:tcW w:w="4075" w:type="dxa"/>
            <w:vMerge/>
            <w:vAlign w:val="center"/>
          </w:tcPr>
          <w:p w14:paraId="6396D46D"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vAlign w:val="center"/>
          </w:tcPr>
          <w:p w14:paraId="2C604113"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1564" w:type="dxa"/>
            <w:vAlign w:val="center"/>
          </w:tcPr>
          <w:p w14:paraId="03AD49D3"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150</w:t>
            </w:r>
          </w:p>
        </w:tc>
        <w:tc>
          <w:tcPr>
            <w:tcW w:w="1364" w:type="dxa"/>
            <w:vAlign w:val="center"/>
          </w:tcPr>
          <w:p w14:paraId="29F5E7EA"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135</w:t>
            </w:r>
          </w:p>
        </w:tc>
      </w:tr>
      <w:tr w:rsidR="00D54BD2" w:rsidRPr="00AE34A4" w14:paraId="770564A9" w14:textId="77777777" w:rsidTr="00D54BD2">
        <w:trPr>
          <w:cantSplit/>
          <w:trHeight w:val="274"/>
          <w:jc w:val="center"/>
        </w:trPr>
        <w:tc>
          <w:tcPr>
            <w:tcW w:w="9930" w:type="dxa"/>
            <w:gridSpan w:val="7"/>
            <w:vAlign w:val="center"/>
          </w:tcPr>
          <w:p w14:paraId="6BE97A4A" w14:textId="77777777" w:rsidR="00D54BD2" w:rsidRPr="007520DE" w:rsidRDefault="00D54BD2" w:rsidP="00D54BD2">
            <w:pPr>
              <w:spacing w:after="0" w:line="240" w:lineRule="auto"/>
              <w:ind w:left="360"/>
              <w:jc w:val="center"/>
              <w:rPr>
                <w:rFonts w:ascii="Times New Roman" w:hAnsi="Times New Roman" w:cs="Times New Roman"/>
                <w:sz w:val="24"/>
                <w:szCs w:val="24"/>
              </w:rPr>
            </w:pPr>
            <w:r w:rsidRPr="007520DE">
              <w:rPr>
                <w:rFonts w:ascii="Times New Roman" w:hAnsi="Times New Roman" w:cs="Times New Roman"/>
                <w:sz w:val="24"/>
                <w:szCs w:val="24"/>
              </w:rPr>
              <w:t>2.</w:t>
            </w:r>
            <w:r>
              <w:rPr>
                <w:rFonts w:ascii="Times New Roman" w:hAnsi="Times New Roman" w:cs="Times New Roman"/>
                <w:sz w:val="24"/>
                <w:szCs w:val="24"/>
              </w:rPr>
              <w:t xml:space="preserve"> </w:t>
            </w:r>
            <w:r w:rsidRPr="007520DE">
              <w:rPr>
                <w:rFonts w:ascii="Times New Roman" w:hAnsi="Times New Roman" w:cs="Times New Roman"/>
                <w:sz w:val="24"/>
                <w:szCs w:val="24"/>
              </w:rPr>
              <w:t>Нормативы специальной физической подготовки</w:t>
            </w:r>
          </w:p>
        </w:tc>
      </w:tr>
      <w:tr w:rsidR="00D54BD2" w:rsidRPr="004841F1" w14:paraId="7A02B9A6" w14:textId="77777777" w:rsidTr="00D54BD2">
        <w:trPr>
          <w:cantSplit/>
          <w:trHeight w:val="274"/>
          <w:jc w:val="center"/>
        </w:trPr>
        <w:tc>
          <w:tcPr>
            <w:tcW w:w="679" w:type="dxa"/>
            <w:gridSpan w:val="2"/>
            <w:vMerge w:val="restart"/>
            <w:vAlign w:val="center"/>
          </w:tcPr>
          <w:p w14:paraId="24F3AA4C"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AE34A4">
              <w:rPr>
                <w:rFonts w:ascii="Times New Roman" w:hAnsi="Times New Roman" w:cs="Times New Roman"/>
                <w:sz w:val="24"/>
                <w:szCs w:val="24"/>
              </w:rPr>
              <w:t>.1.</w:t>
            </w:r>
          </w:p>
        </w:tc>
        <w:tc>
          <w:tcPr>
            <w:tcW w:w="4075" w:type="dxa"/>
            <w:vMerge w:val="restart"/>
            <w:shd w:val="clear" w:color="auto" w:fill="auto"/>
            <w:vAlign w:val="center"/>
          </w:tcPr>
          <w:p w14:paraId="32D8E5AD" w14:textId="77777777" w:rsidR="00D54BD2" w:rsidRPr="002001BF" w:rsidRDefault="00D54BD2" w:rsidP="00D54BD2">
            <w:pPr>
              <w:spacing w:after="0" w:line="240" w:lineRule="auto"/>
              <w:contextualSpacing/>
              <w:jc w:val="center"/>
              <w:rPr>
                <w:rFonts w:ascii="Times New Roman" w:hAnsi="Times New Roman" w:cs="Times New Roman"/>
                <w:sz w:val="24"/>
                <w:szCs w:val="24"/>
              </w:rPr>
            </w:pPr>
            <w:r w:rsidRPr="002001BF">
              <w:rPr>
                <w:rFonts w:ascii="Times New Roman" w:hAnsi="Times New Roman" w:cs="Times New Roman"/>
                <w:sz w:val="24"/>
                <w:szCs w:val="24"/>
              </w:rPr>
              <w:t>Стойка на одной ноге</w:t>
            </w:r>
            <w:r>
              <w:rPr>
                <w:rFonts w:ascii="Times New Roman" w:hAnsi="Times New Roman" w:cs="Times New Roman"/>
                <w:sz w:val="24"/>
                <w:szCs w:val="24"/>
              </w:rPr>
              <w:t>.</w:t>
            </w:r>
          </w:p>
          <w:p w14:paraId="45EFDCF0" w14:textId="77777777" w:rsidR="00D54BD2" w:rsidRPr="00AF58D9" w:rsidRDefault="00D54BD2" w:rsidP="00D54B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с обеих ног. Удержание равновесия</w:t>
            </w:r>
          </w:p>
        </w:tc>
        <w:tc>
          <w:tcPr>
            <w:tcW w:w="2248" w:type="dxa"/>
            <w:gridSpan w:val="2"/>
            <w:vMerge w:val="restart"/>
            <w:shd w:val="clear" w:color="auto" w:fill="auto"/>
            <w:vAlign w:val="center"/>
          </w:tcPr>
          <w:p w14:paraId="1DFBBAC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p>
        </w:tc>
        <w:tc>
          <w:tcPr>
            <w:tcW w:w="2928" w:type="dxa"/>
            <w:gridSpan w:val="2"/>
            <w:shd w:val="clear" w:color="auto" w:fill="auto"/>
            <w:vAlign w:val="center"/>
          </w:tcPr>
          <w:p w14:paraId="5D394B1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w:t>
            </w:r>
          </w:p>
        </w:tc>
      </w:tr>
      <w:tr w:rsidR="00D54BD2" w:rsidRPr="00147FE0" w14:paraId="5C2E34B1" w14:textId="77777777" w:rsidTr="00D54BD2">
        <w:trPr>
          <w:cantSplit/>
          <w:trHeight w:val="143"/>
          <w:jc w:val="center"/>
        </w:trPr>
        <w:tc>
          <w:tcPr>
            <w:tcW w:w="679" w:type="dxa"/>
            <w:gridSpan w:val="2"/>
            <w:vMerge/>
            <w:vAlign w:val="center"/>
          </w:tcPr>
          <w:p w14:paraId="5598FEA7"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4075" w:type="dxa"/>
            <w:vMerge/>
            <w:shd w:val="clear" w:color="auto" w:fill="auto"/>
            <w:vAlign w:val="center"/>
          </w:tcPr>
          <w:p w14:paraId="696E357E" w14:textId="77777777" w:rsidR="00D54BD2" w:rsidRPr="00147FE0"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shd w:val="clear" w:color="auto" w:fill="auto"/>
            <w:vAlign w:val="center"/>
          </w:tcPr>
          <w:p w14:paraId="44070109" w14:textId="77777777" w:rsidR="00D54BD2" w:rsidRPr="00147FE0" w:rsidRDefault="00D54BD2" w:rsidP="00D54BD2">
            <w:pPr>
              <w:spacing w:after="0" w:line="240" w:lineRule="auto"/>
              <w:contextualSpacing/>
              <w:jc w:val="center"/>
              <w:rPr>
                <w:rFonts w:ascii="Times New Roman" w:hAnsi="Times New Roman" w:cs="Times New Roman"/>
                <w:sz w:val="24"/>
                <w:szCs w:val="24"/>
              </w:rPr>
            </w:pPr>
          </w:p>
        </w:tc>
        <w:tc>
          <w:tcPr>
            <w:tcW w:w="2928" w:type="dxa"/>
            <w:gridSpan w:val="2"/>
            <w:shd w:val="clear" w:color="auto" w:fill="auto"/>
            <w:vAlign w:val="center"/>
          </w:tcPr>
          <w:p w14:paraId="5BBF7D13" w14:textId="77777777" w:rsidR="00D54BD2" w:rsidRPr="00195531"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D54BD2" w:rsidRPr="00147FE0" w14:paraId="33210788" w14:textId="77777777" w:rsidTr="00D54BD2">
        <w:trPr>
          <w:cantSplit/>
          <w:trHeight w:val="274"/>
          <w:jc w:val="center"/>
        </w:trPr>
        <w:tc>
          <w:tcPr>
            <w:tcW w:w="679" w:type="dxa"/>
            <w:gridSpan w:val="2"/>
            <w:vMerge w:val="restart"/>
            <w:vAlign w:val="center"/>
          </w:tcPr>
          <w:p w14:paraId="73A84EA0" w14:textId="77777777" w:rsidR="00D54BD2" w:rsidRPr="00AE34A4"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075" w:type="dxa"/>
            <w:vMerge w:val="restart"/>
            <w:shd w:val="clear" w:color="auto" w:fill="auto"/>
            <w:vAlign w:val="center"/>
          </w:tcPr>
          <w:p w14:paraId="1ADD58A6" w14:textId="77777777" w:rsidR="00D54BD2" w:rsidRPr="00147FE0" w:rsidRDefault="00D54BD2" w:rsidP="00D54BD2">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Прыжок в высоту со взмахом руками</w:t>
            </w:r>
          </w:p>
        </w:tc>
        <w:tc>
          <w:tcPr>
            <w:tcW w:w="2248" w:type="dxa"/>
            <w:gridSpan w:val="2"/>
            <w:vMerge w:val="restart"/>
            <w:shd w:val="clear" w:color="auto" w:fill="auto"/>
            <w:vAlign w:val="center"/>
          </w:tcPr>
          <w:p w14:paraId="389E89FC" w14:textId="77777777" w:rsidR="00D54BD2" w:rsidRPr="00147FE0"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2928" w:type="dxa"/>
            <w:gridSpan w:val="2"/>
            <w:shd w:val="clear" w:color="auto" w:fill="auto"/>
            <w:vAlign w:val="center"/>
          </w:tcPr>
          <w:p w14:paraId="35204C6F" w14:textId="77777777" w:rsidR="00D54BD2" w:rsidRDefault="00D54BD2" w:rsidP="00D54BD2">
            <w:pPr>
              <w:spacing w:after="0" w:line="240" w:lineRule="auto"/>
              <w:contextualSpacing/>
              <w:jc w:val="center"/>
              <w:rPr>
                <w:rFonts w:ascii="Times New Roman" w:hAnsi="Times New Roman" w:cs="Times New Roman"/>
                <w:sz w:val="24"/>
                <w:szCs w:val="24"/>
              </w:rPr>
            </w:pPr>
            <w:r w:rsidRPr="004841F1">
              <w:rPr>
                <w:rFonts w:ascii="Times New Roman" w:hAnsi="Times New Roman" w:cs="Times New Roman"/>
                <w:sz w:val="24"/>
                <w:szCs w:val="24"/>
              </w:rPr>
              <w:t>не менее</w:t>
            </w:r>
          </w:p>
        </w:tc>
      </w:tr>
      <w:tr w:rsidR="00D54BD2" w:rsidRPr="00147FE0" w14:paraId="5783E20E" w14:textId="77777777" w:rsidTr="00D54BD2">
        <w:trPr>
          <w:cantSplit/>
          <w:trHeight w:val="143"/>
          <w:jc w:val="center"/>
        </w:trPr>
        <w:tc>
          <w:tcPr>
            <w:tcW w:w="679" w:type="dxa"/>
            <w:gridSpan w:val="2"/>
            <w:vMerge/>
            <w:vAlign w:val="center"/>
          </w:tcPr>
          <w:p w14:paraId="152AB1A5" w14:textId="77777777" w:rsidR="00D54BD2" w:rsidRPr="00AE34A4" w:rsidRDefault="00D54BD2" w:rsidP="00D54BD2">
            <w:pPr>
              <w:spacing w:after="0" w:line="240" w:lineRule="auto"/>
              <w:contextualSpacing/>
              <w:jc w:val="center"/>
              <w:rPr>
                <w:rFonts w:ascii="Times New Roman" w:hAnsi="Times New Roman" w:cs="Times New Roman"/>
                <w:sz w:val="24"/>
                <w:szCs w:val="24"/>
              </w:rPr>
            </w:pPr>
          </w:p>
        </w:tc>
        <w:tc>
          <w:tcPr>
            <w:tcW w:w="4075" w:type="dxa"/>
            <w:vMerge/>
            <w:shd w:val="clear" w:color="auto" w:fill="auto"/>
            <w:vAlign w:val="center"/>
          </w:tcPr>
          <w:p w14:paraId="21EDB420" w14:textId="77777777" w:rsidR="00D54BD2" w:rsidRPr="00147FE0" w:rsidRDefault="00D54BD2" w:rsidP="00D54BD2">
            <w:pPr>
              <w:spacing w:after="0" w:line="240" w:lineRule="auto"/>
              <w:contextualSpacing/>
              <w:jc w:val="center"/>
              <w:rPr>
                <w:rFonts w:ascii="Times New Roman" w:hAnsi="Times New Roman" w:cs="Times New Roman"/>
                <w:sz w:val="24"/>
                <w:szCs w:val="24"/>
              </w:rPr>
            </w:pPr>
          </w:p>
        </w:tc>
        <w:tc>
          <w:tcPr>
            <w:tcW w:w="2248" w:type="dxa"/>
            <w:gridSpan w:val="2"/>
            <w:vMerge/>
            <w:shd w:val="clear" w:color="auto" w:fill="auto"/>
            <w:vAlign w:val="center"/>
          </w:tcPr>
          <w:p w14:paraId="3723F768" w14:textId="77777777" w:rsidR="00D54BD2" w:rsidRPr="00147FE0" w:rsidRDefault="00D54BD2" w:rsidP="00D54BD2">
            <w:pPr>
              <w:spacing w:after="0" w:line="240" w:lineRule="auto"/>
              <w:contextualSpacing/>
              <w:jc w:val="center"/>
              <w:rPr>
                <w:rFonts w:ascii="Times New Roman" w:hAnsi="Times New Roman" w:cs="Times New Roman"/>
                <w:sz w:val="24"/>
                <w:szCs w:val="24"/>
              </w:rPr>
            </w:pPr>
          </w:p>
        </w:tc>
        <w:tc>
          <w:tcPr>
            <w:tcW w:w="1564" w:type="dxa"/>
            <w:shd w:val="clear" w:color="auto" w:fill="auto"/>
            <w:vAlign w:val="center"/>
          </w:tcPr>
          <w:p w14:paraId="79D72B11"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13</w:t>
            </w:r>
          </w:p>
        </w:tc>
        <w:tc>
          <w:tcPr>
            <w:tcW w:w="1364" w:type="dxa"/>
            <w:shd w:val="clear" w:color="auto" w:fill="auto"/>
            <w:vAlign w:val="center"/>
          </w:tcPr>
          <w:p w14:paraId="4E9C26A8" w14:textId="77777777" w:rsidR="00D54BD2" w:rsidRPr="00DA5A4B" w:rsidRDefault="00D54BD2" w:rsidP="00D54BD2">
            <w:pPr>
              <w:spacing w:after="0" w:line="240" w:lineRule="auto"/>
              <w:contextualSpacing/>
              <w:jc w:val="center"/>
              <w:rPr>
                <w:rFonts w:ascii="Times New Roman" w:hAnsi="Times New Roman" w:cs="Times New Roman"/>
                <w:sz w:val="24"/>
                <w:szCs w:val="24"/>
              </w:rPr>
            </w:pPr>
            <w:r w:rsidRPr="00DA5A4B">
              <w:rPr>
                <w:rFonts w:ascii="Times New Roman" w:hAnsi="Times New Roman" w:cs="Times New Roman"/>
                <w:sz w:val="24"/>
                <w:szCs w:val="24"/>
              </w:rPr>
              <w:t>10</w:t>
            </w:r>
          </w:p>
        </w:tc>
      </w:tr>
      <w:tr w:rsidR="00D54BD2" w:rsidRPr="00147FE0" w14:paraId="5E491FB8" w14:textId="77777777" w:rsidTr="00D54BD2">
        <w:trPr>
          <w:cantSplit/>
          <w:trHeight w:val="143"/>
          <w:jc w:val="center"/>
        </w:trPr>
        <w:tc>
          <w:tcPr>
            <w:tcW w:w="9930" w:type="dxa"/>
            <w:gridSpan w:val="7"/>
            <w:vAlign w:val="center"/>
          </w:tcPr>
          <w:p w14:paraId="798429EB" w14:textId="77777777" w:rsidR="00D54BD2" w:rsidRPr="007520DE" w:rsidRDefault="00D54BD2" w:rsidP="00D54BD2">
            <w:pPr>
              <w:spacing w:after="0" w:line="240" w:lineRule="auto"/>
              <w:ind w:left="360"/>
              <w:jc w:val="center"/>
              <w:rPr>
                <w:rFonts w:ascii="Times New Roman" w:hAnsi="Times New Roman" w:cs="Times New Roman"/>
                <w:sz w:val="24"/>
                <w:szCs w:val="24"/>
              </w:rPr>
            </w:pPr>
            <w:r w:rsidRPr="007520DE">
              <w:rPr>
                <w:rFonts w:ascii="Times New Roman" w:hAnsi="Times New Roman" w:cs="Times New Roman"/>
                <w:sz w:val="24"/>
                <w:szCs w:val="24"/>
              </w:rPr>
              <w:t xml:space="preserve">3. Уровень спортивной квалификации </w:t>
            </w:r>
          </w:p>
        </w:tc>
      </w:tr>
      <w:tr w:rsidR="00D54BD2" w:rsidRPr="00147FE0" w14:paraId="42136D69" w14:textId="77777777" w:rsidTr="00D54BD2">
        <w:trPr>
          <w:cantSplit/>
          <w:trHeight w:val="143"/>
          <w:jc w:val="center"/>
        </w:trPr>
        <w:tc>
          <w:tcPr>
            <w:tcW w:w="645" w:type="dxa"/>
            <w:vAlign w:val="center"/>
          </w:tcPr>
          <w:p w14:paraId="3652BFB8" w14:textId="77777777" w:rsidR="00D54BD2" w:rsidRPr="007520DE" w:rsidRDefault="00D54BD2" w:rsidP="00D54BD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lang w:val="en-US"/>
              </w:rPr>
              <w:lastRenderedPageBreak/>
              <w:t>3</w:t>
            </w:r>
            <w:r>
              <w:rPr>
                <w:rFonts w:ascii="Times New Roman" w:hAnsi="Times New Roman" w:cs="Times New Roman"/>
                <w:bCs/>
                <w:sz w:val="24"/>
                <w:szCs w:val="24"/>
              </w:rPr>
              <w:t>.1.</w:t>
            </w:r>
          </w:p>
        </w:tc>
        <w:tc>
          <w:tcPr>
            <w:tcW w:w="6321" w:type="dxa"/>
            <w:gridSpan w:val="3"/>
            <w:vAlign w:val="center"/>
          </w:tcPr>
          <w:p w14:paraId="1F91C293" w14:textId="77777777" w:rsidR="00D54BD2" w:rsidRPr="00F30881" w:rsidRDefault="00D54BD2" w:rsidP="00D54BD2">
            <w:pPr>
              <w:spacing w:after="0" w:line="240" w:lineRule="auto"/>
              <w:contextualSpacing/>
              <w:jc w:val="center"/>
              <w:rPr>
                <w:rFonts w:ascii="Times New Roman" w:hAnsi="Times New Roman" w:cs="Times New Roman"/>
                <w:bCs/>
                <w:sz w:val="24"/>
                <w:szCs w:val="24"/>
              </w:rPr>
            </w:pPr>
            <w:r w:rsidRPr="00F30881">
              <w:rPr>
                <w:rFonts w:ascii="Times New Roman" w:hAnsi="Times New Roman" w:cs="Times New Roman"/>
                <w:bCs/>
                <w:sz w:val="24"/>
                <w:szCs w:val="24"/>
              </w:rPr>
              <w:t>Период обучения на этапе спортивной подготовки (до трех лет)</w:t>
            </w:r>
          </w:p>
        </w:tc>
        <w:tc>
          <w:tcPr>
            <w:tcW w:w="2968" w:type="dxa"/>
            <w:gridSpan w:val="3"/>
            <w:shd w:val="clear" w:color="auto" w:fill="auto"/>
            <w:vAlign w:val="center"/>
          </w:tcPr>
          <w:p w14:paraId="35E234E1" w14:textId="77777777" w:rsidR="00D54BD2" w:rsidRPr="00F30881" w:rsidRDefault="00D54BD2" w:rsidP="00D54BD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устанавливается </w:t>
            </w:r>
          </w:p>
        </w:tc>
      </w:tr>
      <w:tr w:rsidR="00D54BD2" w:rsidRPr="00147FE0" w14:paraId="708A254E" w14:textId="77777777" w:rsidTr="00D54BD2">
        <w:trPr>
          <w:cantSplit/>
          <w:trHeight w:val="143"/>
          <w:jc w:val="center"/>
        </w:trPr>
        <w:tc>
          <w:tcPr>
            <w:tcW w:w="645" w:type="dxa"/>
            <w:vAlign w:val="center"/>
          </w:tcPr>
          <w:p w14:paraId="7E592E88" w14:textId="77777777" w:rsidR="00D54BD2" w:rsidRDefault="00D54BD2" w:rsidP="00D54BD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3.2.</w:t>
            </w:r>
          </w:p>
        </w:tc>
        <w:tc>
          <w:tcPr>
            <w:tcW w:w="6321" w:type="dxa"/>
            <w:gridSpan w:val="3"/>
            <w:vAlign w:val="center"/>
          </w:tcPr>
          <w:p w14:paraId="3E5B0BFF" w14:textId="77777777" w:rsidR="00D54BD2" w:rsidRPr="00F30881" w:rsidRDefault="00D54BD2" w:rsidP="00D54BD2">
            <w:pPr>
              <w:spacing w:after="0" w:line="240" w:lineRule="auto"/>
              <w:contextualSpacing/>
              <w:jc w:val="center"/>
              <w:rPr>
                <w:rFonts w:ascii="Times New Roman" w:hAnsi="Times New Roman" w:cs="Times New Roman"/>
                <w:bCs/>
                <w:sz w:val="24"/>
                <w:szCs w:val="24"/>
              </w:rPr>
            </w:pPr>
            <w:r w:rsidRPr="00F30881">
              <w:rPr>
                <w:rFonts w:ascii="Times New Roman" w:hAnsi="Times New Roman" w:cs="Times New Roman"/>
                <w:bCs/>
                <w:sz w:val="24"/>
                <w:szCs w:val="24"/>
              </w:rPr>
              <w:t>Период обучения на этапе спортивной подготовки (свыше трех лет)</w:t>
            </w:r>
          </w:p>
        </w:tc>
        <w:tc>
          <w:tcPr>
            <w:tcW w:w="2968" w:type="dxa"/>
            <w:gridSpan w:val="3"/>
            <w:shd w:val="clear" w:color="auto" w:fill="auto"/>
            <w:vAlign w:val="center"/>
          </w:tcPr>
          <w:p w14:paraId="45E80164" w14:textId="77777777" w:rsidR="00D54BD2" w:rsidRPr="00F30881" w:rsidRDefault="00D54BD2" w:rsidP="00D54BD2">
            <w:pPr>
              <w:spacing w:after="0"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rPr>
              <w:t>С</w:t>
            </w:r>
            <w:r w:rsidRPr="00F30881">
              <w:rPr>
                <w:rFonts w:ascii="Times New Roman" w:hAnsi="Times New Roman" w:cs="Times New Roman"/>
                <w:sz w:val="24"/>
                <w:szCs w:val="24"/>
              </w:rPr>
              <w:t>портивные разряды – «</w:t>
            </w:r>
            <w:r w:rsidRPr="00F30881">
              <w:rPr>
                <w:rFonts w:ascii="Times New Roman" w:eastAsia="Times New Roman" w:hAnsi="Times New Roman" w:cs="Times New Roman"/>
                <w:sz w:val="24"/>
                <w:szCs w:val="24"/>
                <w:lang w:eastAsia="ru-RU"/>
              </w:rPr>
              <w:t xml:space="preserve">третий юношеский спортивный разряд», </w:t>
            </w:r>
            <w:r w:rsidRPr="00F30881">
              <w:rPr>
                <w:rFonts w:ascii="Times New Roman" w:hAnsi="Times New Roman" w:cs="Times New Roman"/>
                <w:sz w:val="24"/>
                <w:szCs w:val="24"/>
              </w:rPr>
              <w:t>«</w:t>
            </w:r>
            <w:r w:rsidRPr="00F30881">
              <w:rPr>
                <w:rFonts w:ascii="Times New Roman" w:eastAsia="Times New Roman" w:hAnsi="Times New Roman" w:cs="Times New Roman"/>
                <w:sz w:val="24"/>
                <w:szCs w:val="24"/>
                <w:lang w:eastAsia="ru-RU"/>
              </w:rPr>
              <w:t xml:space="preserve">второй юношеский спортивный разряд», </w:t>
            </w:r>
            <w:r w:rsidRPr="00F30881">
              <w:rPr>
                <w:rFonts w:ascii="Times New Roman" w:hAnsi="Times New Roman" w:cs="Times New Roman"/>
                <w:sz w:val="24"/>
                <w:szCs w:val="24"/>
              </w:rPr>
              <w:t>«</w:t>
            </w:r>
            <w:r w:rsidRPr="00F30881">
              <w:rPr>
                <w:rFonts w:ascii="Times New Roman" w:eastAsia="Times New Roman" w:hAnsi="Times New Roman" w:cs="Times New Roman"/>
                <w:sz w:val="24"/>
                <w:szCs w:val="24"/>
                <w:lang w:eastAsia="ru-RU"/>
              </w:rPr>
              <w:t>первый юношеский спортивный разряд»</w:t>
            </w:r>
          </w:p>
        </w:tc>
      </w:tr>
    </w:tbl>
    <w:p w14:paraId="3D2D0095" w14:textId="65A6A805" w:rsidR="00D54BD2" w:rsidRDefault="00D54BD2" w:rsidP="00D54BD2">
      <w:pPr>
        <w:pStyle w:val="a4"/>
        <w:tabs>
          <w:tab w:val="left" w:pos="567"/>
          <w:tab w:val="left" w:pos="1276"/>
        </w:tabs>
        <w:spacing w:after="0" w:line="240" w:lineRule="auto"/>
        <w:ind w:left="709"/>
        <w:jc w:val="both"/>
        <w:rPr>
          <w:rFonts w:ascii="Times New Roman" w:hAnsi="Times New Roman" w:cs="Times New Roman"/>
          <w:sz w:val="28"/>
          <w:szCs w:val="28"/>
        </w:rPr>
      </w:pPr>
    </w:p>
    <w:p w14:paraId="5EABE040" w14:textId="77777777" w:rsidR="00D54BD2" w:rsidRPr="00C92C1E" w:rsidRDefault="00D54BD2" w:rsidP="00D54BD2">
      <w:pPr>
        <w:spacing w:after="0" w:line="240" w:lineRule="auto"/>
        <w:jc w:val="center"/>
        <w:rPr>
          <w:rFonts w:ascii="Times New Roman" w:hAnsi="Times New Roman" w:cs="Times New Roman"/>
          <w:b/>
          <w:bCs/>
          <w:sz w:val="28"/>
          <w:szCs w:val="28"/>
        </w:rPr>
      </w:pPr>
      <w:r w:rsidRPr="00C92C1E">
        <w:rPr>
          <w:rFonts w:ascii="Times New Roman" w:eastAsia="Times New Roman" w:hAnsi="Times New Roman" w:cs="Times New Roman"/>
          <w:b/>
          <w:sz w:val="28"/>
          <w:szCs w:val="28"/>
        </w:rPr>
        <w:t>Нормативы общей физической и специальной физической подготовки</w:t>
      </w:r>
      <w:r w:rsidRPr="00C92C1E">
        <w:rPr>
          <w:rFonts w:ascii="Times New Roman" w:hAnsi="Times New Roman" w:cs="Times New Roman"/>
          <w:b/>
          <w:sz w:val="28"/>
          <w:szCs w:val="28"/>
        </w:rPr>
        <w:t xml:space="preserve"> </w:t>
      </w:r>
      <w:r w:rsidRPr="00C92C1E">
        <w:rPr>
          <w:rFonts w:ascii="Times New Roman" w:hAnsi="Times New Roman" w:cs="Times New Roman"/>
          <w:b/>
          <w:sz w:val="28"/>
          <w:szCs w:val="28"/>
        </w:rPr>
        <w:br/>
        <w:t xml:space="preserve">и </w:t>
      </w:r>
      <w:r w:rsidRPr="00C92C1E">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t xml:space="preserve">и </w:t>
      </w:r>
      <w:r w:rsidRPr="00C92C1E">
        <w:rPr>
          <w:rFonts w:ascii="Times New Roman" w:hAnsi="Times New Roman" w:cs="Times New Roman"/>
          <w:b/>
          <w:bCs/>
          <w:sz w:val="28"/>
          <w:szCs w:val="28"/>
        </w:rPr>
        <w:t>перевода на этап совершенствования спортивного мастерства по виду спорта «</w:t>
      </w:r>
      <w:r>
        <w:rPr>
          <w:rFonts w:ascii="Times New Roman" w:hAnsi="Times New Roman" w:cs="Times New Roman"/>
          <w:b/>
          <w:sz w:val="28"/>
          <w:szCs w:val="28"/>
        </w:rPr>
        <w:t>регби</w:t>
      </w:r>
      <w:r w:rsidRPr="00C92C1E">
        <w:rPr>
          <w:rFonts w:ascii="Times New Roman" w:hAnsi="Times New Roman" w:cs="Times New Roman"/>
          <w:b/>
          <w:bCs/>
          <w:sz w:val="28"/>
          <w:szCs w:val="28"/>
        </w:rPr>
        <w:t>»</w:t>
      </w:r>
    </w:p>
    <w:p w14:paraId="02C6E65F" w14:textId="77777777" w:rsidR="00D54BD2" w:rsidRDefault="00D54BD2" w:rsidP="00D54BD2">
      <w:pPr>
        <w:spacing w:after="0" w:line="240" w:lineRule="auto"/>
        <w:rPr>
          <w:rFonts w:ascii="Times New Roman" w:hAnsi="Times New Roman" w:cs="Times New Roman"/>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6"/>
        <w:gridCol w:w="3935"/>
        <w:gridCol w:w="2346"/>
        <w:gridCol w:w="1632"/>
        <w:gridCol w:w="1442"/>
      </w:tblGrid>
      <w:tr w:rsidR="00D54BD2" w:rsidRPr="000241BE" w14:paraId="757DA128" w14:textId="77777777" w:rsidTr="00D54BD2">
        <w:trPr>
          <w:cantSplit/>
          <w:trHeight w:val="20"/>
        </w:trPr>
        <w:tc>
          <w:tcPr>
            <w:tcW w:w="851" w:type="dxa"/>
            <w:gridSpan w:val="2"/>
            <w:vMerge w:val="restart"/>
            <w:vAlign w:val="center"/>
          </w:tcPr>
          <w:p w14:paraId="23808C4D" w14:textId="77777777" w:rsidR="00D54BD2" w:rsidRPr="00D41F14" w:rsidRDefault="00D54BD2" w:rsidP="00D54BD2">
            <w:pPr>
              <w:spacing w:after="0" w:line="240" w:lineRule="auto"/>
              <w:contextualSpacing/>
              <w:jc w:val="center"/>
              <w:rPr>
                <w:rFonts w:ascii="Times New Roman" w:hAnsi="Times New Roman" w:cs="Times New Roman"/>
                <w:sz w:val="24"/>
                <w:szCs w:val="24"/>
              </w:rPr>
            </w:pPr>
            <w:r w:rsidRPr="00D41F14">
              <w:rPr>
                <w:rFonts w:ascii="Times New Roman" w:hAnsi="Times New Roman" w:cs="Times New Roman"/>
                <w:sz w:val="24"/>
                <w:szCs w:val="24"/>
              </w:rPr>
              <w:t>№ п/п</w:t>
            </w:r>
          </w:p>
        </w:tc>
        <w:tc>
          <w:tcPr>
            <w:tcW w:w="3935" w:type="dxa"/>
            <w:vMerge w:val="restart"/>
            <w:vAlign w:val="center"/>
          </w:tcPr>
          <w:p w14:paraId="15932BE3" w14:textId="77777777" w:rsidR="00D54BD2" w:rsidRPr="00D41F14" w:rsidRDefault="00D54BD2" w:rsidP="00D54BD2">
            <w:pPr>
              <w:spacing w:after="0" w:line="240" w:lineRule="auto"/>
              <w:contextualSpacing/>
              <w:jc w:val="center"/>
              <w:rPr>
                <w:rFonts w:ascii="Times New Roman" w:hAnsi="Times New Roman" w:cs="Times New Roman"/>
                <w:sz w:val="24"/>
                <w:szCs w:val="24"/>
              </w:rPr>
            </w:pPr>
            <w:r w:rsidRPr="00D41F14">
              <w:rPr>
                <w:rFonts w:ascii="Times New Roman" w:hAnsi="Times New Roman" w:cs="Times New Roman"/>
                <w:sz w:val="24"/>
                <w:szCs w:val="24"/>
              </w:rPr>
              <w:t>Упражнения</w:t>
            </w:r>
          </w:p>
        </w:tc>
        <w:tc>
          <w:tcPr>
            <w:tcW w:w="2346" w:type="dxa"/>
            <w:vMerge w:val="restart"/>
            <w:vAlign w:val="center"/>
          </w:tcPr>
          <w:p w14:paraId="4A0759A3" w14:textId="77777777" w:rsidR="00D54BD2" w:rsidRPr="00D41F14" w:rsidRDefault="00D54BD2" w:rsidP="00D54BD2">
            <w:pPr>
              <w:spacing w:after="0" w:line="240" w:lineRule="auto"/>
              <w:contextualSpacing/>
              <w:jc w:val="center"/>
              <w:rPr>
                <w:rFonts w:ascii="Times New Roman" w:hAnsi="Times New Roman" w:cs="Times New Roman"/>
                <w:sz w:val="24"/>
                <w:szCs w:val="24"/>
              </w:rPr>
            </w:pPr>
            <w:r w:rsidRPr="00D41F14">
              <w:rPr>
                <w:rFonts w:ascii="Times New Roman" w:hAnsi="Times New Roman" w:cs="Times New Roman"/>
                <w:sz w:val="24"/>
                <w:szCs w:val="24"/>
              </w:rPr>
              <w:t>Единица измерения</w:t>
            </w:r>
          </w:p>
        </w:tc>
        <w:tc>
          <w:tcPr>
            <w:tcW w:w="3074" w:type="dxa"/>
            <w:gridSpan w:val="2"/>
            <w:vAlign w:val="center"/>
          </w:tcPr>
          <w:p w14:paraId="1706A892" w14:textId="77777777" w:rsidR="00D54BD2" w:rsidRPr="00D41F14" w:rsidRDefault="00D54BD2" w:rsidP="00D54BD2">
            <w:pPr>
              <w:spacing w:after="0" w:line="240" w:lineRule="auto"/>
              <w:contextualSpacing/>
              <w:jc w:val="center"/>
              <w:rPr>
                <w:rFonts w:ascii="Times New Roman" w:hAnsi="Times New Roman" w:cs="Times New Roman"/>
                <w:sz w:val="24"/>
                <w:szCs w:val="24"/>
              </w:rPr>
            </w:pPr>
            <w:r w:rsidRPr="00D41F14">
              <w:rPr>
                <w:rFonts w:ascii="Times New Roman" w:hAnsi="Times New Roman" w:cs="Times New Roman"/>
                <w:sz w:val="24"/>
                <w:szCs w:val="24"/>
              </w:rPr>
              <w:t>Норматив</w:t>
            </w:r>
          </w:p>
        </w:tc>
      </w:tr>
      <w:tr w:rsidR="00D54BD2" w:rsidRPr="000241BE" w14:paraId="07296AEB" w14:textId="77777777" w:rsidTr="00D54BD2">
        <w:trPr>
          <w:cantSplit/>
          <w:trHeight w:val="20"/>
        </w:trPr>
        <w:tc>
          <w:tcPr>
            <w:tcW w:w="851" w:type="dxa"/>
            <w:gridSpan w:val="2"/>
            <w:vMerge/>
            <w:vAlign w:val="center"/>
          </w:tcPr>
          <w:p w14:paraId="6F9C7D9B" w14:textId="77777777" w:rsidR="00D54BD2" w:rsidRPr="00D41F14" w:rsidRDefault="00D54BD2" w:rsidP="00D54BD2">
            <w:pPr>
              <w:spacing w:after="0" w:line="240" w:lineRule="auto"/>
              <w:contextualSpacing/>
              <w:jc w:val="center"/>
              <w:rPr>
                <w:rFonts w:ascii="Times New Roman" w:hAnsi="Times New Roman" w:cs="Times New Roman"/>
                <w:sz w:val="24"/>
                <w:szCs w:val="24"/>
              </w:rPr>
            </w:pPr>
          </w:p>
        </w:tc>
        <w:tc>
          <w:tcPr>
            <w:tcW w:w="3935" w:type="dxa"/>
            <w:vMerge/>
            <w:vAlign w:val="center"/>
          </w:tcPr>
          <w:p w14:paraId="618B89BC" w14:textId="77777777" w:rsidR="00D54BD2" w:rsidRPr="00D41F14"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412FD6D3" w14:textId="77777777" w:rsidR="00D54BD2" w:rsidRPr="00D41F14" w:rsidRDefault="00D54BD2" w:rsidP="00D54BD2">
            <w:pPr>
              <w:spacing w:after="0" w:line="240" w:lineRule="auto"/>
              <w:contextualSpacing/>
              <w:jc w:val="center"/>
              <w:rPr>
                <w:rFonts w:ascii="Times New Roman" w:hAnsi="Times New Roman" w:cs="Times New Roman"/>
                <w:sz w:val="24"/>
                <w:szCs w:val="24"/>
                <w:lang w:val="en-US"/>
              </w:rPr>
            </w:pPr>
          </w:p>
        </w:tc>
        <w:tc>
          <w:tcPr>
            <w:tcW w:w="1632" w:type="dxa"/>
            <w:vAlign w:val="center"/>
          </w:tcPr>
          <w:p w14:paraId="63513B36" w14:textId="77777777" w:rsidR="00D54BD2" w:rsidRPr="00D41F14" w:rsidRDefault="00D54BD2" w:rsidP="00D54BD2">
            <w:pPr>
              <w:spacing w:after="0" w:line="240" w:lineRule="auto"/>
              <w:contextualSpacing/>
              <w:jc w:val="center"/>
              <w:rPr>
                <w:rFonts w:ascii="Times New Roman" w:hAnsi="Times New Roman" w:cs="Times New Roman"/>
                <w:sz w:val="24"/>
                <w:szCs w:val="24"/>
                <w:lang w:val="en-US"/>
              </w:rPr>
            </w:pPr>
            <w:r w:rsidRPr="00D41F14">
              <w:rPr>
                <w:rFonts w:ascii="Times New Roman" w:hAnsi="Times New Roman" w:cs="Times New Roman"/>
                <w:sz w:val="24"/>
                <w:szCs w:val="24"/>
              </w:rPr>
              <w:t>юноши</w:t>
            </w:r>
          </w:p>
        </w:tc>
        <w:tc>
          <w:tcPr>
            <w:tcW w:w="1442" w:type="dxa"/>
            <w:vAlign w:val="center"/>
          </w:tcPr>
          <w:p w14:paraId="3E59694C" w14:textId="77777777" w:rsidR="00D54BD2" w:rsidRPr="00D41F14" w:rsidRDefault="00D54BD2" w:rsidP="00D54BD2">
            <w:pPr>
              <w:spacing w:after="0" w:line="240" w:lineRule="auto"/>
              <w:contextualSpacing/>
              <w:jc w:val="center"/>
              <w:rPr>
                <w:rFonts w:ascii="Times New Roman" w:hAnsi="Times New Roman" w:cs="Times New Roman"/>
                <w:sz w:val="24"/>
                <w:szCs w:val="24"/>
              </w:rPr>
            </w:pPr>
            <w:r w:rsidRPr="00D41F14">
              <w:rPr>
                <w:rFonts w:ascii="Times New Roman" w:hAnsi="Times New Roman" w:cs="Times New Roman"/>
                <w:sz w:val="24"/>
                <w:szCs w:val="24"/>
              </w:rPr>
              <w:t>девушки</w:t>
            </w:r>
          </w:p>
        </w:tc>
      </w:tr>
      <w:tr w:rsidR="00D54BD2" w:rsidRPr="000241BE" w14:paraId="62E37DCF" w14:textId="77777777" w:rsidTr="00D54BD2">
        <w:trPr>
          <w:cantSplit/>
          <w:trHeight w:val="411"/>
        </w:trPr>
        <w:tc>
          <w:tcPr>
            <w:tcW w:w="10206" w:type="dxa"/>
            <w:gridSpan w:val="6"/>
            <w:vAlign w:val="center"/>
          </w:tcPr>
          <w:p w14:paraId="5AF778D6" w14:textId="77777777" w:rsidR="00D54BD2" w:rsidRPr="000A3486" w:rsidRDefault="00D54BD2" w:rsidP="00D54BD2">
            <w:pPr>
              <w:spacing w:after="0" w:line="240" w:lineRule="auto"/>
              <w:jc w:val="center"/>
              <w:rPr>
                <w:rFonts w:ascii="Times New Roman" w:hAnsi="Times New Roman" w:cs="Times New Roman"/>
                <w:sz w:val="24"/>
                <w:szCs w:val="24"/>
              </w:rPr>
            </w:pPr>
            <w:r w:rsidRPr="000A3486">
              <w:rPr>
                <w:rFonts w:ascii="Times New Roman" w:hAnsi="Times New Roman" w:cs="Times New Roman"/>
                <w:sz w:val="24"/>
                <w:szCs w:val="24"/>
              </w:rPr>
              <w:t>1.</w:t>
            </w:r>
            <w:r>
              <w:rPr>
                <w:rFonts w:ascii="Times New Roman" w:hAnsi="Times New Roman" w:cs="Times New Roman"/>
                <w:sz w:val="24"/>
                <w:szCs w:val="24"/>
              </w:rPr>
              <w:t xml:space="preserve"> </w:t>
            </w:r>
            <w:r w:rsidRPr="000A3486">
              <w:rPr>
                <w:rFonts w:ascii="Times New Roman" w:hAnsi="Times New Roman" w:cs="Times New Roman"/>
                <w:sz w:val="24"/>
                <w:szCs w:val="24"/>
              </w:rPr>
              <w:t>Нормативы общей физической подготовки</w:t>
            </w:r>
          </w:p>
        </w:tc>
      </w:tr>
      <w:tr w:rsidR="00D54BD2" w:rsidRPr="000241BE" w14:paraId="7C22124C" w14:textId="77777777" w:rsidTr="00D54BD2">
        <w:trPr>
          <w:cantSplit/>
          <w:trHeight w:val="20"/>
        </w:trPr>
        <w:tc>
          <w:tcPr>
            <w:tcW w:w="851" w:type="dxa"/>
            <w:gridSpan w:val="2"/>
            <w:vMerge w:val="restart"/>
            <w:vAlign w:val="center"/>
          </w:tcPr>
          <w:p w14:paraId="4C5E66C2"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r w:rsidRPr="000241BE">
              <w:rPr>
                <w:rFonts w:ascii="Times New Roman" w:hAnsi="Times New Roman" w:cs="Times New Roman"/>
                <w:sz w:val="24"/>
                <w:szCs w:val="24"/>
                <w:lang w:val="en-US"/>
              </w:rPr>
              <w:t>1.</w:t>
            </w:r>
            <w:r w:rsidRPr="000241BE">
              <w:rPr>
                <w:rFonts w:ascii="Times New Roman" w:hAnsi="Times New Roman" w:cs="Times New Roman"/>
                <w:sz w:val="24"/>
                <w:szCs w:val="24"/>
              </w:rPr>
              <w:t>1.</w:t>
            </w:r>
          </w:p>
        </w:tc>
        <w:tc>
          <w:tcPr>
            <w:tcW w:w="3935" w:type="dxa"/>
            <w:vMerge w:val="restart"/>
            <w:vAlign w:val="center"/>
          </w:tcPr>
          <w:p w14:paraId="5C99044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Бег на 30 м</w:t>
            </w:r>
          </w:p>
        </w:tc>
        <w:tc>
          <w:tcPr>
            <w:tcW w:w="2346" w:type="dxa"/>
            <w:vMerge w:val="restart"/>
            <w:vAlign w:val="center"/>
          </w:tcPr>
          <w:p w14:paraId="754615E5"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w:t>
            </w:r>
          </w:p>
        </w:tc>
        <w:tc>
          <w:tcPr>
            <w:tcW w:w="3074" w:type="dxa"/>
            <w:gridSpan w:val="2"/>
            <w:vAlign w:val="center"/>
          </w:tcPr>
          <w:p w14:paraId="1CC2E6E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более</w:t>
            </w:r>
          </w:p>
        </w:tc>
      </w:tr>
      <w:tr w:rsidR="00D54BD2" w:rsidRPr="000241BE" w14:paraId="65481080" w14:textId="77777777" w:rsidTr="00D54BD2">
        <w:trPr>
          <w:cantSplit/>
          <w:trHeight w:val="20"/>
        </w:trPr>
        <w:tc>
          <w:tcPr>
            <w:tcW w:w="851" w:type="dxa"/>
            <w:gridSpan w:val="2"/>
            <w:vMerge/>
            <w:vAlign w:val="center"/>
          </w:tcPr>
          <w:p w14:paraId="4224E5A5"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vAlign w:val="center"/>
          </w:tcPr>
          <w:p w14:paraId="1C8AC47C"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12A07ED9"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322F0E5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4,</w:t>
            </w:r>
            <w:r>
              <w:rPr>
                <w:rFonts w:ascii="Times New Roman" w:hAnsi="Times New Roman" w:cs="Times New Roman"/>
                <w:sz w:val="24"/>
                <w:szCs w:val="24"/>
              </w:rPr>
              <w:t>5</w:t>
            </w:r>
          </w:p>
        </w:tc>
        <w:tc>
          <w:tcPr>
            <w:tcW w:w="1442" w:type="dxa"/>
            <w:vAlign w:val="center"/>
          </w:tcPr>
          <w:p w14:paraId="524612B2"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5,4</w:t>
            </w:r>
          </w:p>
        </w:tc>
      </w:tr>
      <w:tr w:rsidR="00D54BD2" w:rsidRPr="000241BE" w14:paraId="05DFF86F" w14:textId="77777777" w:rsidTr="00D54BD2">
        <w:trPr>
          <w:cantSplit/>
          <w:trHeight w:val="20"/>
        </w:trPr>
        <w:tc>
          <w:tcPr>
            <w:tcW w:w="851" w:type="dxa"/>
            <w:gridSpan w:val="2"/>
            <w:vMerge w:val="restart"/>
            <w:vAlign w:val="center"/>
          </w:tcPr>
          <w:p w14:paraId="18ADF68A"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r w:rsidRPr="000241BE">
              <w:rPr>
                <w:rFonts w:ascii="Times New Roman" w:hAnsi="Times New Roman" w:cs="Times New Roman"/>
                <w:sz w:val="24"/>
                <w:szCs w:val="24"/>
              </w:rPr>
              <w:t>1.</w:t>
            </w:r>
            <w:r w:rsidRPr="000241BE">
              <w:rPr>
                <w:rFonts w:ascii="Times New Roman" w:hAnsi="Times New Roman" w:cs="Times New Roman"/>
                <w:sz w:val="24"/>
                <w:szCs w:val="24"/>
                <w:lang w:val="en-US"/>
              </w:rPr>
              <w:t>2.</w:t>
            </w:r>
          </w:p>
        </w:tc>
        <w:tc>
          <w:tcPr>
            <w:tcW w:w="3935" w:type="dxa"/>
            <w:vMerge w:val="restart"/>
            <w:vAlign w:val="center"/>
          </w:tcPr>
          <w:p w14:paraId="64D7BF2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Бег на 2000 м</w:t>
            </w:r>
          </w:p>
        </w:tc>
        <w:tc>
          <w:tcPr>
            <w:tcW w:w="2346" w:type="dxa"/>
            <w:vMerge w:val="restart"/>
            <w:vAlign w:val="center"/>
          </w:tcPr>
          <w:p w14:paraId="43CD561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мин, с</w:t>
            </w:r>
          </w:p>
        </w:tc>
        <w:tc>
          <w:tcPr>
            <w:tcW w:w="3074" w:type="dxa"/>
            <w:gridSpan w:val="2"/>
            <w:vAlign w:val="center"/>
          </w:tcPr>
          <w:p w14:paraId="376DAF0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более</w:t>
            </w:r>
          </w:p>
        </w:tc>
      </w:tr>
      <w:tr w:rsidR="00D54BD2" w:rsidRPr="000241BE" w14:paraId="5AC8B8FE" w14:textId="77777777" w:rsidTr="00D54BD2">
        <w:trPr>
          <w:cantSplit/>
          <w:trHeight w:val="20"/>
        </w:trPr>
        <w:tc>
          <w:tcPr>
            <w:tcW w:w="851" w:type="dxa"/>
            <w:gridSpan w:val="2"/>
            <w:vMerge/>
            <w:vAlign w:val="center"/>
          </w:tcPr>
          <w:p w14:paraId="7C4A74D7"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p>
        </w:tc>
        <w:tc>
          <w:tcPr>
            <w:tcW w:w="3935" w:type="dxa"/>
            <w:vMerge/>
            <w:vAlign w:val="center"/>
          </w:tcPr>
          <w:p w14:paraId="4F7156FD"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4A22FD8E"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3B65FBA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442" w:type="dxa"/>
            <w:vAlign w:val="center"/>
          </w:tcPr>
          <w:p w14:paraId="527482B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9.50</w:t>
            </w:r>
          </w:p>
        </w:tc>
      </w:tr>
      <w:tr w:rsidR="00D54BD2" w:rsidRPr="00DB58DE" w14:paraId="1EF69980" w14:textId="77777777" w:rsidTr="00D54BD2">
        <w:trPr>
          <w:cantSplit/>
          <w:trHeight w:val="20"/>
        </w:trPr>
        <w:tc>
          <w:tcPr>
            <w:tcW w:w="851" w:type="dxa"/>
            <w:gridSpan w:val="2"/>
            <w:vMerge w:val="restart"/>
            <w:vAlign w:val="center"/>
          </w:tcPr>
          <w:p w14:paraId="616DDFC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w:t>
            </w:r>
            <w:r w:rsidRPr="000241BE">
              <w:rPr>
                <w:rFonts w:ascii="Times New Roman" w:hAnsi="Times New Roman" w:cs="Times New Roman"/>
                <w:sz w:val="24"/>
                <w:szCs w:val="24"/>
                <w:lang w:val="en-US"/>
              </w:rPr>
              <w:t>3.</w:t>
            </w:r>
          </w:p>
        </w:tc>
        <w:tc>
          <w:tcPr>
            <w:tcW w:w="3935" w:type="dxa"/>
            <w:vMerge w:val="restart"/>
            <w:vAlign w:val="center"/>
          </w:tcPr>
          <w:p w14:paraId="4F2EF0FE"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Бег на 3000 м</w:t>
            </w:r>
          </w:p>
        </w:tc>
        <w:tc>
          <w:tcPr>
            <w:tcW w:w="2346" w:type="dxa"/>
            <w:vMerge w:val="restart"/>
          </w:tcPr>
          <w:p w14:paraId="56E02B58"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DB58DE">
              <w:rPr>
                <w:rFonts w:ascii="Times New Roman" w:hAnsi="Times New Roman" w:cs="Times New Roman"/>
                <w:sz w:val="24"/>
                <w:szCs w:val="24"/>
              </w:rPr>
              <w:t>мин, с</w:t>
            </w:r>
          </w:p>
        </w:tc>
        <w:tc>
          <w:tcPr>
            <w:tcW w:w="3074" w:type="dxa"/>
            <w:gridSpan w:val="2"/>
            <w:vAlign w:val="center"/>
          </w:tcPr>
          <w:p w14:paraId="70EBBE76" w14:textId="77777777" w:rsidR="00D54BD2" w:rsidRPr="00DB58DE" w:rsidRDefault="00D54BD2" w:rsidP="00D54BD2">
            <w:pPr>
              <w:spacing w:after="0" w:line="240" w:lineRule="auto"/>
              <w:contextualSpacing/>
              <w:jc w:val="center"/>
              <w:rPr>
                <w:rFonts w:ascii="Times New Roman" w:hAnsi="Times New Roman" w:cs="Times New Roman"/>
                <w:sz w:val="24"/>
                <w:szCs w:val="24"/>
              </w:rPr>
            </w:pPr>
            <w:r w:rsidRPr="00AE34A4">
              <w:rPr>
                <w:rFonts w:ascii="Times New Roman" w:eastAsia="Times New Roman" w:hAnsi="Times New Roman" w:cs="Times New Roman"/>
                <w:sz w:val="24"/>
                <w:szCs w:val="24"/>
              </w:rPr>
              <w:t>не более</w:t>
            </w:r>
          </w:p>
        </w:tc>
      </w:tr>
      <w:tr w:rsidR="00D54BD2" w14:paraId="7093C137" w14:textId="77777777" w:rsidTr="00D54BD2">
        <w:trPr>
          <w:cantSplit/>
          <w:trHeight w:val="20"/>
        </w:trPr>
        <w:tc>
          <w:tcPr>
            <w:tcW w:w="851" w:type="dxa"/>
            <w:gridSpan w:val="2"/>
            <w:vMerge/>
            <w:vAlign w:val="center"/>
          </w:tcPr>
          <w:p w14:paraId="756B74E0"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p>
        </w:tc>
        <w:tc>
          <w:tcPr>
            <w:tcW w:w="3935" w:type="dxa"/>
            <w:vMerge/>
            <w:vAlign w:val="center"/>
          </w:tcPr>
          <w:p w14:paraId="366FAA1D"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tcPr>
          <w:p w14:paraId="74DDF45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01F4D88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12.40</w:t>
            </w:r>
          </w:p>
        </w:tc>
        <w:tc>
          <w:tcPr>
            <w:tcW w:w="1442" w:type="dxa"/>
            <w:vAlign w:val="center"/>
          </w:tcPr>
          <w:p w14:paraId="29244C67" w14:textId="77777777" w:rsidR="00D54BD2"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D54BD2" w:rsidRPr="000241BE" w14:paraId="2084A548" w14:textId="77777777" w:rsidTr="00D54BD2">
        <w:trPr>
          <w:cantSplit/>
          <w:trHeight w:val="20"/>
        </w:trPr>
        <w:tc>
          <w:tcPr>
            <w:tcW w:w="851" w:type="dxa"/>
            <w:gridSpan w:val="2"/>
            <w:vMerge w:val="restart"/>
            <w:vAlign w:val="center"/>
          </w:tcPr>
          <w:p w14:paraId="6F685BD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w:t>
            </w:r>
            <w:r w:rsidRPr="000241BE">
              <w:rPr>
                <w:rFonts w:ascii="Times New Roman" w:hAnsi="Times New Roman" w:cs="Times New Roman"/>
                <w:sz w:val="24"/>
                <w:szCs w:val="24"/>
                <w:lang w:val="en-US"/>
              </w:rPr>
              <w:t>4.</w:t>
            </w:r>
          </w:p>
        </w:tc>
        <w:tc>
          <w:tcPr>
            <w:tcW w:w="3935" w:type="dxa"/>
            <w:vMerge w:val="restart"/>
            <w:vAlign w:val="center"/>
          </w:tcPr>
          <w:p w14:paraId="1198CA9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Сгибание и разгибание рук в упоре лежа на полу</w:t>
            </w:r>
          </w:p>
        </w:tc>
        <w:tc>
          <w:tcPr>
            <w:tcW w:w="2346" w:type="dxa"/>
            <w:vMerge w:val="restart"/>
            <w:vAlign w:val="center"/>
          </w:tcPr>
          <w:p w14:paraId="2DA090DE"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количество раз</w:t>
            </w:r>
          </w:p>
        </w:tc>
        <w:tc>
          <w:tcPr>
            <w:tcW w:w="3074" w:type="dxa"/>
            <w:gridSpan w:val="2"/>
            <w:vAlign w:val="center"/>
          </w:tcPr>
          <w:p w14:paraId="03E26D3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531154F7" w14:textId="77777777" w:rsidTr="00D54BD2">
        <w:trPr>
          <w:cantSplit/>
          <w:trHeight w:val="20"/>
        </w:trPr>
        <w:tc>
          <w:tcPr>
            <w:tcW w:w="851" w:type="dxa"/>
            <w:gridSpan w:val="2"/>
            <w:vMerge/>
            <w:vAlign w:val="center"/>
          </w:tcPr>
          <w:p w14:paraId="1BC58DE1"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vAlign w:val="center"/>
          </w:tcPr>
          <w:p w14:paraId="04E0B899"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3C16807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464B995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1442" w:type="dxa"/>
            <w:vAlign w:val="center"/>
          </w:tcPr>
          <w:p w14:paraId="5D459FD3"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D54BD2" w:rsidRPr="000241BE" w14:paraId="10DD6C12" w14:textId="77777777" w:rsidTr="00D54BD2">
        <w:trPr>
          <w:cantSplit/>
          <w:trHeight w:val="20"/>
        </w:trPr>
        <w:tc>
          <w:tcPr>
            <w:tcW w:w="851" w:type="dxa"/>
            <w:gridSpan w:val="2"/>
            <w:vMerge w:val="restart"/>
            <w:vAlign w:val="center"/>
          </w:tcPr>
          <w:p w14:paraId="5AF5767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w:t>
            </w:r>
            <w:r w:rsidRPr="000241BE">
              <w:rPr>
                <w:rFonts w:ascii="Times New Roman" w:hAnsi="Times New Roman" w:cs="Times New Roman"/>
                <w:sz w:val="24"/>
                <w:szCs w:val="24"/>
                <w:lang w:val="en-US"/>
              </w:rPr>
              <w:t>5.</w:t>
            </w:r>
          </w:p>
        </w:tc>
        <w:tc>
          <w:tcPr>
            <w:tcW w:w="3935" w:type="dxa"/>
            <w:vMerge w:val="restart"/>
            <w:vAlign w:val="center"/>
          </w:tcPr>
          <w:p w14:paraId="15CEEBA2" w14:textId="77777777" w:rsidR="00D54BD2"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 xml:space="preserve">Наклон вперед из положения стоя на гимнастической скамье </w:t>
            </w:r>
          </w:p>
          <w:p w14:paraId="3E325A0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(от уровня скамьи)</w:t>
            </w:r>
          </w:p>
        </w:tc>
        <w:tc>
          <w:tcPr>
            <w:tcW w:w="2346" w:type="dxa"/>
            <w:vMerge w:val="restart"/>
            <w:vAlign w:val="center"/>
          </w:tcPr>
          <w:p w14:paraId="2CB39C0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см</w:t>
            </w:r>
          </w:p>
        </w:tc>
        <w:tc>
          <w:tcPr>
            <w:tcW w:w="3074" w:type="dxa"/>
            <w:gridSpan w:val="2"/>
            <w:vAlign w:val="center"/>
          </w:tcPr>
          <w:p w14:paraId="01756CD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3AF62E79" w14:textId="77777777" w:rsidTr="00D54BD2">
        <w:trPr>
          <w:cantSplit/>
          <w:trHeight w:val="20"/>
        </w:trPr>
        <w:tc>
          <w:tcPr>
            <w:tcW w:w="851" w:type="dxa"/>
            <w:gridSpan w:val="2"/>
            <w:vMerge/>
            <w:vAlign w:val="center"/>
          </w:tcPr>
          <w:p w14:paraId="19879A9A"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p>
        </w:tc>
        <w:tc>
          <w:tcPr>
            <w:tcW w:w="3935" w:type="dxa"/>
            <w:vMerge/>
            <w:vAlign w:val="center"/>
          </w:tcPr>
          <w:p w14:paraId="0242BD6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5569FEFC"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5E67FFD2"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+11</w:t>
            </w:r>
          </w:p>
        </w:tc>
        <w:tc>
          <w:tcPr>
            <w:tcW w:w="1442" w:type="dxa"/>
            <w:vAlign w:val="center"/>
          </w:tcPr>
          <w:p w14:paraId="56CE148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+15</w:t>
            </w:r>
          </w:p>
        </w:tc>
      </w:tr>
      <w:tr w:rsidR="00D54BD2" w:rsidRPr="000241BE" w14:paraId="163C08EF" w14:textId="77777777" w:rsidTr="00D54BD2">
        <w:trPr>
          <w:cantSplit/>
          <w:trHeight w:val="20"/>
        </w:trPr>
        <w:tc>
          <w:tcPr>
            <w:tcW w:w="851" w:type="dxa"/>
            <w:gridSpan w:val="2"/>
            <w:vMerge w:val="restart"/>
            <w:vAlign w:val="center"/>
          </w:tcPr>
          <w:p w14:paraId="1161B0F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w:t>
            </w:r>
            <w:r w:rsidRPr="000241BE">
              <w:rPr>
                <w:rFonts w:ascii="Times New Roman" w:hAnsi="Times New Roman" w:cs="Times New Roman"/>
                <w:sz w:val="24"/>
                <w:szCs w:val="24"/>
                <w:lang w:val="en-US"/>
              </w:rPr>
              <w:t>6.</w:t>
            </w:r>
          </w:p>
        </w:tc>
        <w:tc>
          <w:tcPr>
            <w:tcW w:w="3935" w:type="dxa"/>
            <w:vMerge w:val="restart"/>
            <w:vAlign w:val="center"/>
          </w:tcPr>
          <w:p w14:paraId="6BCF123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Челночный бег 3х10 м</w:t>
            </w:r>
          </w:p>
        </w:tc>
        <w:tc>
          <w:tcPr>
            <w:tcW w:w="2346" w:type="dxa"/>
            <w:vMerge w:val="restart"/>
            <w:vAlign w:val="center"/>
          </w:tcPr>
          <w:p w14:paraId="01FA354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w:t>
            </w:r>
          </w:p>
        </w:tc>
        <w:tc>
          <w:tcPr>
            <w:tcW w:w="3074" w:type="dxa"/>
            <w:gridSpan w:val="2"/>
            <w:vAlign w:val="center"/>
          </w:tcPr>
          <w:p w14:paraId="76D9A280"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более</w:t>
            </w:r>
          </w:p>
        </w:tc>
      </w:tr>
      <w:tr w:rsidR="00D54BD2" w:rsidRPr="000241BE" w14:paraId="0ED62B3C" w14:textId="77777777" w:rsidTr="00D54BD2">
        <w:trPr>
          <w:cantSplit/>
          <w:trHeight w:val="20"/>
        </w:trPr>
        <w:tc>
          <w:tcPr>
            <w:tcW w:w="851" w:type="dxa"/>
            <w:gridSpan w:val="2"/>
            <w:vMerge/>
            <w:vAlign w:val="center"/>
          </w:tcPr>
          <w:p w14:paraId="182F69C1"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p>
        </w:tc>
        <w:tc>
          <w:tcPr>
            <w:tcW w:w="3935" w:type="dxa"/>
            <w:vMerge/>
            <w:vAlign w:val="center"/>
          </w:tcPr>
          <w:p w14:paraId="6DF8DC0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7F1E5E0B"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4B0ADA4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7,2</w:t>
            </w:r>
          </w:p>
        </w:tc>
        <w:tc>
          <w:tcPr>
            <w:tcW w:w="1442" w:type="dxa"/>
            <w:vAlign w:val="center"/>
          </w:tcPr>
          <w:p w14:paraId="7A64F9F5"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8,0</w:t>
            </w:r>
          </w:p>
        </w:tc>
      </w:tr>
      <w:tr w:rsidR="00D54BD2" w:rsidRPr="000241BE" w14:paraId="43301707" w14:textId="77777777" w:rsidTr="00D54BD2">
        <w:trPr>
          <w:cantSplit/>
          <w:trHeight w:val="20"/>
        </w:trPr>
        <w:tc>
          <w:tcPr>
            <w:tcW w:w="851" w:type="dxa"/>
            <w:gridSpan w:val="2"/>
            <w:vMerge w:val="restart"/>
            <w:vAlign w:val="center"/>
          </w:tcPr>
          <w:p w14:paraId="494560C2"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w:t>
            </w:r>
            <w:r>
              <w:rPr>
                <w:rFonts w:ascii="Times New Roman" w:hAnsi="Times New Roman" w:cs="Times New Roman"/>
                <w:sz w:val="24"/>
                <w:szCs w:val="24"/>
              </w:rPr>
              <w:t>7</w:t>
            </w:r>
            <w:r w:rsidRPr="000241BE">
              <w:rPr>
                <w:rFonts w:ascii="Times New Roman" w:hAnsi="Times New Roman" w:cs="Times New Roman"/>
                <w:sz w:val="24"/>
                <w:szCs w:val="24"/>
                <w:lang w:val="en-US"/>
              </w:rPr>
              <w:t>.</w:t>
            </w:r>
          </w:p>
        </w:tc>
        <w:tc>
          <w:tcPr>
            <w:tcW w:w="3935" w:type="dxa"/>
            <w:vMerge w:val="restart"/>
            <w:vAlign w:val="center"/>
          </w:tcPr>
          <w:p w14:paraId="059DC2A7"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Прыжок в длину с места толчком двумя ногами</w:t>
            </w:r>
          </w:p>
        </w:tc>
        <w:tc>
          <w:tcPr>
            <w:tcW w:w="2346" w:type="dxa"/>
            <w:vMerge w:val="restart"/>
            <w:vAlign w:val="center"/>
          </w:tcPr>
          <w:p w14:paraId="104141C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см</w:t>
            </w:r>
          </w:p>
        </w:tc>
        <w:tc>
          <w:tcPr>
            <w:tcW w:w="3074" w:type="dxa"/>
            <w:gridSpan w:val="2"/>
            <w:vAlign w:val="center"/>
          </w:tcPr>
          <w:p w14:paraId="3285699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18F426E7" w14:textId="77777777" w:rsidTr="00D54BD2">
        <w:trPr>
          <w:cantSplit/>
          <w:trHeight w:val="20"/>
        </w:trPr>
        <w:tc>
          <w:tcPr>
            <w:tcW w:w="851" w:type="dxa"/>
            <w:gridSpan w:val="2"/>
            <w:vMerge/>
            <w:vAlign w:val="center"/>
          </w:tcPr>
          <w:p w14:paraId="26F02D3A" w14:textId="77777777" w:rsidR="00D54BD2" w:rsidRPr="000241BE" w:rsidRDefault="00D54BD2" w:rsidP="00D54BD2">
            <w:pPr>
              <w:spacing w:after="0" w:line="240" w:lineRule="auto"/>
              <w:contextualSpacing/>
              <w:jc w:val="center"/>
              <w:rPr>
                <w:rFonts w:ascii="Times New Roman" w:hAnsi="Times New Roman" w:cs="Times New Roman"/>
                <w:sz w:val="24"/>
                <w:szCs w:val="24"/>
                <w:lang w:val="en-US"/>
              </w:rPr>
            </w:pPr>
          </w:p>
        </w:tc>
        <w:tc>
          <w:tcPr>
            <w:tcW w:w="3935" w:type="dxa"/>
            <w:vMerge/>
            <w:vAlign w:val="center"/>
          </w:tcPr>
          <w:p w14:paraId="6703E10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vAlign w:val="center"/>
          </w:tcPr>
          <w:p w14:paraId="1ADDF83C"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vAlign w:val="center"/>
          </w:tcPr>
          <w:p w14:paraId="5088CBF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215</w:t>
            </w:r>
          </w:p>
        </w:tc>
        <w:tc>
          <w:tcPr>
            <w:tcW w:w="1442" w:type="dxa"/>
            <w:vAlign w:val="center"/>
          </w:tcPr>
          <w:p w14:paraId="2B05CF73"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180</w:t>
            </w:r>
          </w:p>
        </w:tc>
      </w:tr>
      <w:tr w:rsidR="00D54BD2" w:rsidRPr="000241BE" w14:paraId="335A1422" w14:textId="77777777" w:rsidTr="00D54BD2">
        <w:trPr>
          <w:cantSplit/>
          <w:trHeight w:val="419"/>
        </w:trPr>
        <w:tc>
          <w:tcPr>
            <w:tcW w:w="10206" w:type="dxa"/>
            <w:gridSpan w:val="6"/>
            <w:vAlign w:val="center"/>
          </w:tcPr>
          <w:p w14:paraId="69852144" w14:textId="77777777" w:rsidR="00D54BD2" w:rsidRPr="000A3486" w:rsidRDefault="00D54BD2" w:rsidP="00D54BD2">
            <w:pPr>
              <w:spacing w:after="0" w:line="240" w:lineRule="auto"/>
              <w:ind w:left="360"/>
              <w:jc w:val="center"/>
              <w:rPr>
                <w:rFonts w:ascii="Times New Roman" w:hAnsi="Times New Roman" w:cs="Times New Roman"/>
                <w:sz w:val="24"/>
                <w:szCs w:val="24"/>
              </w:rPr>
            </w:pPr>
            <w:r w:rsidRPr="000A3486">
              <w:rPr>
                <w:rFonts w:ascii="Times New Roman" w:hAnsi="Times New Roman" w:cs="Times New Roman"/>
                <w:sz w:val="24"/>
                <w:szCs w:val="24"/>
              </w:rPr>
              <w:t>2.</w:t>
            </w:r>
            <w:r>
              <w:rPr>
                <w:rFonts w:ascii="Times New Roman" w:hAnsi="Times New Roman" w:cs="Times New Roman"/>
                <w:sz w:val="24"/>
                <w:szCs w:val="24"/>
              </w:rPr>
              <w:t xml:space="preserve"> </w:t>
            </w:r>
            <w:r w:rsidRPr="000A3486">
              <w:rPr>
                <w:rFonts w:ascii="Times New Roman" w:hAnsi="Times New Roman" w:cs="Times New Roman"/>
                <w:sz w:val="24"/>
                <w:szCs w:val="24"/>
              </w:rPr>
              <w:t>Нормативы специальной физической подготовки</w:t>
            </w:r>
          </w:p>
        </w:tc>
      </w:tr>
      <w:tr w:rsidR="00D54BD2" w:rsidRPr="000241BE" w14:paraId="73D4ECF8" w14:textId="77777777" w:rsidTr="00D54BD2">
        <w:trPr>
          <w:cantSplit/>
          <w:trHeight w:val="20"/>
        </w:trPr>
        <w:tc>
          <w:tcPr>
            <w:tcW w:w="851" w:type="dxa"/>
            <w:gridSpan w:val="2"/>
            <w:vMerge w:val="restart"/>
            <w:vAlign w:val="center"/>
          </w:tcPr>
          <w:p w14:paraId="21C31B7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2.1.</w:t>
            </w:r>
          </w:p>
        </w:tc>
        <w:tc>
          <w:tcPr>
            <w:tcW w:w="3935" w:type="dxa"/>
            <w:vMerge w:val="restart"/>
            <w:shd w:val="clear" w:color="auto" w:fill="auto"/>
            <w:vAlign w:val="center"/>
          </w:tcPr>
          <w:p w14:paraId="550095A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 xml:space="preserve">Жим штанги лежа на скамье </w:t>
            </w:r>
            <w:r>
              <w:rPr>
                <w:rFonts w:ascii="Times New Roman" w:hAnsi="Times New Roman" w:cs="Times New Roman"/>
                <w:sz w:val="24"/>
                <w:szCs w:val="24"/>
              </w:rPr>
              <w:br/>
            </w:r>
            <w:r w:rsidRPr="000241BE">
              <w:rPr>
                <w:rFonts w:ascii="Times New Roman" w:hAnsi="Times New Roman" w:cs="Times New Roman"/>
                <w:sz w:val="24"/>
                <w:szCs w:val="24"/>
              </w:rPr>
              <w:t>(для игрового амплуа «нападающий»)</w:t>
            </w:r>
          </w:p>
        </w:tc>
        <w:tc>
          <w:tcPr>
            <w:tcW w:w="2346" w:type="dxa"/>
            <w:vMerge w:val="restart"/>
            <w:shd w:val="clear" w:color="auto" w:fill="auto"/>
            <w:vAlign w:val="center"/>
          </w:tcPr>
          <w:p w14:paraId="12799B62"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5E4ABA2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1242C01D" w14:textId="77777777" w:rsidTr="00D54BD2">
        <w:trPr>
          <w:cantSplit/>
          <w:trHeight w:val="20"/>
        </w:trPr>
        <w:tc>
          <w:tcPr>
            <w:tcW w:w="851" w:type="dxa"/>
            <w:gridSpan w:val="2"/>
            <w:vMerge/>
            <w:vAlign w:val="center"/>
          </w:tcPr>
          <w:p w14:paraId="4A93CEC5"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23702BF7"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215378C0"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1A4C254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71</w:t>
            </w:r>
          </w:p>
        </w:tc>
        <w:tc>
          <w:tcPr>
            <w:tcW w:w="1442" w:type="dxa"/>
            <w:shd w:val="clear" w:color="auto" w:fill="auto"/>
            <w:vAlign w:val="center"/>
          </w:tcPr>
          <w:p w14:paraId="76400D1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25</w:t>
            </w:r>
          </w:p>
        </w:tc>
      </w:tr>
      <w:tr w:rsidR="00D54BD2" w:rsidRPr="000241BE" w14:paraId="7D885BEC" w14:textId="77777777" w:rsidTr="00D54BD2">
        <w:trPr>
          <w:cantSplit/>
          <w:trHeight w:val="20"/>
        </w:trPr>
        <w:tc>
          <w:tcPr>
            <w:tcW w:w="851" w:type="dxa"/>
            <w:gridSpan w:val="2"/>
            <w:vMerge w:val="restart"/>
            <w:vAlign w:val="center"/>
          </w:tcPr>
          <w:p w14:paraId="25D0D827"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2.2.</w:t>
            </w:r>
          </w:p>
        </w:tc>
        <w:tc>
          <w:tcPr>
            <w:tcW w:w="3935" w:type="dxa"/>
            <w:vMerge w:val="restart"/>
            <w:shd w:val="clear" w:color="auto" w:fill="auto"/>
            <w:vAlign w:val="center"/>
          </w:tcPr>
          <w:p w14:paraId="58010BC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 xml:space="preserve">Жим штанги лежа на скамье </w:t>
            </w:r>
            <w:r>
              <w:rPr>
                <w:rFonts w:ascii="Times New Roman" w:hAnsi="Times New Roman" w:cs="Times New Roman"/>
                <w:sz w:val="24"/>
                <w:szCs w:val="24"/>
              </w:rPr>
              <w:br/>
            </w:r>
            <w:r w:rsidRPr="000241BE">
              <w:rPr>
                <w:rFonts w:ascii="Times New Roman" w:hAnsi="Times New Roman" w:cs="Times New Roman"/>
                <w:sz w:val="24"/>
                <w:szCs w:val="24"/>
              </w:rPr>
              <w:t>(для игрового амплуа «защитник»)</w:t>
            </w:r>
          </w:p>
        </w:tc>
        <w:tc>
          <w:tcPr>
            <w:tcW w:w="2346" w:type="dxa"/>
            <w:vMerge w:val="restart"/>
            <w:shd w:val="clear" w:color="auto" w:fill="auto"/>
            <w:vAlign w:val="center"/>
          </w:tcPr>
          <w:p w14:paraId="3B2EF48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13675083"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29807444" w14:textId="77777777" w:rsidTr="00D54BD2">
        <w:trPr>
          <w:cantSplit/>
          <w:trHeight w:val="20"/>
        </w:trPr>
        <w:tc>
          <w:tcPr>
            <w:tcW w:w="851" w:type="dxa"/>
            <w:gridSpan w:val="2"/>
            <w:vMerge/>
            <w:vAlign w:val="center"/>
          </w:tcPr>
          <w:p w14:paraId="733B5E9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47A9FD8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5F714445"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1754E56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60</w:t>
            </w:r>
          </w:p>
        </w:tc>
        <w:tc>
          <w:tcPr>
            <w:tcW w:w="1442" w:type="dxa"/>
            <w:shd w:val="clear" w:color="auto" w:fill="auto"/>
            <w:vAlign w:val="center"/>
          </w:tcPr>
          <w:p w14:paraId="2EF2890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15</w:t>
            </w:r>
          </w:p>
        </w:tc>
      </w:tr>
      <w:tr w:rsidR="00D54BD2" w:rsidRPr="000241BE" w14:paraId="1FF846E7" w14:textId="77777777" w:rsidTr="00D54BD2">
        <w:trPr>
          <w:cantSplit/>
          <w:trHeight w:val="20"/>
        </w:trPr>
        <w:tc>
          <w:tcPr>
            <w:tcW w:w="851" w:type="dxa"/>
            <w:gridSpan w:val="2"/>
            <w:vMerge w:val="restart"/>
            <w:vAlign w:val="center"/>
          </w:tcPr>
          <w:p w14:paraId="3FF9258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2.3.</w:t>
            </w:r>
          </w:p>
        </w:tc>
        <w:tc>
          <w:tcPr>
            <w:tcW w:w="3935" w:type="dxa"/>
            <w:vMerge w:val="restart"/>
            <w:shd w:val="clear" w:color="auto" w:fill="auto"/>
            <w:vAlign w:val="center"/>
          </w:tcPr>
          <w:p w14:paraId="54226BB0"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Тяга штанги в упоре на скамью (для игрового амплуа «нападающий»)</w:t>
            </w:r>
          </w:p>
        </w:tc>
        <w:tc>
          <w:tcPr>
            <w:tcW w:w="2346" w:type="dxa"/>
            <w:vMerge w:val="restart"/>
            <w:shd w:val="clear" w:color="auto" w:fill="auto"/>
            <w:vAlign w:val="center"/>
          </w:tcPr>
          <w:p w14:paraId="478A142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173323FC"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407B9A1D" w14:textId="77777777" w:rsidTr="00D54BD2">
        <w:trPr>
          <w:cantSplit/>
          <w:trHeight w:val="20"/>
        </w:trPr>
        <w:tc>
          <w:tcPr>
            <w:tcW w:w="851" w:type="dxa"/>
            <w:gridSpan w:val="2"/>
            <w:vMerge/>
            <w:vAlign w:val="center"/>
          </w:tcPr>
          <w:p w14:paraId="12C4C2EB"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2176714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57E4D509"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00CD9A1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45</w:t>
            </w:r>
          </w:p>
        </w:tc>
        <w:tc>
          <w:tcPr>
            <w:tcW w:w="1442" w:type="dxa"/>
            <w:shd w:val="clear" w:color="auto" w:fill="auto"/>
            <w:vAlign w:val="center"/>
          </w:tcPr>
          <w:p w14:paraId="6A9DBD7F"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w:t>
            </w:r>
          </w:p>
        </w:tc>
      </w:tr>
      <w:tr w:rsidR="00D54BD2" w:rsidRPr="000241BE" w14:paraId="5088B902" w14:textId="77777777" w:rsidTr="00D54BD2">
        <w:trPr>
          <w:cantSplit/>
          <w:trHeight w:val="20"/>
        </w:trPr>
        <w:tc>
          <w:tcPr>
            <w:tcW w:w="851" w:type="dxa"/>
            <w:gridSpan w:val="2"/>
            <w:vMerge w:val="restart"/>
            <w:vAlign w:val="center"/>
          </w:tcPr>
          <w:p w14:paraId="60D41BD5"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2.4.</w:t>
            </w:r>
          </w:p>
        </w:tc>
        <w:tc>
          <w:tcPr>
            <w:tcW w:w="3935" w:type="dxa"/>
            <w:vMerge w:val="restart"/>
            <w:shd w:val="clear" w:color="auto" w:fill="auto"/>
            <w:vAlign w:val="center"/>
          </w:tcPr>
          <w:p w14:paraId="443C974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Тяга штанги в упоре на скамью</w:t>
            </w:r>
            <w:r>
              <w:rPr>
                <w:rFonts w:ascii="Times New Roman" w:hAnsi="Times New Roman" w:cs="Times New Roman"/>
                <w:sz w:val="24"/>
                <w:szCs w:val="24"/>
              </w:rPr>
              <w:t xml:space="preserve"> </w:t>
            </w:r>
            <w:r w:rsidRPr="000241BE">
              <w:rPr>
                <w:rFonts w:ascii="Times New Roman" w:hAnsi="Times New Roman" w:cs="Times New Roman"/>
                <w:sz w:val="24"/>
                <w:szCs w:val="24"/>
              </w:rPr>
              <w:t>(для игрового амплуа «защитник»)</w:t>
            </w:r>
          </w:p>
        </w:tc>
        <w:tc>
          <w:tcPr>
            <w:tcW w:w="2346" w:type="dxa"/>
            <w:vMerge w:val="restart"/>
            <w:shd w:val="clear" w:color="auto" w:fill="auto"/>
            <w:vAlign w:val="center"/>
          </w:tcPr>
          <w:p w14:paraId="6384D4B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79E13A5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7EB5F66A" w14:textId="77777777" w:rsidTr="00D54BD2">
        <w:trPr>
          <w:cantSplit/>
          <w:trHeight w:val="20"/>
        </w:trPr>
        <w:tc>
          <w:tcPr>
            <w:tcW w:w="851" w:type="dxa"/>
            <w:gridSpan w:val="2"/>
            <w:vMerge/>
            <w:vAlign w:val="center"/>
          </w:tcPr>
          <w:p w14:paraId="282E569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14BDE3E3"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53DC31F0"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4174A00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40</w:t>
            </w:r>
          </w:p>
        </w:tc>
        <w:tc>
          <w:tcPr>
            <w:tcW w:w="1442" w:type="dxa"/>
            <w:shd w:val="clear" w:color="auto" w:fill="auto"/>
            <w:vAlign w:val="center"/>
          </w:tcPr>
          <w:p w14:paraId="322CE0B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w:t>
            </w:r>
          </w:p>
        </w:tc>
      </w:tr>
      <w:tr w:rsidR="00D54BD2" w:rsidRPr="000241BE" w14:paraId="45B8DA2E" w14:textId="77777777" w:rsidTr="00D54BD2">
        <w:trPr>
          <w:cantSplit/>
          <w:trHeight w:val="20"/>
        </w:trPr>
        <w:tc>
          <w:tcPr>
            <w:tcW w:w="851" w:type="dxa"/>
            <w:gridSpan w:val="2"/>
            <w:vMerge w:val="restart"/>
            <w:vAlign w:val="center"/>
          </w:tcPr>
          <w:p w14:paraId="25BB3F37"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2.5.</w:t>
            </w:r>
          </w:p>
        </w:tc>
        <w:tc>
          <w:tcPr>
            <w:tcW w:w="3935" w:type="dxa"/>
            <w:vMerge w:val="restart"/>
            <w:shd w:val="clear" w:color="auto" w:fill="auto"/>
            <w:vAlign w:val="center"/>
          </w:tcPr>
          <w:p w14:paraId="1B74DA7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lang w:eastAsia="ru-RU"/>
              </w:rPr>
              <w:t>Прыжок в высоту со взмахом руками</w:t>
            </w:r>
          </w:p>
        </w:tc>
        <w:tc>
          <w:tcPr>
            <w:tcW w:w="2346" w:type="dxa"/>
            <w:vMerge w:val="restart"/>
            <w:shd w:val="clear" w:color="auto" w:fill="auto"/>
            <w:vAlign w:val="center"/>
          </w:tcPr>
          <w:p w14:paraId="6CED53D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см</w:t>
            </w:r>
          </w:p>
        </w:tc>
        <w:tc>
          <w:tcPr>
            <w:tcW w:w="3074" w:type="dxa"/>
            <w:gridSpan w:val="2"/>
            <w:shd w:val="clear" w:color="auto" w:fill="auto"/>
            <w:vAlign w:val="center"/>
          </w:tcPr>
          <w:p w14:paraId="67B5D4F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не менее</w:t>
            </w:r>
          </w:p>
        </w:tc>
      </w:tr>
      <w:tr w:rsidR="00D54BD2" w:rsidRPr="000241BE" w14:paraId="29DB2FFE" w14:textId="77777777" w:rsidTr="00D54BD2">
        <w:trPr>
          <w:cantSplit/>
          <w:trHeight w:val="20"/>
        </w:trPr>
        <w:tc>
          <w:tcPr>
            <w:tcW w:w="851" w:type="dxa"/>
            <w:gridSpan w:val="2"/>
            <w:vMerge/>
            <w:vAlign w:val="center"/>
          </w:tcPr>
          <w:p w14:paraId="5F97029B"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3F4BE3B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5D6C343B"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1B1C973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25</w:t>
            </w:r>
          </w:p>
        </w:tc>
        <w:tc>
          <w:tcPr>
            <w:tcW w:w="1442" w:type="dxa"/>
            <w:shd w:val="clear" w:color="auto" w:fill="auto"/>
            <w:vAlign w:val="center"/>
          </w:tcPr>
          <w:p w14:paraId="32E22CB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19</w:t>
            </w:r>
          </w:p>
        </w:tc>
      </w:tr>
      <w:tr w:rsidR="00D54BD2" w:rsidRPr="000241BE" w14:paraId="5DF09626" w14:textId="77777777" w:rsidTr="00D54BD2">
        <w:trPr>
          <w:cantSplit/>
          <w:trHeight w:val="20"/>
        </w:trPr>
        <w:tc>
          <w:tcPr>
            <w:tcW w:w="851" w:type="dxa"/>
            <w:gridSpan w:val="2"/>
            <w:vMerge w:val="restart"/>
            <w:vAlign w:val="center"/>
          </w:tcPr>
          <w:p w14:paraId="58CCFB3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2.6.</w:t>
            </w:r>
          </w:p>
        </w:tc>
        <w:tc>
          <w:tcPr>
            <w:tcW w:w="3935" w:type="dxa"/>
            <w:vMerge w:val="restart"/>
            <w:shd w:val="clear" w:color="auto" w:fill="auto"/>
            <w:vAlign w:val="center"/>
          </w:tcPr>
          <w:p w14:paraId="4ACF367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Приседание со штангой на спине (для игрового амплуа «нападающий»)</w:t>
            </w:r>
          </w:p>
        </w:tc>
        <w:tc>
          <w:tcPr>
            <w:tcW w:w="2346" w:type="dxa"/>
            <w:vMerge w:val="restart"/>
            <w:shd w:val="clear" w:color="auto" w:fill="auto"/>
            <w:vAlign w:val="center"/>
          </w:tcPr>
          <w:p w14:paraId="0A685A61"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6060001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7B745B77" w14:textId="77777777" w:rsidTr="00D54BD2">
        <w:trPr>
          <w:cantSplit/>
          <w:trHeight w:val="20"/>
        </w:trPr>
        <w:tc>
          <w:tcPr>
            <w:tcW w:w="851" w:type="dxa"/>
            <w:gridSpan w:val="2"/>
            <w:vMerge/>
            <w:vAlign w:val="center"/>
          </w:tcPr>
          <w:p w14:paraId="71BD0C30"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7C898C36"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43D500B5"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5D88FAC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89</w:t>
            </w:r>
          </w:p>
        </w:tc>
        <w:tc>
          <w:tcPr>
            <w:tcW w:w="1442" w:type="dxa"/>
            <w:shd w:val="clear" w:color="auto" w:fill="auto"/>
            <w:vAlign w:val="center"/>
          </w:tcPr>
          <w:p w14:paraId="6B0A0BD2"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40</w:t>
            </w:r>
          </w:p>
        </w:tc>
      </w:tr>
      <w:tr w:rsidR="00D54BD2" w:rsidRPr="000241BE" w14:paraId="2A1A8538" w14:textId="77777777" w:rsidTr="00D54BD2">
        <w:trPr>
          <w:cantSplit/>
          <w:trHeight w:val="20"/>
        </w:trPr>
        <w:tc>
          <w:tcPr>
            <w:tcW w:w="851" w:type="dxa"/>
            <w:gridSpan w:val="2"/>
            <w:vMerge w:val="restart"/>
            <w:vAlign w:val="center"/>
          </w:tcPr>
          <w:p w14:paraId="39E5DEE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lastRenderedPageBreak/>
              <w:t>2.7</w:t>
            </w:r>
            <w:r>
              <w:rPr>
                <w:rFonts w:ascii="Times New Roman" w:hAnsi="Times New Roman" w:cs="Times New Roman"/>
                <w:sz w:val="24"/>
                <w:szCs w:val="24"/>
              </w:rPr>
              <w:t>.</w:t>
            </w:r>
          </w:p>
        </w:tc>
        <w:tc>
          <w:tcPr>
            <w:tcW w:w="3935" w:type="dxa"/>
            <w:vMerge w:val="restart"/>
            <w:shd w:val="clear" w:color="auto" w:fill="auto"/>
            <w:vAlign w:val="center"/>
          </w:tcPr>
          <w:p w14:paraId="42A491A4"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Приседание со штангой на спине (для игрового амплуа «защитник»)</w:t>
            </w:r>
          </w:p>
        </w:tc>
        <w:tc>
          <w:tcPr>
            <w:tcW w:w="2346" w:type="dxa"/>
            <w:vMerge w:val="restart"/>
            <w:shd w:val="clear" w:color="auto" w:fill="auto"/>
            <w:vAlign w:val="center"/>
          </w:tcPr>
          <w:p w14:paraId="3E741EF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кг</w:t>
            </w:r>
          </w:p>
        </w:tc>
        <w:tc>
          <w:tcPr>
            <w:tcW w:w="3074" w:type="dxa"/>
            <w:gridSpan w:val="2"/>
            <w:shd w:val="clear" w:color="auto" w:fill="auto"/>
            <w:vAlign w:val="center"/>
          </w:tcPr>
          <w:p w14:paraId="07D5A4A8"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0BF5D56E" w14:textId="77777777" w:rsidTr="00D54BD2">
        <w:trPr>
          <w:cantSplit/>
          <w:trHeight w:val="20"/>
        </w:trPr>
        <w:tc>
          <w:tcPr>
            <w:tcW w:w="851" w:type="dxa"/>
            <w:gridSpan w:val="2"/>
            <w:vMerge/>
            <w:vAlign w:val="center"/>
          </w:tcPr>
          <w:p w14:paraId="5675740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72F23E8F"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5256EF5B"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6C295630"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72</w:t>
            </w:r>
          </w:p>
        </w:tc>
        <w:tc>
          <w:tcPr>
            <w:tcW w:w="1442" w:type="dxa"/>
            <w:shd w:val="clear" w:color="auto" w:fill="auto"/>
            <w:vAlign w:val="center"/>
          </w:tcPr>
          <w:p w14:paraId="08DC715E"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25</w:t>
            </w:r>
          </w:p>
        </w:tc>
      </w:tr>
      <w:tr w:rsidR="00D54BD2" w:rsidRPr="000241BE" w14:paraId="62336284" w14:textId="77777777" w:rsidTr="00D54BD2">
        <w:trPr>
          <w:cantSplit/>
          <w:trHeight w:val="20"/>
        </w:trPr>
        <w:tc>
          <w:tcPr>
            <w:tcW w:w="851" w:type="dxa"/>
            <w:gridSpan w:val="2"/>
            <w:vMerge w:val="restart"/>
            <w:vAlign w:val="center"/>
          </w:tcPr>
          <w:p w14:paraId="71098BD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2.8.</w:t>
            </w:r>
          </w:p>
        </w:tc>
        <w:tc>
          <w:tcPr>
            <w:tcW w:w="3935" w:type="dxa"/>
            <w:vMerge w:val="restart"/>
            <w:shd w:val="clear" w:color="auto" w:fill="auto"/>
            <w:vAlign w:val="center"/>
          </w:tcPr>
          <w:p w14:paraId="16479240"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Тест «Бронко» (для игрового амплуа «нападающий»)</w:t>
            </w:r>
          </w:p>
        </w:tc>
        <w:tc>
          <w:tcPr>
            <w:tcW w:w="2346" w:type="dxa"/>
            <w:vMerge w:val="restart"/>
            <w:shd w:val="clear" w:color="auto" w:fill="auto"/>
            <w:vAlign w:val="center"/>
          </w:tcPr>
          <w:p w14:paraId="52C2698E"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мин, с</w:t>
            </w:r>
          </w:p>
        </w:tc>
        <w:tc>
          <w:tcPr>
            <w:tcW w:w="3074" w:type="dxa"/>
            <w:gridSpan w:val="2"/>
            <w:shd w:val="clear" w:color="auto" w:fill="auto"/>
            <w:vAlign w:val="center"/>
          </w:tcPr>
          <w:p w14:paraId="0758514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более</w:t>
            </w:r>
          </w:p>
        </w:tc>
      </w:tr>
      <w:tr w:rsidR="00D54BD2" w:rsidRPr="000241BE" w14:paraId="614A8932" w14:textId="77777777" w:rsidTr="00D54BD2">
        <w:trPr>
          <w:cantSplit/>
          <w:trHeight w:val="20"/>
        </w:trPr>
        <w:tc>
          <w:tcPr>
            <w:tcW w:w="851" w:type="dxa"/>
            <w:gridSpan w:val="2"/>
            <w:vMerge/>
            <w:vAlign w:val="center"/>
          </w:tcPr>
          <w:p w14:paraId="68574B9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77FC3121"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20F5A531"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0ACF195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6</w:t>
            </w:r>
            <w:r>
              <w:rPr>
                <w:rFonts w:ascii="Times New Roman" w:hAnsi="Times New Roman" w:cs="Times New Roman"/>
                <w:sz w:val="24"/>
                <w:szCs w:val="24"/>
              </w:rPr>
              <w:t>.</w:t>
            </w:r>
            <w:r w:rsidRPr="000241BE">
              <w:rPr>
                <w:rFonts w:ascii="Times New Roman" w:hAnsi="Times New Roman" w:cs="Times New Roman"/>
                <w:sz w:val="24"/>
                <w:szCs w:val="24"/>
              </w:rPr>
              <w:t>00</w:t>
            </w:r>
          </w:p>
        </w:tc>
        <w:tc>
          <w:tcPr>
            <w:tcW w:w="1442" w:type="dxa"/>
            <w:shd w:val="clear" w:color="auto" w:fill="auto"/>
            <w:vAlign w:val="center"/>
          </w:tcPr>
          <w:p w14:paraId="460C4F49"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7</w:t>
            </w:r>
            <w:r>
              <w:rPr>
                <w:rFonts w:ascii="Times New Roman" w:hAnsi="Times New Roman" w:cs="Times New Roman"/>
                <w:sz w:val="24"/>
                <w:szCs w:val="24"/>
              </w:rPr>
              <w:t>.</w:t>
            </w:r>
            <w:r w:rsidRPr="000241BE">
              <w:rPr>
                <w:rFonts w:ascii="Times New Roman" w:hAnsi="Times New Roman" w:cs="Times New Roman"/>
                <w:sz w:val="24"/>
                <w:szCs w:val="24"/>
              </w:rPr>
              <w:t>40</w:t>
            </w:r>
          </w:p>
        </w:tc>
      </w:tr>
      <w:tr w:rsidR="00D54BD2" w:rsidRPr="000241BE" w14:paraId="6306DE64" w14:textId="77777777" w:rsidTr="00D54BD2">
        <w:trPr>
          <w:cantSplit/>
          <w:trHeight w:val="20"/>
        </w:trPr>
        <w:tc>
          <w:tcPr>
            <w:tcW w:w="851" w:type="dxa"/>
            <w:gridSpan w:val="2"/>
            <w:vMerge w:val="restart"/>
            <w:vAlign w:val="center"/>
          </w:tcPr>
          <w:p w14:paraId="037E2FA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2.9.</w:t>
            </w:r>
          </w:p>
        </w:tc>
        <w:tc>
          <w:tcPr>
            <w:tcW w:w="3935" w:type="dxa"/>
            <w:vMerge w:val="restart"/>
            <w:shd w:val="clear" w:color="auto" w:fill="auto"/>
            <w:vAlign w:val="center"/>
          </w:tcPr>
          <w:p w14:paraId="1AF740D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Тест «Бронко» (для игрового амплуа «защитник»)</w:t>
            </w:r>
          </w:p>
        </w:tc>
        <w:tc>
          <w:tcPr>
            <w:tcW w:w="2346" w:type="dxa"/>
            <w:vMerge w:val="restart"/>
            <w:shd w:val="clear" w:color="auto" w:fill="auto"/>
            <w:vAlign w:val="center"/>
          </w:tcPr>
          <w:p w14:paraId="1A7F0E70"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мин, с</w:t>
            </w:r>
          </w:p>
        </w:tc>
        <w:tc>
          <w:tcPr>
            <w:tcW w:w="3074" w:type="dxa"/>
            <w:gridSpan w:val="2"/>
            <w:shd w:val="clear" w:color="auto" w:fill="auto"/>
            <w:vAlign w:val="center"/>
          </w:tcPr>
          <w:p w14:paraId="1759971C"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более</w:t>
            </w:r>
          </w:p>
        </w:tc>
      </w:tr>
      <w:tr w:rsidR="00D54BD2" w:rsidRPr="000241BE" w14:paraId="116EB5DB" w14:textId="77777777" w:rsidTr="00D54BD2">
        <w:trPr>
          <w:cantSplit/>
          <w:trHeight w:val="20"/>
        </w:trPr>
        <w:tc>
          <w:tcPr>
            <w:tcW w:w="851" w:type="dxa"/>
            <w:gridSpan w:val="2"/>
            <w:vMerge/>
            <w:vAlign w:val="center"/>
          </w:tcPr>
          <w:p w14:paraId="198E9EA3"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0F6893CE"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39FB0F57"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1632" w:type="dxa"/>
            <w:shd w:val="clear" w:color="auto" w:fill="auto"/>
            <w:vAlign w:val="center"/>
          </w:tcPr>
          <w:p w14:paraId="6F885DB6"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5</w:t>
            </w:r>
            <w:r>
              <w:rPr>
                <w:rFonts w:ascii="Times New Roman" w:hAnsi="Times New Roman" w:cs="Times New Roman"/>
                <w:sz w:val="24"/>
                <w:szCs w:val="24"/>
              </w:rPr>
              <w:t>.</w:t>
            </w:r>
            <w:r w:rsidRPr="000241BE">
              <w:rPr>
                <w:rFonts w:ascii="Times New Roman" w:hAnsi="Times New Roman" w:cs="Times New Roman"/>
                <w:sz w:val="24"/>
                <w:szCs w:val="24"/>
              </w:rPr>
              <w:t>40</w:t>
            </w:r>
          </w:p>
        </w:tc>
        <w:tc>
          <w:tcPr>
            <w:tcW w:w="1442" w:type="dxa"/>
            <w:shd w:val="clear" w:color="auto" w:fill="auto"/>
            <w:vAlign w:val="center"/>
          </w:tcPr>
          <w:p w14:paraId="5D7FF88A"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7</w:t>
            </w:r>
            <w:r>
              <w:rPr>
                <w:rFonts w:ascii="Times New Roman" w:hAnsi="Times New Roman" w:cs="Times New Roman"/>
                <w:sz w:val="24"/>
                <w:szCs w:val="24"/>
              </w:rPr>
              <w:t>.</w:t>
            </w:r>
            <w:r w:rsidRPr="000241BE">
              <w:rPr>
                <w:rFonts w:ascii="Times New Roman" w:hAnsi="Times New Roman" w:cs="Times New Roman"/>
                <w:sz w:val="24"/>
                <w:szCs w:val="24"/>
              </w:rPr>
              <w:t>20</w:t>
            </w:r>
          </w:p>
        </w:tc>
      </w:tr>
      <w:tr w:rsidR="00D54BD2" w:rsidRPr="000241BE" w14:paraId="47233B34" w14:textId="77777777" w:rsidTr="00D54BD2">
        <w:trPr>
          <w:cantSplit/>
          <w:trHeight w:val="20"/>
        </w:trPr>
        <w:tc>
          <w:tcPr>
            <w:tcW w:w="851" w:type="dxa"/>
            <w:gridSpan w:val="2"/>
            <w:vMerge w:val="restart"/>
            <w:vAlign w:val="center"/>
          </w:tcPr>
          <w:p w14:paraId="5F433F5D"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2.10</w:t>
            </w:r>
            <w:r>
              <w:rPr>
                <w:rFonts w:ascii="Times New Roman" w:hAnsi="Times New Roman" w:cs="Times New Roman"/>
                <w:sz w:val="24"/>
                <w:szCs w:val="24"/>
              </w:rPr>
              <w:t>.</w:t>
            </w:r>
          </w:p>
        </w:tc>
        <w:tc>
          <w:tcPr>
            <w:tcW w:w="3935" w:type="dxa"/>
            <w:vMerge w:val="restart"/>
            <w:shd w:val="clear" w:color="auto" w:fill="auto"/>
            <w:vAlign w:val="center"/>
          </w:tcPr>
          <w:p w14:paraId="31E2C474" w14:textId="77777777" w:rsidR="00D54BD2" w:rsidRPr="00784200"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Стойка на одной ноге</w:t>
            </w:r>
            <w:r>
              <w:rPr>
                <w:rFonts w:ascii="Times New Roman" w:hAnsi="Times New Roman" w:cs="Times New Roman"/>
                <w:sz w:val="24"/>
                <w:szCs w:val="24"/>
              </w:rPr>
              <w:t xml:space="preserve"> </w:t>
            </w:r>
            <w:r w:rsidRPr="001739AF">
              <w:rPr>
                <w:rFonts w:ascii="Times New Roman" w:hAnsi="Times New Roman" w:cs="Times New Roman"/>
                <w:sz w:val="24"/>
                <w:szCs w:val="24"/>
              </w:rPr>
              <w:t>с закрытыми глазами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Удержание</w:t>
            </w:r>
            <w:r w:rsidRPr="000241BE">
              <w:rPr>
                <w:rFonts w:ascii="Times New Roman" w:eastAsia="Times New Roman" w:hAnsi="Times New Roman" w:cs="Times New Roman"/>
                <w:sz w:val="24"/>
                <w:szCs w:val="24"/>
                <w:lang w:eastAsia="ru-RU"/>
              </w:rPr>
              <w:t xml:space="preserve"> равновесия</w:t>
            </w:r>
          </w:p>
        </w:tc>
        <w:tc>
          <w:tcPr>
            <w:tcW w:w="2346" w:type="dxa"/>
            <w:vMerge w:val="restart"/>
            <w:shd w:val="clear" w:color="auto" w:fill="auto"/>
            <w:vAlign w:val="center"/>
          </w:tcPr>
          <w:p w14:paraId="63975EA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с</w:t>
            </w:r>
          </w:p>
        </w:tc>
        <w:tc>
          <w:tcPr>
            <w:tcW w:w="3074" w:type="dxa"/>
            <w:gridSpan w:val="2"/>
            <w:shd w:val="clear" w:color="auto" w:fill="auto"/>
            <w:vAlign w:val="center"/>
          </w:tcPr>
          <w:p w14:paraId="4117BFBB"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eastAsia="Times New Roman" w:hAnsi="Times New Roman" w:cs="Times New Roman"/>
                <w:sz w:val="24"/>
                <w:szCs w:val="24"/>
              </w:rPr>
              <w:t>не менее</w:t>
            </w:r>
          </w:p>
        </w:tc>
      </w:tr>
      <w:tr w:rsidR="00D54BD2" w:rsidRPr="000241BE" w14:paraId="3645C8C2" w14:textId="77777777" w:rsidTr="00D54BD2">
        <w:trPr>
          <w:cantSplit/>
          <w:trHeight w:val="20"/>
        </w:trPr>
        <w:tc>
          <w:tcPr>
            <w:tcW w:w="851" w:type="dxa"/>
            <w:gridSpan w:val="2"/>
            <w:vMerge/>
            <w:vAlign w:val="center"/>
          </w:tcPr>
          <w:p w14:paraId="2DA324AA"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935" w:type="dxa"/>
            <w:vMerge/>
            <w:shd w:val="clear" w:color="auto" w:fill="auto"/>
            <w:vAlign w:val="center"/>
          </w:tcPr>
          <w:p w14:paraId="66C26160"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2346" w:type="dxa"/>
            <w:vMerge/>
            <w:shd w:val="clear" w:color="auto" w:fill="auto"/>
            <w:vAlign w:val="center"/>
          </w:tcPr>
          <w:p w14:paraId="4A1E94FD" w14:textId="77777777" w:rsidR="00D54BD2" w:rsidRPr="000241BE" w:rsidRDefault="00D54BD2" w:rsidP="00D54BD2">
            <w:pPr>
              <w:spacing w:after="0" w:line="240" w:lineRule="auto"/>
              <w:contextualSpacing/>
              <w:jc w:val="center"/>
              <w:rPr>
                <w:rFonts w:ascii="Times New Roman" w:hAnsi="Times New Roman" w:cs="Times New Roman"/>
                <w:sz w:val="24"/>
                <w:szCs w:val="24"/>
              </w:rPr>
            </w:pPr>
          </w:p>
        </w:tc>
        <w:tc>
          <w:tcPr>
            <w:tcW w:w="3074" w:type="dxa"/>
            <w:gridSpan w:val="2"/>
            <w:shd w:val="clear" w:color="auto" w:fill="auto"/>
            <w:vAlign w:val="center"/>
          </w:tcPr>
          <w:p w14:paraId="12468415" w14:textId="77777777" w:rsidR="00D54BD2" w:rsidRPr="000241BE" w:rsidRDefault="00D54BD2" w:rsidP="00D54BD2">
            <w:pPr>
              <w:spacing w:after="0" w:line="240" w:lineRule="auto"/>
              <w:contextualSpacing/>
              <w:jc w:val="center"/>
              <w:rPr>
                <w:rFonts w:ascii="Times New Roman" w:hAnsi="Times New Roman" w:cs="Times New Roman"/>
                <w:sz w:val="24"/>
                <w:szCs w:val="24"/>
              </w:rPr>
            </w:pPr>
            <w:r w:rsidRPr="000241BE">
              <w:rPr>
                <w:rFonts w:ascii="Times New Roman" w:hAnsi="Times New Roman" w:cs="Times New Roman"/>
                <w:sz w:val="24"/>
                <w:szCs w:val="24"/>
              </w:rPr>
              <w:t>10</w:t>
            </w:r>
          </w:p>
        </w:tc>
      </w:tr>
      <w:tr w:rsidR="00D54BD2" w:rsidRPr="000241BE" w14:paraId="0D40886B" w14:textId="77777777" w:rsidTr="00D54BD2">
        <w:trPr>
          <w:cantSplit/>
          <w:trHeight w:val="445"/>
        </w:trPr>
        <w:tc>
          <w:tcPr>
            <w:tcW w:w="10206" w:type="dxa"/>
            <w:gridSpan w:val="6"/>
            <w:vAlign w:val="center"/>
          </w:tcPr>
          <w:p w14:paraId="2E339DFC" w14:textId="77777777" w:rsidR="00D54BD2" w:rsidRPr="00B06EFA" w:rsidRDefault="00D54BD2" w:rsidP="00D54BD2">
            <w:pPr>
              <w:spacing w:after="0" w:line="240" w:lineRule="auto"/>
              <w:contextualSpacing/>
              <w:jc w:val="center"/>
              <w:rPr>
                <w:rFonts w:ascii="Times New Roman" w:hAnsi="Times New Roman" w:cs="Times New Roman"/>
                <w:sz w:val="24"/>
                <w:szCs w:val="24"/>
              </w:rPr>
            </w:pPr>
            <w:r w:rsidRPr="00B06EFA">
              <w:rPr>
                <w:rFonts w:ascii="Times New Roman" w:hAnsi="Times New Roman" w:cs="Times New Roman"/>
                <w:sz w:val="24"/>
                <w:szCs w:val="24"/>
              </w:rPr>
              <w:t xml:space="preserve">3. Уровень спортивной квалификации </w:t>
            </w:r>
          </w:p>
        </w:tc>
      </w:tr>
      <w:tr w:rsidR="00D54BD2" w:rsidRPr="000241BE" w14:paraId="3AC98281" w14:textId="77777777" w:rsidTr="00D54BD2">
        <w:trPr>
          <w:cantSplit/>
          <w:trHeight w:val="424"/>
        </w:trPr>
        <w:tc>
          <w:tcPr>
            <w:tcW w:w="825" w:type="dxa"/>
            <w:vAlign w:val="center"/>
          </w:tcPr>
          <w:p w14:paraId="7FBE295D" w14:textId="77777777" w:rsidR="00D54BD2" w:rsidRPr="00B06EFA" w:rsidRDefault="00D54BD2" w:rsidP="00D54B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381" w:type="dxa"/>
            <w:gridSpan w:val="5"/>
            <w:vAlign w:val="center"/>
          </w:tcPr>
          <w:p w14:paraId="3D45D357" w14:textId="77777777" w:rsidR="00D54BD2" w:rsidRPr="00B06EFA" w:rsidRDefault="00D54BD2" w:rsidP="00D54BD2">
            <w:pPr>
              <w:spacing w:after="0" w:line="240" w:lineRule="auto"/>
              <w:contextualSpacing/>
              <w:jc w:val="center"/>
              <w:rPr>
                <w:rFonts w:ascii="Times New Roman" w:hAnsi="Times New Roman" w:cs="Times New Roman"/>
                <w:sz w:val="24"/>
                <w:szCs w:val="24"/>
              </w:rPr>
            </w:pPr>
            <w:r w:rsidRPr="00B06EFA">
              <w:rPr>
                <w:rFonts w:ascii="Times New Roman" w:hAnsi="Times New Roman" w:cs="Times New Roman"/>
                <w:sz w:val="24"/>
                <w:szCs w:val="24"/>
              </w:rPr>
              <w:t>Спортивный разряд «</w:t>
            </w:r>
            <w:r w:rsidRPr="00B06EFA">
              <w:rPr>
                <w:rFonts w:ascii="Times New Roman" w:eastAsia="Times New Roman" w:hAnsi="Times New Roman" w:cs="Times New Roman"/>
                <w:sz w:val="24"/>
                <w:szCs w:val="24"/>
                <w:lang w:eastAsia="ru-RU"/>
              </w:rPr>
              <w:t>первый спортивный разряд</w:t>
            </w:r>
            <w:r w:rsidRPr="00B06EFA">
              <w:rPr>
                <w:rFonts w:ascii="Times New Roman" w:hAnsi="Times New Roman" w:cs="Times New Roman"/>
                <w:sz w:val="24"/>
                <w:szCs w:val="24"/>
              </w:rPr>
              <w:t>»</w:t>
            </w:r>
          </w:p>
        </w:tc>
      </w:tr>
    </w:tbl>
    <w:p w14:paraId="1017E126" w14:textId="77777777" w:rsidR="00502042" w:rsidRDefault="00502042" w:rsidP="00D54BD2">
      <w:pPr>
        <w:pStyle w:val="a4"/>
        <w:tabs>
          <w:tab w:val="left" w:pos="567"/>
          <w:tab w:val="left" w:pos="1276"/>
        </w:tabs>
        <w:spacing w:after="0" w:line="240" w:lineRule="auto"/>
        <w:ind w:left="709"/>
        <w:jc w:val="both"/>
        <w:rPr>
          <w:rFonts w:ascii="Times New Roman" w:hAnsi="Times New Roman" w:cs="Times New Roman"/>
          <w:sz w:val="28"/>
          <w:szCs w:val="28"/>
        </w:rPr>
      </w:pPr>
      <w:bookmarkStart w:id="1" w:name="_GoBack"/>
      <w:bookmarkEnd w:id="1"/>
    </w:p>
    <w:p w14:paraId="328CB5C5" w14:textId="10857B54" w:rsidR="00F53847" w:rsidRDefault="008812C4" w:rsidP="008812C4">
      <w:pPr>
        <w:pStyle w:val="a4"/>
        <w:numPr>
          <w:ilvl w:val="0"/>
          <w:numId w:val="18"/>
        </w:numPr>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F570C9" w:rsidRPr="00341785">
        <w:rPr>
          <w:rFonts w:ascii="Times New Roman" w:hAnsi="Times New Roman" w:cs="Times New Roman"/>
          <w:sz w:val="28"/>
          <w:szCs w:val="28"/>
        </w:rPr>
        <w:t xml:space="preserve">ровень спортивной квалификации </w:t>
      </w:r>
      <w:r w:rsidR="00AC15B0" w:rsidRPr="00341785">
        <w:rPr>
          <w:rFonts w:ascii="Times New Roman" w:hAnsi="Times New Roman" w:cs="Times New Roman"/>
          <w:sz w:val="28"/>
          <w:szCs w:val="28"/>
        </w:rPr>
        <w:t>обучающихся</w:t>
      </w:r>
      <w:r w:rsidR="00F570C9" w:rsidRPr="00341785">
        <w:rPr>
          <w:rFonts w:ascii="Times New Roman" w:hAnsi="Times New Roman" w:cs="Times New Roman"/>
          <w:sz w:val="28"/>
          <w:szCs w:val="28"/>
        </w:rPr>
        <w:t xml:space="preserve"> </w:t>
      </w:r>
      <w:r w:rsidR="0019012A" w:rsidRPr="00341785">
        <w:rPr>
          <w:rFonts w:ascii="Times New Roman" w:hAnsi="Times New Roman" w:cs="Times New Roman"/>
          <w:sz w:val="28"/>
          <w:szCs w:val="28"/>
        </w:rPr>
        <w:t>по годам</w:t>
      </w:r>
      <w:r>
        <w:rPr>
          <w:rFonts w:ascii="Times New Roman" w:hAnsi="Times New Roman" w:cs="Times New Roman"/>
          <w:sz w:val="28"/>
          <w:szCs w:val="28"/>
        </w:rPr>
        <w:t xml:space="preserve"> и этапам спортивной подготовки</w:t>
      </w:r>
    </w:p>
    <w:p w14:paraId="4FDAD904" w14:textId="6D4AB9E9" w:rsidR="008812C4" w:rsidRDefault="008812C4" w:rsidP="008812C4">
      <w:pPr>
        <w:tabs>
          <w:tab w:val="left" w:pos="567"/>
          <w:tab w:val="left" w:pos="1276"/>
        </w:tabs>
        <w:spacing w:after="0" w:line="240" w:lineRule="auto"/>
        <w:jc w:val="both"/>
        <w:rPr>
          <w:rFonts w:ascii="Times New Roman" w:hAnsi="Times New Roman" w:cs="Times New Roman"/>
          <w:sz w:val="28"/>
          <w:szCs w:val="28"/>
        </w:rPr>
      </w:pPr>
    </w:p>
    <w:tbl>
      <w:tblPr>
        <w:tblW w:w="9639" w:type="dxa"/>
        <w:tblInd w:w="108" w:type="dxa"/>
        <w:tblLayout w:type="fixed"/>
        <w:tblLook w:val="00A0" w:firstRow="1" w:lastRow="0" w:firstColumn="1" w:lastColumn="0" w:noHBand="0" w:noVBand="0"/>
      </w:tblPr>
      <w:tblGrid>
        <w:gridCol w:w="1276"/>
        <w:gridCol w:w="1701"/>
        <w:gridCol w:w="1418"/>
        <w:gridCol w:w="3543"/>
        <w:gridCol w:w="1701"/>
      </w:tblGrid>
      <w:tr w:rsidR="008812C4" w:rsidRPr="007C1DA3" w14:paraId="5EDA7F0D" w14:textId="77777777" w:rsidTr="00BD274C">
        <w:tc>
          <w:tcPr>
            <w:tcW w:w="4395" w:type="dxa"/>
            <w:gridSpan w:val="3"/>
            <w:tcBorders>
              <w:top w:val="single" w:sz="4" w:space="0" w:color="auto"/>
              <w:left w:val="single" w:sz="4" w:space="0" w:color="auto"/>
              <w:bottom w:val="single" w:sz="4" w:space="0" w:color="auto"/>
              <w:right w:val="single" w:sz="4" w:space="0" w:color="auto"/>
            </w:tcBorders>
          </w:tcPr>
          <w:p w14:paraId="56CC0EBF" w14:textId="77777777" w:rsidR="008812C4" w:rsidRPr="007C1DA3" w:rsidRDefault="008812C4" w:rsidP="00BD274C">
            <w:pPr>
              <w:pStyle w:val="13"/>
              <w:ind w:left="0"/>
              <w:jc w:val="center"/>
              <w:rPr>
                <w:rFonts w:ascii="Times New Roman" w:hAnsi="Times New Roman"/>
                <w:sz w:val="24"/>
                <w:szCs w:val="24"/>
              </w:rPr>
            </w:pPr>
            <w:r w:rsidRPr="007C1DA3">
              <w:rPr>
                <w:rFonts w:ascii="Times New Roman" w:hAnsi="Times New Roman"/>
                <w:sz w:val="24"/>
                <w:szCs w:val="24"/>
              </w:rPr>
              <w:t>Этапы спортивной подготовки</w:t>
            </w:r>
          </w:p>
        </w:tc>
        <w:tc>
          <w:tcPr>
            <w:tcW w:w="5244" w:type="dxa"/>
            <w:gridSpan w:val="2"/>
            <w:tcBorders>
              <w:top w:val="single" w:sz="4" w:space="0" w:color="auto"/>
              <w:left w:val="single" w:sz="4" w:space="0" w:color="auto"/>
              <w:bottom w:val="single" w:sz="4" w:space="0" w:color="auto"/>
              <w:right w:val="single" w:sz="4" w:space="0" w:color="auto"/>
            </w:tcBorders>
          </w:tcPr>
          <w:p w14:paraId="6D5E89D4" w14:textId="77777777" w:rsidR="008812C4" w:rsidRPr="007C1DA3" w:rsidRDefault="008812C4" w:rsidP="00BD274C">
            <w:pPr>
              <w:pStyle w:val="13"/>
              <w:ind w:left="0"/>
              <w:jc w:val="center"/>
              <w:rPr>
                <w:rFonts w:ascii="Times New Roman" w:hAnsi="Times New Roman"/>
                <w:sz w:val="24"/>
                <w:szCs w:val="24"/>
              </w:rPr>
            </w:pPr>
            <w:r w:rsidRPr="007C1DA3">
              <w:rPr>
                <w:rFonts w:ascii="Times New Roman" w:hAnsi="Times New Roman"/>
                <w:sz w:val="24"/>
                <w:szCs w:val="24"/>
              </w:rPr>
              <w:t>Требования к уровню подготовки</w:t>
            </w:r>
          </w:p>
        </w:tc>
      </w:tr>
      <w:tr w:rsidR="008812C4" w:rsidRPr="007C1DA3" w14:paraId="62E156EB" w14:textId="77777777" w:rsidTr="00BD274C">
        <w:tc>
          <w:tcPr>
            <w:tcW w:w="1276" w:type="dxa"/>
            <w:tcBorders>
              <w:top w:val="single" w:sz="4" w:space="0" w:color="auto"/>
              <w:left w:val="single" w:sz="4" w:space="0" w:color="auto"/>
              <w:bottom w:val="single" w:sz="4" w:space="0" w:color="auto"/>
              <w:right w:val="single" w:sz="4" w:space="0" w:color="auto"/>
            </w:tcBorders>
          </w:tcPr>
          <w:p w14:paraId="7F490B6E"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Название</w:t>
            </w:r>
          </w:p>
        </w:tc>
        <w:tc>
          <w:tcPr>
            <w:tcW w:w="1701" w:type="dxa"/>
            <w:tcBorders>
              <w:top w:val="single" w:sz="4" w:space="0" w:color="auto"/>
              <w:left w:val="single" w:sz="4" w:space="0" w:color="auto"/>
              <w:bottom w:val="single" w:sz="4" w:space="0" w:color="auto"/>
              <w:right w:val="single" w:sz="4" w:space="0" w:color="auto"/>
            </w:tcBorders>
          </w:tcPr>
          <w:p w14:paraId="304888E0"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Период</w:t>
            </w:r>
          </w:p>
        </w:tc>
        <w:tc>
          <w:tcPr>
            <w:tcW w:w="1418" w:type="dxa"/>
            <w:tcBorders>
              <w:top w:val="single" w:sz="4" w:space="0" w:color="auto"/>
              <w:left w:val="single" w:sz="4" w:space="0" w:color="auto"/>
              <w:bottom w:val="single" w:sz="4" w:space="0" w:color="auto"/>
              <w:right w:val="single" w:sz="4" w:space="0" w:color="auto"/>
            </w:tcBorders>
          </w:tcPr>
          <w:p w14:paraId="69B7D469"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Продолжи-тельность</w:t>
            </w:r>
          </w:p>
        </w:tc>
        <w:tc>
          <w:tcPr>
            <w:tcW w:w="3543" w:type="dxa"/>
            <w:tcBorders>
              <w:top w:val="single" w:sz="4" w:space="0" w:color="auto"/>
              <w:left w:val="single" w:sz="4" w:space="0" w:color="auto"/>
              <w:bottom w:val="single" w:sz="4" w:space="0" w:color="auto"/>
              <w:right w:val="single" w:sz="4" w:space="0" w:color="auto"/>
            </w:tcBorders>
          </w:tcPr>
          <w:p w14:paraId="4C5CB495"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Результаты выполнения этапных нормативов</w:t>
            </w:r>
          </w:p>
        </w:tc>
        <w:tc>
          <w:tcPr>
            <w:tcW w:w="1701" w:type="dxa"/>
            <w:tcBorders>
              <w:top w:val="single" w:sz="4" w:space="0" w:color="auto"/>
              <w:left w:val="single" w:sz="4" w:space="0" w:color="auto"/>
              <w:bottom w:val="single" w:sz="4" w:space="0" w:color="auto"/>
              <w:right w:val="single" w:sz="4" w:space="0" w:color="auto"/>
            </w:tcBorders>
          </w:tcPr>
          <w:p w14:paraId="1B889C50"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Спортивный разряд или спортивное звание</w:t>
            </w:r>
          </w:p>
        </w:tc>
      </w:tr>
      <w:tr w:rsidR="008812C4" w:rsidRPr="007C1DA3" w14:paraId="723B868A" w14:textId="77777777" w:rsidTr="00BD274C">
        <w:tc>
          <w:tcPr>
            <w:tcW w:w="1276" w:type="dxa"/>
            <w:vMerge w:val="restart"/>
            <w:tcBorders>
              <w:top w:val="single" w:sz="4" w:space="0" w:color="auto"/>
              <w:left w:val="single" w:sz="4" w:space="0" w:color="auto"/>
              <w:right w:val="single" w:sz="4" w:space="0" w:color="auto"/>
            </w:tcBorders>
            <w:vAlign w:val="center"/>
          </w:tcPr>
          <w:p w14:paraId="79D05580"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НП</w:t>
            </w:r>
          </w:p>
        </w:tc>
        <w:tc>
          <w:tcPr>
            <w:tcW w:w="1701" w:type="dxa"/>
            <w:tcBorders>
              <w:top w:val="single" w:sz="4" w:space="0" w:color="auto"/>
              <w:left w:val="single" w:sz="4" w:space="0" w:color="auto"/>
              <w:bottom w:val="single" w:sz="4" w:space="0" w:color="auto"/>
              <w:right w:val="single" w:sz="4" w:space="0" w:color="auto"/>
            </w:tcBorders>
          </w:tcPr>
          <w:p w14:paraId="486D116D" w14:textId="77777777" w:rsidR="008812C4" w:rsidRPr="007C1DA3" w:rsidRDefault="008812C4" w:rsidP="00BD274C">
            <w:pPr>
              <w:pStyle w:val="13"/>
              <w:spacing w:after="0"/>
              <w:ind w:left="0"/>
              <w:jc w:val="center"/>
              <w:rPr>
                <w:rFonts w:ascii="Times New Roman" w:hAnsi="Times New Roman"/>
                <w:i/>
                <w:sz w:val="24"/>
                <w:szCs w:val="24"/>
              </w:rPr>
            </w:pPr>
            <w:r w:rsidRPr="007C1DA3">
              <w:rPr>
                <w:rFonts w:ascii="Times New Roman" w:hAnsi="Times New Roman"/>
                <w:i/>
                <w:sz w:val="24"/>
                <w:szCs w:val="24"/>
              </w:rPr>
              <w:t>до одного года</w:t>
            </w:r>
          </w:p>
        </w:tc>
        <w:tc>
          <w:tcPr>
            <w:tcW w:w="1418" w:type="dxa"/>
            <w:tcBorders>
              <w:top w:val="single" w:sz="4" w:space="0" w:color="auto"/>
              <w:left w:val="single" w:sz="4" w:space="0" w:color="auto"/>
              <w:bottom w:val="single" w:sz="4" w:space="0" w:color="auto"/>
              <w:right w:val="single" w:sz="4" w:space="0" w:color="auto"/>
            </w:tcBorders>
          </w:tcPr>
          <w:p w14:paraId="1B425B3E"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5BB3086D"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7E57328F"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8812C4" w:rsidRPr="007C1DA3" w14:paraId="56EDEED2" w14:textId="77777777" w:rsidTr="00BD274C">
        <w:trPr>
          <w:trHeight w:val="638"/>
        </w:trPr>
        <w:tc>
          <w:tcPr>
            <w:tcW w:w="1276" w:type="dxa"/>
            <w:vMerge/>
            <w:tcBorders>
              <w:left w:val="single" w:sz="4" w:space="0" w:color="auto"/>
              <w:right w:val="single" w:sz="4" w:space="0" w:color="auto"/>
            </w:tcBorders>
            <w:vAlign w:val="center"/>
          </w:tcPr>
          <w:p w14:paraId="70A5603B" w14:textId="77777777" w:rsidR="008812C4" w:rsidRPr="007C1DA3" w:rsidRDefault="008812C4" w:rsidP="00BD274C">
            <w:pPr>
              <w:spacing w:after="0"/>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14:paraId="13699A44" w14:textId="77777777" w:rsidR="008812C4" w:rsidRPr="007C1DA3" w:rsidRDefault="008812C4" w:rsidP="00BD274C">
            <w:pPr>
              <w:pStyle w:val="13"/>
              <w:spacing w:after="0"/>
              <w:ind w:left="0"/>
              <w:jc w:val="center"/>
              <w:rPr>
                <w:rFonts w:ascii="Times New Roman" w:hAnsi="Times New Roman"/>
                <w:i/>
                <w:sz w:val="24"/>
                <w:szCs w:val="24"/>
              </w:rPr>
            </w:pPr>
            <w:r w:rsidRPr="007C1DA3">
              <w:rPr>
                <w:rFonts w:ascii="Times New Roman" w:hAnsi="Times New Roman"/>
                <w:i/>
                <w:sz w:val="24"/>
                <w:szCs w:val="24"/>
              </w:rPr>
              <w:t>свыше одного года</w:t>
            </w:r>
          </w:p>
        </w:tc>
        <w:tc>
          <w:tcPr>
            <w:tcW w:w="1418" w:type="dxa"/>
            <w:tcBorders>
              <w:top w:val="single" w:sz="4" w:space="0" w:color="auto"/>
              <w:left w:val="single" w:sz="4" w:space="0" w:color="auto"/>
              <w:right w:val="single" w:sz="4" w:space="0" w:color="auto"/>
            </w:tcBorders>
          </w:tcPr>
          <w:p w14:paraId="554FECA8"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p w14:paraId="7636CD95" w14:textId="77777777" w:rsidR="008812C4" w:rsidRPr="007C1DA3" w:rsidRDefault="008812C4" w:rsidP="00BD274C">
            <w:pPr>
              <w:pStyle w:val="13"/>
              <w:spacing w:after="0"/>
              <w:ind w:left="0"/>
              <w:jc w:val="center"/>
              <w:rPr>
                <w:rFonts w:ascii="Times New Roman" w:hAnsi="Times New Roman"/>
                <w:sz w:val="24"/>
                <w:szCs w:val="24"/>
              </w:rPr>
            </w:pPr>
          </w:p>
        </w:tc>
        <w:tc>
          <w:tcPr>
            <w:tcW w:w="3543" w:type="dxa"/>
            <w:vMerge w:val="restart"/>
            <w:tcBorders>
              <w:top w:val="single" w:sz="4" w:space="0" w:color="auto"/>
              <w:left w:val="single" w:sz="4" w:space="0" w:color="auto"/>
              <w:right w:val="single" w:sz="4" w:space="0" w:color="auto"/>
            </w:tcBorders>
          </w:tcPr>
          <w:p w14:paraId="2F79C431"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 xml:space="preserve">выполнение нормативов по ОФП и СФП для </w:t>
            </w:r>
            <w:r w:rsidRPr="007C1DA3">
              <w:rPr>
                <w:rFonts w:ascii="Times New Roman" w:hAnsi="Times New Roman"/>
                <w:i/>
                <w:sz w:val="24"/>
                <w:szCs w:val="24"/>
              </w:rPr>
              <w:t>перевода</w:t>
            </w:r>
            <w:r w:rsidRPr="007C1DA3">
              <w:rPr>
                <w:rFonts w:ascii="Times New Roman" w:hAnsi="Times New Roman"/>
                <w:sz w:val="24"/>
                <w:szCs w:val="24"/>
              </w:rPr>
              <w:t xml:space="preserve"> (зачисления) на следующий год этапа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6D685767"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8812C4" w:rsidRPr="007C1DA3" w14:paraId="0A75B6A0" w14:textId="77777777" w:rsidTr="00BD274C">
        <w:trPr>
          <w:trHeight w:val="637"/>
        </w:trPr>
        <w:tc>
          <w:tcPr>
            <w:tcW w:w="1276" w:type="dxa"/>
            <w:vMerge/>
            <w:tcBorders>
              <w:left w:val="single" w:sz="4" w:space="0" w:color="auto"/>
              <w:bottom w:val="single" w:sz="4" w:space="0" w:color="auto"/>
              <w:right w:val="single" w:sz="4" w:space="0" w:color="auto"/>
            </w:tcBorders>
            <w:vAlign w:val="center"/>
          </w:tcPr>
          <w:p w14:paraId="00EFD76B" w14:textId="77777777" w:rsidR="008812C4" w:rsidRPr="007C1DA3" w:rsidRDefault="008812C4" w:rsidP="00BD274C">
            <w:pPr>
              <w:spacing w:after="0"/>
              <w:rPr>
                <w:rFonts w:ascii="Times New Roman" w:hAnsi="Times New Roman"/>
                <w:sz w:val="24"/>
                <w:szCs w:val="24"/>
              </w:rPr>
            </w:pPr>
          </w:p>
        </w:tc>
        <w:tc>
          <w:tcPr>
            <w:tcW w:w="1701" w:type="dxa"/>
            <w:vMerge/>
            <w:tcBorders>
              <w:left w:val="single" w:sz="4" w:space="0" w:color="auto"/>
              <w:right w:val="single" w:sz="4" w:space="0" w:color="auto"/>
            </w:tcBorders>
          </w:tcPr>
          <w:p w14:paraId="0C27D148" w14:textId="77777777" w:rsidR="008812C4" w:rsidRPr="007C1DA3" w:rsidRDefault="008812C4" w:rsidP="00BD274C">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right w:val="single" w:sz="4" w:space="0" w:color="auto"/>
            </w:tcBorders>
          </w:tcPr>
          <w:p w14:paraId="6E946D7A"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3-й год</w:t>
            </w:r>
          </w:p>
        </w:tc>
        <w:tc>
          <w:tcPr>
            <w:tcW w:w="3543" w:type="dxa"/>
            <w:vMerge/>
            <w:tcBorders>
              <w:left w:val="single" w:sz="4" w:space="0" w:color="auto"/>
              <w:bottom w:val="single" w:sz="4" w:space="0" w:color="auto"/>
              <w:right w:val="single" w:sz="4" w:space="0" w:color="auto"/>
            </w:tcBorders>
          </w:tcPr>
          <w:p w14:paraId="4F38E11C" w14:textId="77777777" w:rsidR="008812C4" w:rsidRPr="007C1DA3" w:rsidRDefault="008812C4" w:rsidP="00BD274C">
            <w:pPr>
              <w:pStyle w:val="13"/>
              <w:spacing w:after="0"/>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20D419"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w:t>
            </w:r>
          </w:p>
        </w:tc>
      </w:tr>
      <w:tr w:rsidR="008812C4" w:rsidRPr="007C1DA3" w14:paraId="40389046" w14:textId="77777777" w:rsidTr="00BD274C">
        <w:trPr>
          <w:trHeight w:val="922"/>
        </w:trPr>
        <w:tc>
          <w:tcPr>
            <w:tcW w:w="1276" w:type="dxa"/>
            <w:vMerge w:val="restart"/>
            <w:tcBorders>
              <w:top w:val="single" w:sz="4" w:space="0" w:color="auto"/>
              <w:left w:val="single" w:sz="4" w:space="0" w:color="auto"/>
              <w:right w:val="single" w:sz="4" w:space="0" w:color="auto"/>
            </w:tcBorders>
            <w:vAlign w:val="center"/>
          </w:tcPr>
          <w:p w14:paraId="60EBCF0C" w14:textId="21D215DB"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У</w:t>
            </w:r>
            <w:r w:rsidRPr="007C1DA3">
              <w:rPr>
                <w:rFonts w:ascii="Times New Roman" w:hAnsi="Times New Roman"/>
                <w:sz w:val="24"/>
                <w:szCs w:val="24"/>
              </w:rPr>
              <w:t>Т</w:t>
            </w:r>
            <w:r>
              <w:rPr>
                <w:rFonts w:ascii="Times New Roman" w:hAnsi="Times New Roman"/>
                <w:sz w:val="24"/>
                <w:szCs w:val="24"/>
              </w:rPr>
              <w:t>Э</w:t>
            </w:r>
            <w:r w:rsidRPr="007C1DA3">
              <w:rPr>
                <w:rFonts w:ascii="Times New Roman" w:hAnsi="Times New Roman"/>
                <w:sz w:val="24"/>
                <w:szCs w:val="24"/>
              </w:rPr>
              <w:t xml:space="preserve"> (СС)</w:t>
            </w:r>
          </w:p>
        </w:tc>
        <w:tc>
          <w:tcPr>
            <w:tcW w:w="1701" w:type="dxa"/>
            <w:vMerge w:val="restart"/>
            <w:tcBorders>
              <w:top w:val="single" w:sz="4" w:space="0" w:color="auto"/>
              <w:left w:val="single" w:sz="4" w:space="0" w:color="auto"/>
              <w:right w:val="single" w:sz="4" w:space="0" w:color="auto"/>
            </w:tcBorders>
          </w:tcPr>
          <w:p w14:paraId="5172DEAB" w14:textId="77777777" w:rsidR="008812C4" w:rsidRPr="007C1DA3" w:rsidRDefault="008812C4" w:rsidP="00BD274C">
            <w:pPr>
              <w:pStyle w:val="13"/>
              <w:spacing w:after="0"/>
              <w:ind w:left="0"/>
              <w:jc w:val="center"/>
              <w:rPr>
                <w:rFonts w:ascii="Times New Roman" w:hAnsi="Times New Roman"/>
                <w:i/>
                <w:sz w:val="24"/>
                <w:szCs w:val="24"/>
              </w:rPr>
            </w:pPr>
            <w:r>
              <w:rPr>
                <w:rFonts w:ascii="Times New Roman" w:hAnsi="Times New Roman"/>
                <w:i/>
                <w:sz w:val="24"/>
                <w:szCs w:val="24"/>
              </w:rPr>
              <w:t>На</w:t>
            </w:r>
            <w:r w:rsidRPr="007C1DA3">
              <w:rPr>
                <w:rFonts w:ascii="Times New Roman" w:hAnsi="Times New Roman"/>
                <w:i/>
                <w:sz w:val="24"/>
                <w:szCs w:val="24"/>
              </w:rPr>
              <w:t>чальной спортивной специализации (до двух лет)</w:t>
            </w:r>
          </w:p>
        </w:tc>
        <w:tc>
          <w:tcPr>
            <w:tcW w:w="1418" w:type="dxa"/>
            <w:tcBorders>
              <w:top w:val="single" w:sz="4" w:space="0" w:color="auto"/>
              <w:left w:val="single" w:sz="4" w:space="0" w:color="auto"/>
              <w:bottom w:val="single" w:sz="4" w:space="0" w:color="auto"/>
              <w:right w:val="single" w:sz="4" w:space="0" w:color="auto"/>
            </w:tcBorders>
          </w:tcPr>
          <w:p w14:paraId="3ED521C2"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117CEEF0" w14:textId="77777777" w:rsidR="008812C4" w:rsidRPr="007C1DA3" w:rsidRDefault="008812C4" w:rsidP="00BD274C">
            <w:pPr>
              <w:spacing w:after="0"/>
              <w:jc w:val="center"/>
              <w:rPr>
                <w:rFonts w:ascii="Times New Roman" w:hAnsi="Times New Roman"/>
                <w:sz w:val="24"/>
                <w:szCs w:val="24"/>
                <w:highlight w:val="yellow"/>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14:paraId="00E73067" w14:textId="77777777" w:rsidR="008812C4" w:rsidRPr="007C1DA3" w:rsidRDefault="008812C4" w:rsidP="00BD274C">
            <w:pPr>
              <w:spacing w:after="0"/>
              <w:jc w:val="center"/>
              <w:rPr>
                <w:rFonts w:ascii="Times New Roman" w:hAnsi="Times New Roman"/>
                <w:sz w:val="24"/>
                <w:szCs w:val="24"/>
              </w:rPr>
            </w:pPr>
            <w:r>
              <w:rPr>
                <w:rFonts w:ascii="Times New Roman" w:hAnsi="Times New Roman"/>
                <w:sz w:val="24"/>
                <w:szCs w:val="24"/>
              </w:rPr>
              <w:t>-</w:t>
            </w:r>
          </w:p>
        </w:tc>
      </w:tr>
      <w:tr w:rsidR="008812C4" w:rsidRPr="007C1DA3" w14:paraId="57F6E2A8" w14:textId="77777777" w:rsidTr="00BD274C">
        <w:tc>
          <w:tcPr>
            <w:tcW w:w="1276" w:type="dxa"/>
            <w:vMerge/>
            <w:tcBorders>
              <w:left w:val="single" w:sz="4" w:space="0" w:color="auto"/>
              <w:right w:val="single" w:sz="4" w:space="0" w:color="auto"/>
            </w:tcBorders>
            <w:vAlign w:val="center"/>
          </w:tcPr>
          <w:p w14:paraId="55039164" w14:textId="77777777" w:rsidR="008812C4" w:rsidRPr="007C1DA3" w:rsidRDefault="008812C4" w:rsidP="00BD274C">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14:paraId="04ED84F8" w14:textId="77777777" w:rsidR="008812C4" w:rsidRPr="007C1DA3" w:rsidRDefault="008812C4" w:rsidP="00BD274C">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12D731"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tc>
        <w:tc>
          <w:tcPr>
            <w:tcW w:w="3543" w:type="dxa"/>
            <w:vMerge w:val="restart"/>
            <w:tcBorders>
              <w:top w:val="single" w:sz="4" w:space="0" w:color="auto"/>
              <w:left w:val="single" w:sz="4" w:space="0" w:color="auto"/>
              <w:right w:val="single" w:sz="4" w:space="0" w:color="auto"/>
            </w:tcBorders>
            <w:vAlign w:val="center"/>
          </w:tcPr>
          <w:p w14:paraId="18D63604" w14:textId="77777777" w:rsidR="008812C4" w:rsidRPr="007C1DA3" w:rsidRDefault="008812C4" w:rsidP="00BD274C">
            <w:pPr>
              <w:spacing w:after="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 xml:space="preserve">перевода </w:t>
            </w:r>
            <w:r w:rsidRPr="007C1DA3">
              <w:rPr>
                <w:rFonts w:ascii="Times New Roman" w:hAnsi="Times New Roman"/>
                <w:sz w:val="24"/>
                <w:szCs w:val="24"/>
              </w:rPr>
              <w:t>(зачисления) на следующий год этапа спортивной подготовки</w:t>
            </w:r>
          </w:p>
        </w:tc>
        <w:tc>
          <w:tcPr>
            <w:tcW w:w="1701" w:type="dxa"/>
            <w:tcBorders>
              <w:top w:val="single" w:sz="4" w:space="0" w:color="auto"/>
              <w:left w:val="single" w:sz="4" w:space="0" w:color="auto"/>
              <w:bottom w:val="single" w:sz="4" w:space="0" w:color="auto"/>
              <w:right w:val="single" w:sz="4" w:space="0" w:color="auto"/>
            </w:tcBorders>
            <w:vAlign w:val="center"/>
          </w:tcPr>
          <w:p w14:paraId="6CE2E84E" w14:textId="6BA710BC" w:rsidR="008812C4" w:rsidRPr="007C1DA3" w:rsidRDefault="00085441" w:rsidP="00BD274C">
            <w:pPr>
              <w:spacing w:after="0"/>
              <w:jc w:val="center"/>
              <w:rPr>
                <w:rFonts w:ascii="Times New Roman" w:hAnsi="Times New Roman"/>
                <w:sz w:val="24"/>
                <w:szCs w:val="24"/>
              </w:rPr>
            </w:pPr>
            <w:r>
              <w:rPr>
                <w:rFonts w:ascii="Times New Roman" w:hAnsi="Times New Roman"/>
                <w:sz w:val="24"/>
                <w:szCs w:val="24"/>
              </w:rPr>
              <w:t>-</w:t>
            </w:r>
          </w:p>
        </w:tc>
      </w:tr>
      <w:tr w:rsidR="008812C4" w:rsidRPr="007C1DA3" w14:paraId="694E8386" w14:textId="77777777" w:rsidTr="00BD274C">
        <w:trPr>
          <w:trHeight w:val="530"/>
        </w:trPr>
        <w:tc>
          <w:tcPr>
            <w:tcW w:w="1276" w:type="dxa"/>
            <w:vMerge/>
            <w:tcBorders>
              <w:left w:val="single" w:sz="4" w:space="0" w:color="auto"/>
              <w:right w:val="single" w:sz="4" w:space="0" w:color="auto"/>
            </w:tcBorders>
            <w:vAlign w:val="center"/>
          </w:tcPr>
          <w:p w14:paraId="35623DA5" w14:textId="77777777" w:rsidR="008812C4" w:rsidRPr="007C1DA3" w:rsidRDefault="008812C4" w:rsidP="00BD274C">
            <w:pPr>
              <w:spacing w:after="0"/>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14:paraId="14E3AB06" w14:textId="77777777" w:rsidR="008812C4" w:rsidRPr="007C1DA3" w:rsidRDefault="008812C4" w:rsidP="00BD274C">
            <w:pPr>
              <w:pStyle w:val="13"/>
              <w:spacing w:after="0"/>
              <w:ind w:left="0"/>
              <w:jc w:val="center"/>
              <w:rPr>
                <w:rFonts w:ascii="Times New Roman" w:hAnsi="Times New Roman"/>
                <w:i/>
                <w:sz w:val="24"/>
                <w:szCs w:val="24"/>
              </w:rPr>
            </w:pPr>
            <w:r w:rsidRPr="007C1DA3">
              <w:rPr>
                <w:rFonts w:ascii="Times New Roman" w:hAnsi="Times New Roman"/>
                <w:i/>
                <w:sz w:val="24"/>
                <w:szCs w:val="24"/>
              </w:rPr>
              <w:t>Углубленной спортивной специализации (свыше двух лет)</w:t>
            </w:r>
          </w:p>
        </w:tc>
        <w:tc>
          <w:tcPr>
            <w:tcW w:w="1418" w:type="dxa"/>
            <w:tcBorders>
              <w:top w:val="single" w:sz="4" w:space="0" w:color="auto"/>
              <w:left w:val="single" w:sz="4" w:space="0" w:color="auto"/>
              <w:bottom w:val="single" w:sz="4" w:space="0" w:color="auto"/>
              <w:right w:val="single" w:sz="4" w:space="0" w:color="auto"/>
            </w:tcBorders>
          </w:tcPr>
          <w:p w14:paraId="7D24D4FA" w14:textId="77777777" w:rsidR="008812C4" w:rsidRPr="007C1DA3" w:rsidRDefault="008812C4" w:rsidP="00BD274C">
            <w:pPr>
              <w:pStyle w:val="13"/>
              <w:spacing w:after="0"/>
              <w:ind w:left="0"/>
              <w:jc w:val="center"/>
              <w:rPr>
                <w:rFonts w:ascii="Times New Roman" w:hAnsi="Times New Roman"/>
                <w:sz w:val="24"/>
                <w:szCs w:val="24"/>
              </w:rPr>
            </w:pPr>
            <w:r w:rsidRPr="007C1DA3">
              <w:rPr>
                <w:rFonts w:ascii="Times New Roman" w:hAnsi="Times New Roman"/>
                <w:sz w:val="24"/>
                <w:szCs w:val="24"/>
              </w:rPr>
              <w:t>3-й год</w:t>
            </w:r>
          </w:p>
        </w:tc>
        <w:tc>
          <w:tcPr>
            <w:tcW w:w="3543" w:type="dxa"/>
            <w:vMerge/>
            <w:tcBorders>
              <w:left w:val="single" w:sz="4" w:space="0" w:color="auto"/>
              <w:right w:val="single" w:sz="4" w:space="0" w:color="auto"/>
            </w:tcBorders>
            <w:vAlign w:val="center"/>
          </w:tcPr>
          <w:p w14:paraId="090B65D2" w14:textId="77777777" w:rsidR="008812C4" w:rsidRPr="007C1DA3" w:rsidRDefault="008812C4" w:rsidP="00BD274C">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4DEB74" w14:textId="65AE2386" w:rsidR="008812C4" w:rsidRPr="007C1DA3" w:rsidRDefault="00502042" w:rsidP="00BD274C">
            <w:pPr>
              <w:spacing w:after="0"/>
              <w:jc w:val="center"/>
              <w:rPr>
                <w:rFonts w:ascii="Times New Roman" w:hAnsi="Times New Roman"/>
                <w:sz w:val="24"/>
                <w:szCs w:val="24"/>
              </w:rPr>
            </w:pPr>
            <w:r>
              <w:rPr>
                <w:rFonts w:ascii="Times New Roman" w:hAnsi="Times New Roman"/>
                <w:sz w:val="24"/>
                <w:szCs w:val="24"/>
              </w:rPr>
              <w:t>-</w:t>
            </w:r>
          </w:p>
        </w:tc>
      </w:tr>
      <w:tr w:rsidR="008812C4" w:rsidRPr="00DD53ED" w14:paraId="5E742A69" w14:textId="77777777" w:rsidTr="00BD274C">
        <w:trPr>
          <w:trHeight w:val="530"/>
        </w:trPr>
        <w:tc>
          <w:tcPr>
            <w:tcW w:w="1276" w:type="dxa"/>
            <w:vMerge/>
            <w:tcBorders>
              <w:left w:val="single" w:sz="4" w:space="0" w:color="auto"/>
              <w:right w:val="single" w:sz="4" w:space="0" w:color="auto"/>
            </w:tcBorders>
            <w:vAlign w:val="center"/>
          </w:tcPr>
          <w:p w14:paraId="0418A957" w14:textId="77777777" w:rsidR="008812C4" w:rsidRPr="007C1DA3" w:rsidRDefault="008812C4" w:rsidP="00BD274C">
            <w:pPr>
              <w:spacing w:after="0"/>
              <w:rPr>
                <w:rFonts w:ascii="Times New Roman" w:hAnsi="Times New Roman"/>
                <w:sz w:val="24"/>
                <w:szCs w:val="24"/>
              </w:rPr>
            </w:pPr>
          </w:p>
        </w:tc>
        <w:tc>
          <w:tcPr>
            <w:tcW w:w="1701" w:type="dxa"/>
            <w:vMerge/>
            <w:tcBorders>
              <w:left w:val="single" w:sz="4" w:space="0" w:color="auto"/>
              <w:right w:val="single" w:sz="4" w:space="0" w:color="auto"/>
            </w:tcBorders>
          </w:tcPr>
          <w:p w14:paraId="4125132C" w14:textId="77777777" w:rsidR="008812C4" w:rsidRPr="007C1DA3" w:rsidRDefault="008812C4" w:rsidP="00BD274C">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5D4B09"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4-й год</w:t>
            </w:r>
          </w:p>
        </w:tc>
        <w:tc>
          <w:tcPr>
            <w:tcW w:w="3543" w:type="dxa"/>
            <w:vMerge/>
            <w:tcBorders>
              <w:left w:val="single" w:sz="4" w:space="0" w:color="auto"/>
              <w:right w:val="single" w:sz="4" w:space="0" w:color="auto"/>
            </w:tcBorders>
            <w:vAlign w:val="center"/>
          </w:tcPr>
          <w:p w14:paraId="04148020" w14:textId="77777777" w:rsidR="008812C4" w:rsidRPr="007C1DA3" w:rsidRDefault="008812C4" w:rsidP="00BD274C">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83F5A9" w14:textId="27AF9D64" w:rsidR="008812C4" w:rsidRPr="00085441" w:rsidRDefault="00502042" w:rsidP="00BD274C">
            <w:pPr>
              <w:spacing w:after="0"/>
              <w:jc w:val="center"/>
              <w:rPr>
                <w:rFonts w:ascii="Times New Roman" w:hAnsi="Times New Roman"/>
                <w:sz w:val="24"/>
                <w:szCs w:val="24"/>
              </w:rPr>
            </w:pPr>
            <w:r>
              <w:rPr>
                <w:rFonts w:ascii="Times New Roman" w:hAnsi="Times New Roman"/>
                <w:sz w:val="24"/>
                <w:szCs w:val="24"/>
              </w:rPr>
              <w:t>3-</w:t>
            </w:r>
            <w:r w:rsidR="00085441">
              <w:rPr>
                <w:rFonts w:ascii="Times New Roman" w:hAnsi="Times New Roman"/>
                <w:sz w:val="24"/>
                <w:szCs w:val="24"/>
              </w:rPr>
              <w:t>2 юношеский спортивный разряд</w:t>
            </w:r>
          </w:p>
        </w:tc>
      </w:tr>
      <w:tr w:rsidR="008812C4" w:rsidRPr="00DD53ED" w14:paraId="090C6E1F" w14:textId="77777777" w:rsidTr="008812C4">
        <w:trPr>
          <w:trHeight w:val="530"/>
        </w:trPr>
        <w:tc>
          <w:tcPr>
            <w:tcW w:w="1276" w:type="dxa"/>
            <w:vMerge/>
            <w:tcBorders>
              <w:left w:val="single" w:sz="4" w:space="0" w:color="auto"/>
              <w:bottom w:val="single" w:sz="4" w:space="0" w:color="auto"/>
              <w:right w:val="single" w:sz="4" w:space="0" w:color="auto"/>
            </w:tcBorders>
            <w:vAlign w:val="center"/>
          </w:tcPr>
          <w:p w14:paraId="298BEC11" w14:textId="77777777" w:rsidR="008812C4" w:rsidRPr="007C1DA3" w:rsidRDefault="008812C4" w:rsidP="00BD274C">
            <w:pPr>
              <w:spacing w:after="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14:paraId="77EC0D8E" w14:textId="77777777" w:rsidR="008812C4" w:rsidRPr="007C1DA3" w:rsidRDefault="008812C4" w:rsidP="00BD274C">
            <w:pPr>
              <w:pStyle w:val="13"/>
              <w:spacing w:after="0"/>
              <w:ind w:left="0"/>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D1086F"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5-й год</w:t>
            </w:r>
          </w:p>
        </w:tc>
        <w:tc>
          <w:tcPr>
            <w:tcW w:w="3543" w:type="dxa"/>
            <w:vMerge/>
            <w:tcBorders>
              <w:left w:val="single" w:sz="4" w:space="0" w:color="auto"/>
              <w:bottom w:val="single" w:sz="4" w:space="0" w:color="auto"/>
              <w:right w:val="single" w:sz="4" w:space="0" w:color="auto"/>
            </w:tcBorders>
            <w:vAlign w:val="center"/>
          </w:tcPr>
          <w:p w14:paraId="2F3D49F1" w14:textId="77777777" w:rsidR="008812C4" w:rsidRPr="007C1DA3" w:rsidRDefault="008812C4" w:rsidP="00BD274C">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7E3543B" w14:textId="77777777" w:rsidR="00502042" w:rsidRDefault="00502042" w:rsidP="00BD274C">
            <w:pPr>
              <w:spacing w:after="0"/>
              <w:jc w:val="center"/>
              <w:rPr>
                <w:rFonts w:ascii="Times New Roman" w:hAnsi="Times New Roman"/>
                <w:sz w:val="24"/>
                <w:szCs w:val="24"/>
              </w:rPr>
            </w:pPr>
            <w:r>
              <w:rPr>
                <w:rFonts w:ascii="Times New Roman" w:hAnsi="Times New Roman"/>
                <w:sz w:val="24"/>
                <w:szCs w:val="24"/>
              </w:rPr>
              <w:t>3-2 юношеский спортивный разряд</w:t>
            </w:r>
            <w:r>
              <w:rPr>
                <w:rFonts w:ascii="Times New Roman" w:hAnsi="Times New Roman"/>
                <w:sz w:val="24"/>
                <w:szCs w:val="24"/>
              </w:rPr>
              <w:t>,</w:t>
            </w:r>
          </w:p>
          <w:p w14:paraId="5D4A5E31" w14:textId="48372DC2" w:rsidR="008812C4" w:rsidRPr="00085441" w:rsidRDefault="00502042" w:rsidP="00BD274C">
            <w:pPr>
              <w:spacing w:after="0"/>
              <w:jc w:val="center"/>
              <w:rPr>
                <w:rFonts w:ascii="Times New Roman" w:hAnsi="Times New Roman"/>
                <w:sz w:val="24"/>
                <w:szCs w:val="24"/>
              </w:rPr>
            </w:pPr>
            <w:r w:rsidRPr="00502042">
              <w:rPr>
                <w:rFonts w:ascii="Times New Roman" w:hAnsi="Times New Roman"/>
                <w:sz w:val="24"/>
                <w:szCs w:val="24"/>
              </w:rPr>
              <w:t xml:space="preserve"> </w:t>
            </w:r>
            <w:r w:rsidR="008812C4">
              <w:rPr>
                <w:rFonts w:ascii="Times New Roman" w:hAnsi="Times New Roman"/>
                <w:sz w:val="24"/>
                <w:szCs w:val="24"/>
                <w:lang w:val="en-US"/>
              </w:rPr>
              <w:t>I</w:t>
            </w:r>
            <w:r w:rsidR="00085441">
              <w:rPr>
                <w:rFonts w:ascii="Times New Roman" w:hAnsi="Times New Roman"/>
                <w:sz w:val="24"/>
                <w:szCs w:val="24"/>
                <w:lang w:val="en-US"/>
              </w:rPr>
              <w:t>I</w:t>
            </w:r>
            <w:r w:rsidR="008812C4">
              <w:rPr>
                <w:rFonts w:ascii="Times New Roman" w:hAnsi="Times New Roman"/>
                <w:sz w:val="24"/>
                <w:szCs w:val="24"/>
                <w:lang w:val="en-US"/>
              </w:rPr>
              <w:t>I</w:t>
            </w:r>
            <w:r w:rsidR="008812C4" w:rsidRPr="00502042">
              <w:rPr>
                <w:rFonts w:ascii="Times New Roman" w:hAnsi="Times New Roman"/>
                <w:sz w:val="24"/>
                <w:szCs w:val="24"/>
              </w:rPr>
              <w:t xml:space="preserve"> </w:t>
            </w:r>
            <w:r w:rsidR="00085441" w:rsidRPr="00502042">
              <w:rPr>
                <w:rFonts w:ascii="Times New Roman" w:hAnsi="Times New Roman"/>
                <w:sz w:val="24"/>
                <w:szCs w:val="24"/>
              </w:rPr>
              <w:t>–</w:t>
            </w:r>
            <w:r w:rsidR="008812C4" w:rsidRPr="00502042">
              <w:rPr>
                <w:rFonts w:ascii="Times New Roman" w:hAnsi="Times New Roman"/>
                <w:sz w:val="24"/>
                <w:szCs w:val="24"/>
              </w:rPr>
              <w:t xml:space="preserve"> </w:t>
            </w:r>
            <w:r w:rsidR="008812C4">
              <w:rPr>
                <w:rFonts w:ascii="Times New Roman" w:hAnsi="Times New Roman"/>
                <w:sz w:val="24"/>
                <w:szCs w:val="24"/>
                <w:lang w:val="en-US"/>
              </w:rPr>
              <w:t>I</w:t>
            </w:r>
            <w:r w:rsidR="00085441" w:rsidRPr="00502042">
              <w:rPr>
                <w:rFonts w:ascii="Times New Roman" w:hAnsi="Times New Roman"/>
                <w:sz w:val="24"/>
                <w:szCs w:val="24"/>
              </w:rPr>
              <w:t xml:space="preserve"> </w:t>
            </w:r>
            <w:r w:rsidR="00085441">
              <w:rPr>
                <w:rFonts w:ascii="Times New Roman" w:hAnsi="Times New Roman"/>
                <w:sz w:val="24"/>
                <w:szCs w:val="24"/>
              </w:rPr>
              <w:t>спортивный разряд</w:t>
            </w:r>
          </w:p>
        </w:tc>
      </w:tr>
      <w:tr w:rsidR="008812C4" w:rsidRPr="007C1DA3" w14:paraId="09C4E579" w14:textId="77777777" w:rsidTr="008812C4">
        <w:trPr>
          <w:trHeight w:val="1587"/>
        </w:trPr>
        <w:tc>
          <w:tcPr>
            <w:tcW w:w="1276" w:type="dxa"/>
            <w:tcBorders>
              <w:top w:val="single" w:sz="4" w:space="0" w:color="auto"/>
              <w:left w:val="single" w:sz="4" w:space="0" w:color="auto"/>
              <w:bottom w:val="single" w:sz="4" w:space="0" w:color="auto"/>
              <w:right w:val="single" w:sz="4" w:space="0" w:color="auto"/>
            </w:tcBorders>
            <w:vAlign w:val="center"/>
          </w:tcPr>
          <w:p w14:paraId="3CE95974" w14:textId="77777777" w:rsidR="008812C4" w:rsidRPr="007C1DA3" w:rsidRDefault="008812C4" w:rsidP="00BD274C">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ССМ</w:t>
            </w:r>
          </w:p>
        </w:tc>
        <w:tc>
          <w:tcPr>
            <w:tcW w:w="1701" w:type="dxa"/>
            <w:tcBorders>
              <w:top w:val="single" w:sz="4" w:space="0" w:color="auto"/>
              <w:left w:val="single" w:sz="4" w:space="0" w:color="auto"/>
              <w:bottom w:val="single" w:sz="4" w:space="0" w:color="auto"/>
              <w:right w:val="single" w:sz="4" w:space="0" w:color="auto"/>
            </w:tcBorders>
          </w:tcPr>
          <w:p w14:paraId="5F1987D6" w14:textId="77777777" w:rsidR="008812C4" w:rsidRPr="007C1DA3" w:rsidRDefault="008812C4" w:rsidP="00BD274C">
            <w:pPr>
              <w:pStyle w:val="13"/>
              <w:spacing w:after="0"/>
              <w:ind w:left="0"/>
              <w:jc w:val="center"/>
              <w:rPr>
                <w:rFonts w:ascii="Times New Roman" w:hAnsi="Times New Roman"/>
                <w:i/>
                <w:sz w:val="24"/>
                <w:szCs w:val="24"/>
              </w:rPr>
            </w:pPr>
            <w:r>
              <w:rPr>
                <w:rFonts w:ascii="Times New Roman" w:hAnsi="Times New Roman"/>
                <w:i/>
                <w:sz w:val="24"/>
                <w:szCs w:val="24"/>
              </w:rPr>
              <w:t>С</w:t>
            </w:r>
            <w:r w:rsidRPr="007C1DA3">
              <w:rPr>
                <w:rFonts w:ascii="Times New Roman" w:hAnsi="Times New Roman"/>
                <w:i/>
                <w:sz w:val="24"/>
                <w:szCs w:val="24"/>
              </w:rPr>
              <w:t>овершенствования спортивного мастерства</w:t>
            </w:r>
          </w:p>
        </w:tc>
        <w:tc>
          <w:tcPr>
            <w:tcW w:w="1418" w:type="dxa"/>
            <w:tcBorders>
              <w:top w:val="single" w:sz="4" w:space="0" w:color="auto"/>
              <w:left w:val="single" w:sz="4" w:space="0" w:color="auto"/>
              <w:bottom w:val="single" w:sz="4" w:space="0" w:color="auto"/>
              <w:right w:val="single" w:sz="4" w:space="0" w:color="auto"/>
            </w:tcBorders>
            <w:vAlign w:val="center"/>
          </w:tcPr>
          <w:p w14:paraId="717D0EA1" w14:textId="77777777" w:rsidR="008812C4" w:rsidRPr="007C1DA3" w:rsidRDefault="008812C4" w:rsidP="00BD274C">
            <w:pPr>
              <w:pStyle w:val="13"/>
              <w:ind w:left="0"/>
              <w:jc w:val="center"/>
              <w:rPr>
                <w:rFonts w:ascii="Times New Roman" w:hAnsi="Times New Roman"/>
                <w:sz w:val="24"/>
                <w:szCs w:val="24"/>
              </w:rPr>
            </w:pPr>
            <w:r w:rsidRPr="00906C4F">
              <w:rPr>
                <w:rFonts w:ascii="Times New Roman" w:hAnsi="Times New Roman"/>
                <w:sz w:val="20"/>
                <w:szCs w:val="20"/>
              </w:rPr>
              <w:t>Без ограничений</w:t>
            </w:r>
          </w:p>
        </w:tc>
        <w:tc>
          <w:tcPr>
            <w:tcW w:w="3543" w:type="dxa"/>
            <w:tcBorders>
              <w:top w:val="single" w:sz="4" w:space="0" w:color="auto"/>
              <w:left w:val="single" w:sz="4" w:space="0" w:color="auto"/>
              <w:bottom w:val="single" w:sz="4" w:space="0" w:color="auto"/>
              <w:right w:val="single" w:sz="4" w:space="0" w:color="auto"/>
            </w:tcBorders>
            <w:vAlign w:val="center"/>
          </w:tcPr>
          <w:p w14:paraId="65A73A49" w14:textId="77777777" w:rsidR="008812C4" w:rsidRPr="007C1DA3" w:rsidRDefault="008812C4" w:rsidP="00BD274C">
            <w:pPr>
              <w:pStyle w:val="13"/>
              <w:spacing w:after="0"/>
              <w:ind w:left="0"/>
              <w:jc w:val="center"/>
              <w:rPr>
                <w:rFonts w:ascii="Times New Roman" w:hAnsi="Times New Roman"/>
                <w:sz w:val="24"/>
                <w:szCs w:val="24"/>
                <w:highlight w:val="yellow"/>
              </w:rPr>
            </w:pPr>
            <w:r w:rsidRPr="007C1DA3">
              <w:rPr>
                <w:rFonts w:ascii="Times New Roman" w:hAnsi="Times New Roman"/>
                <w:sz w:val="24"/>
                <w:szCs w:val="24"/>
              </w:rPr>
              <w:t xml:space="preserve">выполнение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(перевода) на следующий год этапа спортивной подготовки</w:t>
            </w:r>
          </w:p>
        </w:tc>
        <w:tc>
          <w:tcPr>
            <w:tcW w:w="1701" w:type="dxa"/>
            <w:tcBorders>
              <w:top w:val="single" w:sz="4" w:space="0" w:color="auto"/>
              <w:left w:val="single" w:sz="4" w:space="0" w:color="auto"/>
              <w:bottom w:val="single" w:sz="4" w:space="0" w:color="auto"/>
              <w:right w:val="single" w:sz="4" w:space="0" w:color="auto"/>
            </w:tcBorders>
            <w:vAlign w:val="center"/>
          </w:tcPr>
          <w:p w14:paraId="5B73EFD7" w14:textId="4209F439" w:rsidR="008812C4" w:rsidRPr="007C1DA3" w:rsidRDefault="00085441" w:rsidP="00BD274C">
            <w:pPr>
              <w:pStyle w:val="13"/>
              <w:spacing w:after="0"/>
              <w:ind w:left="0"/>
              <w:jc w:val="center"/>
              <w:rPr>
                <w:rFonts w:ascii="Times New Roman" w:hAnsi="Times New Roman"/>
                <w:sz w:val="24"/>
                <w:szCs w:val="24"/>
              </w:rPr>
            </w:pPr>
            <w:r>
              <w:rPr>
                <w:rFonts w:ascii="Times New Roman" w:hAnsi="Times New Roman"/>
                <w:sz w:val="24"/>
                <w:szCs w:val="24"/>
                <w:lang w:val="en-US"/>
              </w:rPr>
              <w:t>I</w:t>
            </w:r>
            <w:r w:rsidRPr="00085441">
              <w:rPr>
                <w:rFonts w:ascii="Times New Roman" w:hAnsi="Times New Roman"/>
                <w:sz w:val="24"/>
                <w:szCs w:val="24"/>
              </w:rPr>
              <w:t xml:space="preserve"> </w:t>
            </w:r>
            <w:r>
              <w:rPr>
                <w:rFonts w:ascii="Times New Roman" w:hAnsi="Times New Roman"/>
                <w:sz w:val="24"/>
                <w:szCs w:val="24"/>
              </w:rPr>
              <w:t xml:space="preserve">спортивный разряд, </w:t>
            </w:r>
            <w:r w:rsidR="008812C4" w:rsidRPr="007C1DA3">
              <w:rPr>
                <w:rFonts w:ascii="Times New Roman" w:hAnsi="Times New Roman"/>
                <w:sz w:val="24"/>
                <w:szCs w:val="24"/>
              </w:rPr>
              <w:t>Кандидат в мастера спорта</w:t>
            </w:r>
          </w:p>
        </w:tc>
      </w:tr>
    </w:tbl>
    <w:p w14:paraId="66CB1069" w14:textId="77777777" w:rsidR="008812C4" w:rsidRPr="008812C4" w:rsidRDefault="008812C4" w:rsidP="008812C4">
      <w:pPr>
        <w:tabs>
          <w:tab w:val="left" w:pos="567"/>
          <w:tab w:val="left" w:pos="1276"/>
        </w:tabs>
        <w:spacing w:after="0" w:line="240" w:lineRule="auto"/>
        <w:jc w:val="both"/>
        <w:rPr>
          <w:rFonts w:ascii="Times New Roman" w:hAnsi="Times New Roman" w:cs="Times New Roman"/>
          <w:sz w:val="28"/>
          <w:szCs w:val="28"/>
        </w:rPr>
      </w:pPr>
    </w:p>
    <w:p w14:paraId="7F6EDF85" w14:textId="3A84134B" w:rsidR="00E36471" w:rsidRPr="00E36471" w:rsidRDefault="00E36471" w:rsidP="00E36471">
      <w:pPr>
        <w:spacing w:after="0" w:line="240" w:lineRule="auto"/>
        <w:jc w:val="center"/>
        <w:rPr>
          <w:rFonts w:ascii="Times New Roman" w:hAnsi="Times New Roman" w:cs="Times New Roman"/>
          <w:b/>
          <w:bCs/>
          <w:sz w:val="28"/>
          <w:szCs w:val="28"/>
        </w:rPr>
      </w:pPr>
      <w:r w:rsidRPr="00E36471">
        <w:rPr>
          <w:rFonts w:ascii="Times New Roman" w:hAnsi="Times New Roman" w:cs="Times New Roman"/>
          <w:b/>
          <w:sz w:val="28"/>
          <w:szCs w:val="28"/>
          <w:lang w:val="en-US"/>
        </w:rPr>
        <w:t>IV</w:t>
      </w:r>
      <w:r w:rsidRPr="00E36471">
        <w:rPr>
          <w:rFonts w:ascii="Times New Roman" w:hAnsi="Times New Roman" w:cs="Times New Roman"/>
          <w:b/>
          <w:sz w:val="28"/>
          <w:szCs w:val="28"/>
        </w:rPr>
        <w:t xml:space="preserve">. </w:t>
      </w:r>
      <w:bookmarkStart w:id="2" w:name="_Hlk109834265"/>
      <w:r w:rsidRPr="00E36471">
        <w:rPr>
          <w:rFonts w:ascii="Times New Roman" w:hAnsi="Times New Roman" w:cs="Times New Roman"/>
          <w:b/>
          <w:bCs/>
          <w:sz w:val="28"/>
          <w:szCs w:val="28"/>
        </w:rPr>
        <w:t>Рабочая программа по виду спорта</w:t>
      </w:r>
      <w:r w:rsidR="00502042">
        <w:rPr>
          <w:rFonts w:ascii="Times New Roman" w:hAnsi="Times New Roman" w:cs="Times New Roman"/>
          <w:b/>
          <w:bCs/>
          <w:sz w:val="28"/>
          <w:szCs w:val="28"/>
        </w:rPr>
        <w:t xml:space="preserve"> «Регби»</w:t>
      </w:r>
      <w:r w:rsidRPr="00E36471">
        <w:rPr>
          <w:rFonts w:ascii="Times New Roman" w:hAnsi="Times New Roman" w:cs="Times New Roman"/>
          <w:b/>
          <w:bCs/>
          <w:sz w:val="28"/>
          <w:szCs w:val="28"/>
        </w:rPr>
        <w:t xml:space="preserve"> (спортивной дисциплине)</w:t>
      </w:r>
    </w:p>
    <w:p w14:paraId="5B81E1DB" w14:textId="77777777" w:rsidR="00E36471" w:rsidRPr="00E36471" w:rsidRDefault="00E36471" w:rsidP="00E36471">
      <w:pPr>
        <w:spacing w:after="0" w:line="240" w:lineRule="auto"/>
        <w:ind w:firstLine="709"/>
        <w:jc w:val="center"/>
        <w:rPr>
          <w:rFonts w:ascii="Times New Roman" w:hAnsi="Times New Roman" w:cs="Times New Roman"/>
          <w:sz w:val="28"/>
          <w:szCs w:val="28"/>
        </w:rPr>
      </w:pPr>
    </w:p>
    <w:p w14:paraId="20C2882B" w14:textId="5F45F70C" w:rsidR="00E36471" w:rsidRDefault="00E36471" w:rsidP="00E36471">
      <w:pPr>
        <w:pStyle w:val="a4"/>
        <w:numPr>
          <w:ilvl w:val="0"/>
          <w:numId w:val="18"/>
        </w:numPr>
        <w:tabs>
          <w:tab w:val="left" w:pos="1276"/>
        </w:tabs>
        <w:spacing w:after="0" w:line="240" w:lineRule="auto"/>
        <w:ind w:left="0" w:firstLine="709"/>
        <w:jc w:val="both"/>
        <w:rPr>
          <w:rFonts w:ascii="Times New Roman" w:hAnsi="Times New Roman" w:cs="Times New Roman"/>
          <w:bCs/>
          <w:sz w:val="28"/>
          <w:szCs w:val="28"/>
        </w:rPr>
      </w:pPr>
      <w:bookmarkStart w:id="3" w:name="_Hlk109833945"/>
      <w:r w:rsidRPr="00E36471">
        <w:rPr>
          <w:rFonts w:ascii="Times New Roman" w:hAnsi="Times New Roman" w:cs="Times New Roman"/>
          <w:sz w:val="28"/>
          <w:szCs w:val="28"/>
        </w:rPr>
        <w:t>Программный материал</w:t>
      </w:r>
      <w:r w:rsidRPr="00E36471">
        <w:rPr>
          <w:rFonts w:ascii="Times New Roman" w:hAnsi="Times New Roman" w:cs="Times New Roman"/>
          <w:bCs/>
          <w:sz w:val="28"/>
          <w:szCs w:val="28"/>
        </w:rPr>
        <w:t xml:space="preserve"> для учебно-тренировочных занятий по каждо</w:t>
      </w:r>
      <w:r w:rsidR="00085441">
        <w:rPr>
          <w:rFonts w:ascii="Times New Roman" w:hAnsi="Times New Roman" w:cs="Times New Roman"/>
          <w:bCs/>
          <w:sz w:val="28"/>
          <w:szCs w:val="28"/>
        </w:rPr>
        <w:t>му этапу спортивной подготовки</w:t>
      </w:r>
      <w:r w:rsidRPr="00E36471">
        <w:rPr>
          <w:rFonts w:ascii="Times New Roman" w:hAnsi="Times New Roman" w:cs="Times New Roman"/>
          <w:bCs/>
          <w:sz w:val="28"/>
          <w:szCs w:val="28"/>
        </w:rPr>
        <w:t>.</w:t>
      </w:r>
    </w:p>
    <w:p w14:paraId="4E576F58"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Этап начальной подготовки.</w:t>
      </w:r>
    </w:p>
    <w:p w14:paraId="0B57588A" w14:textId="22BD076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lastRenderedPageBreak/>
        <w:t>На начальном этапе наиболее эффективна разносторонняя тренировка. Чрезмерное увлечение узкоспециализированными упражнениями нередко приводит к задержке роста мастерства на следующих этапах.</w:t>
      </w:r>
    </w:p>
    <w:p w14:paraId="30EC6A3E" w14:textId="343AC6FE"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У детей 9-10 лет наблюдаются наиболее благоприятные возможности для развития ловкости, гибкости и быстроты.</w:t>
      </w:r>
    </w:p>
    <w:p w14:paraId="78B4AAA1" w14:textId="6983CAA9"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В целях развития ловкости применяют подвижные игры, эстафеты с комплексом различных движений (бег, прыжки, повороты, броски и ловля мячей), упражнения из акробатики (кувырки вперед и назад, кувырки после прыжков, сочетание кувырков с поворотами), прыжковые упражнения (прыжки в длину, высоту, тройные, пятикратные, с разворотом на 90°. 180°, в приседе и т.п.) беговые у</w:t>
      </w:r>
      <w:r>
        <w:rPr>
          <w:rFonts w:ascii="Times New Roman" w:hAnsi="Times New Roman" w:cs="Times New Roman"/>
          <w:bCs/>
          <w:sz w:val="28"/>
          <w:szCs w:val="28"/>
        </w:rPr>
        <w:t xml:space="preserve">пражнения (бег по «восьмерке», </w:t>
      </w:r>
      <w:r w:rsidRPr="00085441">
        <w:rPr>
          <w:rFonts w:ascii="Times New Roman" w:hAnsi="Times New Roman" w:cs="Times New Roman"/>
          <w:bCs/>
          <w:sz w:val="28"/>
          <w:szCs w:val="28"/>
        </w:rPr>
        <w:t>вправо и влево, скрестным и приставным шагом, бег по меткам и т.п.)</w:t>
      </w:r>
    </w:p>
    <w:p w14:paraId="4602E816" w14:textId="38EBB20B"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Основными средствами для воспитания гибкости являются упражнения на растягивание. Для данного возраста особенно полезного применять упражнения вспомогательной гимнастики (махи, вращательные движения туловищем, вращательные движения в голеностопном и тазобедренном суставах).</w:t>
      </w:r>
    </w:p>
    <w:p w14:paraId="788E68BC" w14:textId="428361F8"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При развитии быстроты, прежде всего уделяется внимание следующим ее компонентам: быстроте двигательной реакции, быстроте отдельных движений, способности в короткие сроки увеличивать темп движении. Предпочтение отдается игровому методу. Для регбистов этого возраста пробегаемая дистанция в одном повторении не должна превышать 15-20 м.</w:t>
      </w:r>
    </w:p>
    <w:p w14:paraId="0A54DED9" w14:textId="79C0F2B6"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Целенаправленных занятий на воспитание скоростно-силовых качеств, общей и скоростной выносливости на этапе начальной подготовки, как правило, не проводится. Воспитание этих качеств проходит в основном в занятиях с комплексной направленностью.</w:t>
      </w:r>
    </w:p>
    <w:p w14:paraId="74F5E9B2" w14:textId="502C02A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Тренировочный  этап (спортивной специализации)</w:t>
      </w:r>
      <w:r>
        <w:rPr>
          <w:rFonts w:ascii="Times New Roman" w:hAnsi="Times New Roman" w:cs="Times New Roman"/>
          <w:bCs/>
          <w:sz w:val="28"/>
          <w:szCs w:val="28"/>
        </w:rPr>
        <w:t>.</w:t>
      </w:r>
    </w:p>
    <w:p w14:paraId="19133AB7"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 xml:space="preserve">Этап спортивной специализаци характеризуется хорошей базой обшей физической подготовки (состояние здоровья, осанка, координационные и функциональные возможности). Основная направленность физической подготовки на данном этапе - воспитание качеств быстроты и обшей выносливости, специальной ловкости и гибкости регбистов, становление базы скоростно-силовых возможностей. </w:t>
      </w:r>
    </w:p>
    <w:p w14:paraId="11C04B6F"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 xml:space="preserve">  Ловкость регбистов воспитывается как неспецифическими упражнениями, применяемыми на этапе начальной подготовки (подвижные и спортивные игры, эстафеты, прыжки и бег), так и специфическими (упражнения с мячами). Причем объем упражнений неспецифического характера постепенно уменьшается, а их сложность и новизна увеличиваются.</w:t>
      </w:r>
    </w:p>
    <w:p w14:paraId="191AA9B5"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 xml:space="preserve">   Для воспитания быстроты применяют соревновательный, повторный и игровой методы.</w:t>
      </w:r>
    </w:p>
    <w:p w14:paraId="2EED4A10"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При воспитании скорости бега с помощью повторного метода необходимо соблюдать следующие характеристики:</w:t>
      </w:r>
    </w:p>
    <w:p w14:paraId="603F2253"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1. Интенсивность упражнения должна быть максимальной, чтобы противостоять «стабилизации» скорости, можно использовать ряд методических приемов (бег в облегченных условиях - под гору; чередование рывков в усложненных условиях - в гору с рывками, под гору и т.п.).</w:t>
      </w:r>
    </w:p>
    <w:p w14:paraId="7114B42C"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lastRenderedPageBreak/>
        <w:t>2.  Длительность выполнения рывка зависит от длины пробегаемого расстояния (10-20-стартовая скорость и 30 -40 м - дистанционная скорость).</w:t>
      </w:r>
    </w:p>
    <w:p w14:paraId="4250FD03"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 xml:space="preserve">3.  Длительность пауз отдыха зависит от длины пробегаемой дистанции. В беге на 15-20м она должна составлять 45-60 с, а в беге на 30-40 м - 70-90с. </w:t>
      </w:r>
    </w:p>
    <w:p w14:paraId="38072DD6"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4. Характер пауз отдыха - легкая пробежка, ходьба. При этом ЧСС перед последующим повторением должна находиться в пределах 120-130 уд/мин.</w:t>
      </w:r>
    </w:p>
    <w:p w14:paraId="06764B1B"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Упражнения целесообразно выполнять сериями по 10 повторении (в зависимости от длины отрезков) в каждой. Количество серий - от 2 до 4.</w:t>
      </w:r>
    </w:p>
    <w:p w14:paraId="032BEE8E" w14:textId="7F0B0FB9"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Воспитание скоростно-силовых качеств п</w:t>
      </w:r>
      <w:r w:rsidR="00C85F81">
        <w:rPr>
          <w:rFonts w:ascii="Times New Roman" w:hAnsi="Times New Roman" w:cs="Times New Roman"/>
          <w:bCs/>
          <w:sz w:val="28"/>
          <w:szCs w:val="28"/>
        </w:rPr>
        <w:t xml:space="preserve">роходит с </w:t>
      </w:r>
      <w:r w:rsidRPr="00085441">
        <w:rPr>
          <w:rFonts w:ascii="Times New Roman" w:hAnsi="Times New Roman" w:cs="Times New Roman"/>
          <w:bCs/>
          <w:sz w:val="28"/>
          <w:szCs w:val="28"/>
        </w:rPr>
        <w:t>помощью метода динамических усилий. Причем оно неразрывно связано с воспитанием быстроты движения. Основные средства - прыжковые упражнения (прыжки на одной, двух ногах; с ноги на ногу; различные сочетания рывков и прыжков).</w:t>
      </w:r>
    </w:p>
    <w:p w14:paraId="476B635A"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 xml:space="preserve">Основными методами воспитания скоростной выносливости являются повторный и интервальный. </w:t>
      </w:r>
    </w:p>
    <w:p w14:paraId="7DCF3C26"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Характеристики упражнении интервального метода должны отвечать следующим требованиям:</w:t>
      </w:r>
    </w:p>
    <w:p w14:paraId="12438773"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1. Интенсивность работы, определяемая скоростью передвижения, должна быть близка к предельной (от 45% до максимальной.; ЧСС в пределах 180-190уд/мин).</w:t>
      </w:r>
    </w:p>
    <w:p w14:paraId="43B0142E"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2. Длина отрезков подбирается такой, чтобы время работы длилось от 20-30 с до 1.5-2 мин.</w:t>
      </w:r>
    </w:p>
    <w:p w14:paraId="5502F48A"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3. Длительность интервалов отдыха между последующими повторениями сокращается (от 5-8 мин между первым и вторым повторением до 2-3 мин между третьим и четвертым).</w:t>
      </w:r>
    </w:p>
    <w:p w14:paraId="6D6C2513"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4. Характер паузы отдыха между повторениями - мало интенсивная работа.</w:t>
      </w:r>
    </w:p>
    <w:p w14:paraId="68D74D06" w14:textId="15341672"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5. В каждой серии упражнений не должно быть более 3-4 повторений.</w:t>
      </w:r>
    </w:p>
    <w:p w14:paraId="26B2DA97"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6.Время отдыха между сериями должно быть достаточным для ликвидации значительной части лактатного долга (не менее 15-20мин. в интервалах между сериями можно использовать мало интенсивные упражнения на технику.</w:t>
      </w:r>
    </w:p>
    <w:p w14:paraId="36788C8D" w14:textId="62EF74A3" w:rsidR="00085441" w:rsidRPr="00085441" w:rsidRDefault="00C85F81" w:rsidP="00085441">
      <w:pPr>
        <w:pStyle w:val="a4"/>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7. </w:t>
      </w:r>
      <w:r w:rsidR="00085441" w:rsidRPr="00085441">
        <w:rPr>
          <w:rFonts w:ascii="Times New Roman" w:hAnsi="Times New Roman" w:cs="Times New Roman"/>
          <w:bCs/>
          <w:sz w:val="28"/>
          <w:szCs w:val="28"/>
        </w:rPr>
        <w:t>Количество серий - от 2 до 3 в одном занятии.</w:t>
      </w:r>
    </w:p>
    <w:p w14:paraId="49B4D1D1" w14:textId="7A90F4BC"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Сила в значительной степени проявляется в соревновательной деятельности регбистов. Поэтому при воспитании силы тренер должен, рассматр</w:t>
      </w:r>
      <w:r w:rsidR="00C85F81">
        <w:rPr>
          <w:rFonts w:ascii="Times New Roman" w:hAnsi="Times New Roman" w:cs="Times New Roman"/>
          <w:bCs/>
          <w:sz w:val="28"/>
          <w:szCs w:val="28"/>
        </w:rPr>
        <w:t xml:space="preserve">ивать ее как базу и как основу </w:t>
      </w:r>
      <w:r w:rsidRPr="00085441">
        <w:rPr>
          <w:rFonts w:ascii="Times New Roman" w:hAnsi="Times New Roman" w:cs="Times New Roman"/>
          <w:bCs/>
          <w:sz w:val="28"/>
          <w:szCs w:val="28"/>
        </w:rPr>
        <w:t xml:space="preserve">для воспитания и совершенствования скоростно-силовых качеств. Основным методом силы регбистов является метод повторных усилий. Его суть </w:t>
      </w:r>
      <w:r w:rsidR="00C85F81">
        <w:rPr>
          <w:rFonts w:ascii="Times New Roman" w:hAnsi="Times New Roman" w:cs="Times New Roman"/>
          <w:bCs/>
          <w:sz w:val="28"/>
          <w:szCs w:val="28"/>
        </w:rPr>
        <w:t>заключается в том</w:t>
      </w:r>
      <w:r w:rsidRPr="00085441">
        <w:rPr>
          <w:rFonts w:ascii="Times New Roman" w:hAnsi="Times New Roman" w:cs="Times New Roman"/>
          <w:bCs/>
          <w:sz w:val="28"/>
          <w:szCs w:val="28"/>
        </w:rPr>
        <w:t>,</w:t>
      </w:r>
      <w:r w:rsidR="00C85F81">
        <w:rPr>
          <w:rFonts w:ascii="Times New Roman" w:hAnsi="Times New Roman" w:cs="Times New Roman"/>
          <w:bCs/>
          <w:sz w:val="28"/>
          <w:szCs w:val="28"/>
        </w:rPr>
        <w:t xml:space="preserve"> </w:t>
      </w:r>
      <w:r w:rsidRPr="00085441">
        <w:rPr>
          <w:rFonts w:ascii="Times New Roman" w:hAnsi="Times New Roman" w:cs="Times New Roman"/>
          <w:bCs/>
          <w:sz w:val="28"/>
          <w:szCs w:val="28"/>
        </w:rPr>
        <w:t>что регбисты выполняют упражнение(например поднятие штанги или приседан</w:t>
      </w:r>
      <w:r w:rsidR="00C85F81">
        <w:rPr>
          <w:rFonts w:ascii="Times New Roman" w:hAnsi="Times New Roman" w:cs="Times New Roman"/>
          <w:bCs/>
          <w:sz w:val="28"/>
          <w:szCs w:val="28"/>
        </w:rPr>
        <w:t xml:space="preserve">ие со штангой) с отягощение </w:t>
      </w:r>
      <w:r w:rsidRPr="00085441">
        <w:rPr>
          <w:rFonts w:ascii="Times New Roman" w:hAnsi="Times New Roman" w:cs="Times New Roman"/>
          <w:bCs/>
          <w:sz w:val="28"/>
          <w:szCs w:val="28"/>
        </w:rPr>
        <w:t>60-80 % от предельно возможного. Причем количество повторений одной серии не должно превышать 10-12,</w:t>
      </w:r>
      <w:r w:rsidR="00C85F81">
        <w:rPr>
          <w:rFonts w:ascii="Times New Roman" w:hAnsi="Times New Roman" w:cs="Times New Roman"/>
          <w:bCs/>
          <w:sz w:val="28"/>
          <w:szCs w:val="28"/>
        </w:rPr>
        <w:t xml:space="preserve"> </w:t>
      </w:r>
      <w:r w:rsidRPr="00085441">
        <w:rPr>
          <w:rFonts w:ascii="Times New Roman" w:hAnsi="Times New Roman" w:cs="Times New Roman"/>
          <w:bCs/>
          <w:sz w:val="28"/>
          <w:szCs w:val="28"/>
        </w:rPr>
        <w:t xml:space="preserve">а количество серий – не более 3-4. Этот метод позволяет избирательно воздействовать на развитие силы различных групп мышц. </w:t>
      </w:r>
    </w:p>
    <w:p w14:paraId="38E21B8A"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При определении уровня физической подготовленности юных регбистов применяют различные тесты. Учитывая, что физические качества проявляются многообразно при выполнении различных упражнений, теоретически считается важным применять большее число проб. Однако на практике их число ограничивают, чтобы сократить временные затраты и устранить организационные трудности, связанные с массовыми обследованиями.</w:t>
      </w:r>
    </w:p>
    <w:p w14:paraId="55474417" w14:textId="77777777" w:rsidR="00085441" w:rsidRP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lastRenderedPageBreak/>
        <w:t xml:space="preserve">Методика оценки уровня развития физических качеств и функциональных возможностей регбистов предусматривает разделение тестов на блочные модули определенной направленности. Различают блок антропометрических, скоростных, скоростно-силовых, силовых показателей, функциональных возможностей и оценка психомоторики спортсмена. </w:t>
      </w:r>
    </w:p>
    <w:p w14:paraId="1A23738F" w14:textId="79E0FB1D" w:rsidR="00085441" w:rsidRDefault="00085441" w:rsidP="00085441">
      <w:pPr>
        <w:pStyle w:val="a4"/>
        <w:tabs>
          <w:tab w:val="left" w:pos="993"/>
        </w:tabs>
        <w:spacing w:after="0" w:line="240" w:lineRule="auto"/>
        <w:ind w:left="0" w:firstLine="709"/>
        <w:jc w:val="both"/>
        <w:rPr>
          <w:rFonts w:ascii="Times New Roman" w:hAnsi="Times New Roman" w:cs="Times New Roman"/>
          <w:bCs/>
          <w:sz w:val="28"/>
          <w:szCs w:val="28"/>
        </w:rPr>
      </w:pPr>
      <w:r w:rsidRPr="00085441">
        <w:rPr>
          <w:rFonts w:ascii="Times New Roman" w:hAnsi="Times New Roman" w:cs="Times New Roman"/>
          <w:bCs/>
          <w:sz w:val="28"/>
          <w:szCs w:val="28"/>
        </w:rPr>
        <w:t>В каждом блоке предусмотрена батарея тестов. Выбор проб определяется индивидуально исходя из условий, освоенности методики и материальных возможностей клуба, спортивной школы.</w:t>
      </w:r>
    </w:p>
    <w:p w14:paraId="2BF3C86E" w14:textId="77777777" w:rsid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p>
    <w:p w14:paraId="43A3C72C" w14:textId="037A9810" w:rsidR="00C85F81" w:rsidRPr="009E63D6" w:rsidRDefault="00C85F81" w:rsidP="00C85F81">
      <w:pPr>
        <w:pStyle w:val="a4"/>
        <w:tabs>
          <w:tab w:val="left" w:pos="993"/>
        </w:tabs>
        <w:spacing w:after="0" w:line="240" w:lineRule="auto"/>
        <w:ind w:left="0" w:firstLine="709"/>
        <w:jc w:val="both"/>
        <w:rPr>
          <w:rFonts w:ascii="Times New Roman" w:hAnsi="Times New Roman" w:cs="Times New Roman"/>
          <w:b/>
          <w:bCs/>
          <w:sz w:val="28"/>
          <w:szCs w:val="28"/>
        </w:rPr>
      </w:pPr>
      <w:r w:rsidRPr="009E63D6">
        <w:rPr>
          <w:rFonts w:ascii="Times New Roman" w:hAnsi="Times New Roman" w:cs="Times New Roman"/>
          <w:b/>
          <w:bCs/>
          <w:sz w:val="28"/>
          <w:szCs w:val="28"/>
        </w:rPr>
        <w:t>Задачи средства и методы технической подготовки регбистов.</w:t>
      </w:r>
    </w:p>
    <w:p w14:paraId="7D1CB3E7" w14:textId="5C689E6A"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 xml:space="preserve">На всех этапах многолетней тренировки идет непрерывный процесс обучения технике регбистов и совершенствование в ней. </w:t>
      </w:r>
    </w:p>
    <w:p w14:paraId="512EABB7"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Основными задачами технический подготовки являются:</w:t>
      </w:r>
    </w:p>
    <w:p w14:paraId="067E5CA2"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w:t>
      </w:r>
      <w:r w:rsidRPr="00C85F81">
        <w:rPr>
          <w:rFonts w:ascii="Times New Roman" w:hAnsi="Times New Roman" w:cs="Times New Roman"/>
          <w:bCs/>
          <w:sz w:val="28"/>
          <w:szCs w:val="28"/>
        </w:rPr>
        <w:tab/>
        <w:t>прочное освоение всего многообразия рациональной техники;</w:t>
      </w:r>
    </w:p>
    <w:p w14:paraId="38B45B77"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 обеспечение разносторонним владением техникой и умением сочетать разной последовательности технические приемы, способы, разновидности: эффективное и надежное использование технических приемов в сложных условиях соревновательной деятельности.</w:t>
      </w:r>
    </w:p>
    <w:p w14:paraId="7A25A8F0"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 xml:space="preserve">К основным средствам решения задач технической подготовки относятся соревновательные и специальные упражнения. В процессе соревновательной деятельности (официальные, контрольные, товарищеские, двусторонние и другие игры) совершенствуется совокупность технических приемов и условиях комплексного проявления основных физических качеств и тактических действий. Специальные упражнения (индивидуальные, групповые и игровые упражнения) позволяют избирательно решать задачи обучения и совершенствования в отдельных элементах техники  в выполнении их вариантов, различных связок и т.д. </w:t>
      </w:r>
    </w:p>
    <w:p w14:paraId="11CEEEAF"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Эффективность средств технической подготовки регбистов во многом зависит от методов обучения. В процессе подготовки используют общепринятые методы физического воспитания: практические, словесные, наглядные.</w:t>
      </w:r>
    </w:p>
    <w:p w14:paraId="4AA76DD7"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Однако конкретный выбор тех или иных средств и методов технической подготовки, их соотношение, последовательность, преимущественное использование зависит от целевых установок многолетней тренировки, задач этапов подготовки возрастных особенностей и уровня подготовленности регбистов, условий обучения сложности структуры изучаемых технических приемов и других факторов.</w:t>
      </w:r>
    </w:p>
    <w:p w14:paraId="142DA8C6" w14:textId="77777777"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Поскольку техника регби представляет собой совокупность большой группы приемов и способов обращения с мячом и передвижения, изучение ее превращается в сложный и длительный процесс.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w:t>
      </w:r>
    </w:p>
    <w:p w14:paraId="36B07B56" w14:textId="75472B73" w:rsidR="00C85F81" w:rsidRP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Оптимизация обучения во многом определяется принципом доступнос</w:t>
      </w:r>
      <w:r w:rsidR="009E63D6">
        <w:rPr>
          <w:rFonts w:ascii="Times New Roman" w:hAnsi="Times New Roman" w:cs="Times New Roman"/>
          <w:bCs/>
          <w:sz w:val="28"/>
          <w:szCs w:val="28"/>
        </w:rPr>
        <w:t xml:space="preserve">ти, </w:t>
      </w:r>
      <w:r w:rsidRPr="00C85F81">
        <w:rPr>
          <w:rFonts w:ascii="Times New Roman" w:hAnsi="Times New Roman" w:cs="Times New Roman"/>
          <w:bCs/>
          <w:sz w:val="28"/>
          <w:szCs w:val="28"/>
        </w:rPr>
        <w:t xml:space="preserve">не сводится только к использованию методических подходов «от простого к сложному» и «от легкого к трудному». Не менее важно учитывать и то обстоятельство, что в начале следует освоить основные приемы и способы ведения игры. И, наконец, новые двигательные навыки быстрее формируются на базе ранее </w:t>
      </w:r>
      <w:r w:rsidRPr="00C85F81">
        <w:rPr>
          <w:rFonts w:ascii="Times New Roman" w:hAnsi="Times New Roman" w:cs="Times New Roman"/>
          <w:bCs/>
          <w:sz w:val="28"/>
          <w:szCs w:val="28"/>
        </w:rPr>
        <w:lastRenderedPageBreak/>
        <w:t>освоенных. Поэтому следует использовать естественную взаимосвязь и структурную общность различных технических приемов и способов. В конце этапа специализации (в отдельных случаях несколько раньше или позже) за регбистом обычно закрепляются игровые амплуа. Поэтому к совершенствованию приемов техники необходимо подходить дифференцированно и индивидуально.</w:t>
      </w:r>
    </w:p>
    <w:p w14:paraId="470E8E55" w14:textId="51DD51C1" w:rsidR="0008544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 xml:space="preserve"> Современная игра регби предъявляет повышенные требования к быстроте выполнения технических приемов, к динамичности усилий при высоком темпе исполнения. Эти важные задачи (совершенствование двигательной структуры, развитие силы и быстродействия) необходимо решать параллельно, поскольку одновременный акцент на разных сторонах двигательного навыка дает большой эффект, чем акцент на каждой из этих сторон в отдельности.</w:t>
      </w:r>
    </w:p>
    <w:p w14:paraId="329631FB" w14:textId="338E794E" w:rsidR="00C85F81" w:rsidRDefault="00C85F81" w:rsidP="00C85F81">
      <w:pPr>
        <w:pStyle w:val="a4"/>
        <w:tabs>
          <w:tab w:val="left" w:pos="993"/>
        </w:tabs>
        <w:spacing w:after="0" w:line="240" w:lineRule="auto"/>
        <w:ind w:left="0" w:firstLine="709"/>
        <w:jc w:val="both"/>
        <w:rPr>
          <w:rFonts w:ascii="Times New Roman" w:hAnsi="Times New Roman" w:cs="Times New Roman"/>
          <w:bCs/>
          <w:sz w:val="28"/>
          <w:szCs w:val="28"/>
        </w:rPr>
      </w:pPr>
    </w:p>
    <w:p w14:paraId="0ACEF7FF"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Тактическая подготовка – это процесс, направленный на достижение эффективного применения технических приемов на фоне непрерывных изменений игровых условий с помощью тактических действий, которые представляют собой рациональную форму организации деятельности регбистов в игре для обеспечения победы над соперником.</w:t>
      </w:r>
    </w:p>
    <w:p w14:paraId="410CA6FC" w14:textId="55FDB666"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 тактической подготовкой </w:t>
      </w:r>
      <w:r w:rsidRPr="00C85F81">
        <w:rPr>
          <w:rFonts w:ascii="Times New Roman" w:hAnsi="Times New Roman" w:cs="Times New Roman"/>
          <w:bCs/>
          <w:sz w:val="28"/>
          <w:szCs w:val="28"/>
        </w:rPr>
        <w:t>понимается совершенствование рациональных приемов решения задач, возникающ</w:t>
      </w:r>
      <w:r>
        <w:rPr>
          <w:rFonts w:ascii="Times New Roman" w:hAnsi="Times New Roman" w:cs="Times New Roman"/>
          <w:bCs/>
          <w:sz w:val="28"/>
          <w:szCs w:val="28"/>
        </w:rPr>
        <w:t xml:space="preserve">их в процессе соревновательной </w:t>
      </w:r>
      <w:r w:rsidRPr="00C85F81">
        <w:rPr>
          <w:rFonts w:ascii="Times New Roman" w:hAnsi="Times New Roman" w:cs="Times New Roman"/>
          <w:bCs/>
          <w:sz w:val="28"/>
          <w:szCs w:val="28"/>
        </w:rPr>
        <w:t>деятельности, и развитие специальных, определяющих решение этих задач. Данное определение позволяет рассматривать тактическую подготовку в двух аспектах и как процесс спортивной подготовки и совершенствования (т.е. приобретение знаний, умений и навыков, и как процесс развития качеств, которые в комплексе определяют специальные тактические способности). На основе индивидуальной тактической подготовленности создаются прочные и твердые групповые и командные взаимодействия; из навыков тактической подготовленности отдельных игроков создаются как атакующие, так и защитные командные взаимодействия.</w:t>
      </w:r>
    </w:p>
    <w:p w14:paraId="1D6EF7FA" w14:textId="17B3C73B" w:rsidR="00C85F81" w:rsidRPr="00C85F81" w:rsidRDefault="00C85F81" w:rsidP="00C85F81">
      <w:pPr>
        <w:pStyle w:val="a4"/>
        <w:tabs>
          <w:tab w:val="left" w:pos="993"/>
        </w:tabs>
        <w:ind w:left="0" w:firstLine="709"/>
        <w:jc w:val="both"/>
        <w:rPr>
          <w:rFonts w:ascii="Times New Roman" w:hAnsi="Times New Roman" w:cs="Times New Roman"/>
          <w:b/>
          <w:bCs/>
          <w:sz w:val="28"/>
          <w:szCs w:val="28"/>
        </w:rPr>
      </w:pPr>
      <w:r w:rsidRPr="00C85F81">
        <w:rPr>
          <w:rFonts w:ascii="Times New Roman" w:hAnsi="Times New Roman" w:cs="Times New Roman"/>
          <w:b/>
          <w:bCs/>
          <w:sz w:val="28"/>
          <w:szCs w:val="28"/>
        </w:rPr>
        <w:t>Задачи, средства и методы.</w:t>
      </w:r>
    </w:p>
    <w:p w14:paraId="452BF0E9" w14:textId="104570BD"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Как всякий целенаправленный процесс, тактическая под</w:t>
      </w:r>
      <w:r>
        <w:rPr>
          <w:rFonts w:ascii="Times New Roman" w:hAnsi="Times New Roman" w:cs="Times New Roman"/>
          <w:bCs/>
          <w:sz w:val="28"/>
          <w:szCs w:val="28"/>
        </w:rPr>
        <w:t>готовка имеет конкретные задачи</w:t>
      </w:r>
      <w:r w:rsidRPr="00C85F81">
        <w:rPr>
          <w:rFonts w:ascii="Times New Roman" w:hAnsi="Times New Roman" w:cs="Times New Roman"/>
          <w:bCs/>
          <w:sz w:val="28"/>
          <w:szCs w:val="28"/>
        </w:rPr>
        <w:t xml:space="preserve">: </w:t>
      </w:r>
    </w:p>
    <w:p w14:paraId="41C5F23C"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1.Создать предпосылки для успешного освоения тактики.</w:t>
      </w:r>
    </w:p>
    <w:p w14:paraId="61EACE99"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2. Формировать тактические умения в процессе освоения технических приемов.</w:t>
      </w:r>
    </w:p>
    <w:p w14:paraId="0804A584"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3. Обеспечивать высокую степень надежности и технических приемов игры в сложных игровых условиях.</w:t>
      </w:r>
    </w:p>
    <w:p w14:paraId="354E7BF1"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4.Овладеть основой индивидуальных, групповых и командных тактических действий в нападении и защите.</w:t>
      </w:r>
    </w:p>
    <w:p w14:paraId="1EF58EDD" w14:textId="5CCAB38B"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5. Совершенствовать такт</w:t>
      </w:r>
      <w:r>
        <w:rPr>
          <w:rFonts w:ascii="Times New Roman" w:hAnsi="Times New Roman" w:cs="Times New Roman"/>
          <w:bCs/>
          <w:sz w:val="28"/>
          <w:szCs w:val="28"/>
        </w:rPr>
        <w:t>ические умения с учетом игровых</w:t>
      </w:r>
      <w:r w:rsidRPr="00C85F81">
        <w:rPr>
          <w:rFonts w:ascii="Times New Roman" w:hAnsi="Times New Roman" w:cs="Times New Roman"/>
          <w:bCs/>
          <w:sz w:val="28"/>
          <w:szCs w:val="28"/>
        </w:rPr>
        <w:t xml:space="preserve"> амплуа в команде.</w:t>
      </w:r>
    </w:p>
    <w:p w14:paraId="4D76849C"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6. 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14:paraId="56CA23B8" w14:textId="30D3EAF3"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lastRenderedPageBreak/>
        <w:t>7. Развивать способности к быстрым переключениям в дей</w:t>
      </w:r>
      <w:r>
        <w:rPr>
          <w:rFonts w:ascii="Times New Roman" w:hAnsi="Times New Roman" w:cs="Times New Roman"/>
          <w:bCs/>
          <w:sz w:val="28"/>
          <w:szCs w:val="28"/>
        </w:rPr>
        <w:t xml:space="preserve">ствиях - от нападения к защите </w:t>
      </w:r>
      <w:r w:rsidRPr="00C85F81">
        <w:rPr>
          <w:rFonts w:ascii="Times New Roman" w:hAnsi="Times New Roman" w:cs="Times New Roman"/>
          <w:bCs/>
          <w:sz w:val="28"/>
          <w:szCs w:val="28"/>
        </w:rPr>
        <w:t>и от защиты к нападению.</w:t>
      </w:r>
    </w:p>
    <w:p w14:paraId="23C93BE3"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8. Изучать соперников, их тактический арсенал, техническую и волевую подготовленность.</w:t>
      </w:r>
    </w:p>
    <w:p w14:paraId="7A0B3878"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9. Изучать тактику ведущих команд страны и сильнейших зарубежных команд.</w:t>
      </w:r>
    </w:p>
    <w:p w14:paraId="1B825EF7" w14:textId="77777777" w:rsidR="00C85F81" w:rsidRPr="00C85F81" w:rsidRDefault="00C85F81" w:rsidP="00C85F81">
      <w:pPr>
        <w:pStyle w:val="a4"/>
        <w:tabs>
          <w:tab w:val="left" w:pos="993"/>
        </w:tabs>
        <w:ind w:left="0" w:firstLine="709"/>
        <w:jc w:val="both"/>
        <w:rPr>
          <w:rFonts w:ascii="Times New Roman" w:hAnsi="Times New Roman" w:cs="Times New Roman"/>
          <w:bCs/>
          <w:sz w:val="28"/>
          <w:szCs w:val="28"/>
        </w:rPr>
      </w:pPr>
      <w:r w:rsidRPr="00C85F81">
        <w:rPr>
          <w:rFonts w:ascii="Times New Roman" w:hAnsi="Times New Roman" w:cs="Times New Roman"/>
          <w:bCs/>
          <w:sz w:val="28"/>
          <w:szCs w:val="28"/>
        </w:rPr>
        <w:t xml:space="preserve">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регби. </w:t>
      </w:r>
    </w:p>
    <w:p w14:paraId="0BD75A80" w14:textId="77777777" w:rsidR="00085441" w:rsidRPr="00085441" w:rsidRDefault="00085441" w:rsidP="00085441">
      <w:pPr>
        <w:pStyle w:val="a4"/>
        <w:tabs>
          <w:tab w:val="left" w:pos="1276"/>
        </w:tabs>
        <w:spacing w:after="0" w:line="240" w:lineRule="auto"/>
        <w:ind w:left="709"/>
        <w:jc w:val="both"/>
        <w:rPr>
          <w:rFonts w:ascii="Times New Roman" w:hAnsi="Times New Roman" w:cs="Times New Roman"/>
          <w:bCs/>
          <w:sz w:val="28"/>
          <w:szCs w:val="28"/>
        </w:rPr>
      </w:pPr>
    </w:p>
    <w:bookmarkEnd w:id="3"/>
    <w:p w14:paraId="3AB453C4" w14:textId="4E82A74F" w:rsidR="00E36471" w:rsidRPr="00341785" w:rsidRDefault="00E36471" w:rsidP="00F23ECA">
      <w:pPr>
        <w:pStyle w:val="a8"/>
        <w:numPr>
          <w:ilvl w:val="0"/>
          <w:numId w:val="18"/>
        </w:numPr>
        <w:tabs>
          <w:tab w:val="left" w:pos="0"/>
          <w:tab w:val="left" w:pos="1276"/>
        </w:tabs>
        <w:jc w:val="both"/>
        <w:rPr>
          <w:rFonts w:ascii="Times New Roman" w:hAnsi="Times New Roman" w:cs="Times New Roman"/>
          <w:sz w:val="28"/>
          <w:szCs w:val="28"/>
        </w:rPr>
      </w:pPr>
      <w:r w:rsidRPr="00E36471">
        <w:rPr>
          <w:rFonts w:ascii="Times New Roman" w:eastAsia="Calibri" w:hAnsi="Times New Roman" w:cs="Times New Roman"/>
          <w:sz w:val="28"/>
          <w:szCs w:val="28"/>
        </w:rPr>
        <w:t>Учебно-тематический план</w:t>
      </w:r>
      <w:r w:rsidRPr="00E36471">
        <w:rPr>
          <w:rFonts w:ascii="Times New Roman" w:hAnsi="Times New Roman" w:cs="Times New Roman"/>
          <w:sz w:val="28"/>
          <w:szCs w:val="28"/>
        </w:rPr>
        <w:t xml:space="preserve"> </w:t>
      </w:r>
      <w:r w:rsidR="00F23ECA" w:rsidRPr="00770E0A">
        <w:rPr>
          <w:rFonts w:ascii="Times New Roman" w:hAnsi="Times New Roman" w:cs="Times New Roman"/>
          <w:sz w:val="28"/>
          <w:szCs w:val="28"/>
        </w:rPr>
        <w:t xml:space="preserve">приведен в приложении № 4 к </w:t>
      </w:r>
      <w:r w:rsidR="00F23ECA">
        <w:rPr>
          <w:rFonts w:ascii="Times New Roman" w:hAnsi="Times New Roman" w:cs="Times New Roman"/>
          <w:sz w:val="28"/>
          <w:szCs w:val="28"/>
        </w:rPr>
        <w:t>П</w:t>
      </w:r>
      <w:r w:rsidR="00F23ECA" w:rsidRPr="00770E0A">
        <w:rPr>
          <w:rFonts w:ascii="Times New Roman" w:hAnsi="Times New Roman" w:cs="Times New Roman"/>
          <w:sz w:val="28"/>
          <w:szCs w:val="28"/>
        </w:rPr>
        <w:t>рограмме.</w:t>
      </w:r>
    </w:p>
    <w:bookmarkEnd w:id="2"/>
    <w:p w14:paraId="6A22208F" w14:textId="3A48078F" w:rsidR="007D5442" w:rsidRDefault="007D5442" w:rsidP="007D5442">
      <w:pPr>
        <w:spacing w:line="240" w:lineRule="auto"/>
        <w:ind w:left="1560"/>
        <w:contextualSpacing/>
        <w:jc w:val="center"/>
        <w:rPr>
          <w:rFonts w:ascii="Times New Roman" w:eastAsia="Calibri" w:hAnsi="Times New Roman" w:cs="Times New Roman"/>
          <w:sz w:val="20"/>
          <w:szCs w:val="20"/>
        </w:rPr>
      </w:pPr>
    </w:p>
    <w:p w14:paraId="7856CB38" w14:textId="34BF0E1E" w:rsidR="007D5442" w:rsidRDefault="007D5442" w:rsidP="007D5442">
      <w:pPr>
        <w:spacing w:line="240" w:lineRule="auto"/>
        <w:ind w:left="1560"/>
        <w:contextualSpacing/>
        <w:jc w:val="center"/>
        <w:rPr>
          <w:rFonts w:ascii="Times New Roman" w:eastAsia="Calibri" w:hAnsi="Times New Roman" w:cs="Times New Roman"/>
          <w:sz w:val="20"/>
          <w:szCs w:val="20"/>
        </w:rPr>
      </w:pPr>
    </w:p>
    <w:p w14:paraId="208D6898" w14:textId="6BF264EF" w:rsidR="007D5442" w:rsidRDefault="007D5442" w:rsidP="007D5442">
      <w:pPr>
        <w:spacing w:line="240" w:lineRule="auto"/>
        <w:ind w:left="1560"/>
        <w:contextualSpacing/>
        <w:jc w:val="center"/>
        <w:rPr>
          <w:rFonts w:ascii="Times New Roman" w:eastAsia="Calibri" w:hAnsi="Times New Roman" w:cs="Times New Roman"/>
          <w:sz w:val="20"/>
          <w:szCs w:val="20"/>
        </w:rPr>
      </w:pPr>
    </w:p>
    <w:p w14:paraId="4D171D3C" w14:textId="0AC95CBE" w:rsidR="007D5442" w:rsidRDefault="007D5442" w:rsidP="007D5442">
      <w:pPr>
        <w:spacing w:line="240" w:lineRule="auto"/>
        <w:ind w:left="1560"/>
        <w:contextualSpacing/>
        <w:jc w:val="center"/>
        <w:rPr>
          <w:rFonts w:ascii="Times New Roman" w:eastAsia="Calibri" w:hAnsi="Times New Roman" w:cs="Times New Roman"/>
          <w:sz w:val="20"/>
          <w:szCs w:val="20"/>
        </w:rPr>
      </w:pPr>
    </w:p>
    <w:p w14:paraId="7CDEB1AA" w14:textId="77777777" w:rsidR="007D5442" w:rsidRPr="007D5442" w:rsidRDefault="007D5442" w:rsidP="008D5BCE">
      <w:pPr>
        <w:spacing w:line="240" w:lineRule="auto"/>
        <w:contextualSpacing/>
        <w:rPr>
          <w:rFonts w:ascii="Times New Roman" w:eastAsia="Calibri" w:hAnsi="Times New Roman" w:cs="Times New Roman"/>
          <w:sz w:val="20"/>
          <w:szCs w:val="20"/>
        </w:rPr>
      </w:pPr>
    </w:p>
    <w:p w14:paraId="44817671" w14:textId="4D31FF00" w:rsidR="009B60ED" w:rsidRPr="00341785" w:rsidRDefault="00C81DC9" w:rsidP="00DA35DC">
      <w:pPr>
        <w:spacing w:after="0" w:line="240" w:lineRule="auto"/>
        <w:jc w:val="center"/>
        <w:rPr>
          <w:rFonts w:ascii="Times New Roman" w:hAnsi="Times New Roman" w:cs="Times New Roman"/>
          <w:b/>
          <w:sz w:val="28"/>
          <w:szCs w:val="28"/>
        </w:rPr>
      </w:pPr>
      <w:r w:rsidRPr="00341785">
        <w:rPr>
          <w:rFonts w:ascii="Times New Roman" w:hAnsi="Times New Roman" w:cs="Times New Roman"/>
          <w:b/>
          <w:sz w:val="28"/>
          <w:szCs w:val="28"/>
          <w:lang w:val="en-US"/>
        </w:rPr>
        <w:t>V</w:t>
      </w:r>
      <w:r w:rsidRPr="00341785">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7DA8D83" w14:textId="77777777" w:rsidR="00DA35DC" w:rsidRPr="00341785" w:rsidRDefault="00DA35DC" w:rsidP="00DA35DC">
      <w:pPr>
        <w:spacing w:after="0" w:line="240" w:lineRule="auto"/>
        <w:jc w:val="center"/>
        <w:rPr>
          <w:rFonts w:ascii="Times New Roman" w:hAnsi="Times New Roman" w:cs="Times New Roman"/>
          <w:sz w:val="20"/>
          <w:szCs w:val="20"/>
        </w:rPr>
      </w:pPr>
    </w:p>
    <w:p w14:paraId="0DE7057E" w14:textId="77777777" w:rsidR="00CE728D" w:rsidRPr="00C92C1E" w:rsidRDefault="00CE728D" w:rsidP="00CE728D">
      <w:pPr>
        <w:pStyle w:val="ConsPlusNormal"/>
        <w:tabs>
          <w:tab w:val="left" w:pos="0"/>
          <w:tab w:val="left" w:pos="1134"/>
        </w:tabs>
        <w:ind w:firstLine="709"/>
        <w:jc w:val="both"/>
        <w:rPr>
          <w:rFonts w:ascii="Times New Roman" w:hAnsi="Times New Roman" w:cs="Times New Roman"/>
          <w:sz w:val="28"/>
          <w:szCs w:val="28"/>
        </w:rPr>
      </w:pPr>
      <w:r w:rsidRPr="00C92C1E">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w:t>
      </w:r>
      <w:r>
        <w:rPr>
          <w:rFonts w:ascii="Times New Roman" w:hAnsi="Times New Roman" w:cs="Times New Roman"/>
          <w:sz w:val="28"/>
          <w:szCs w:val="28"/>
        </w:rPr>
        <w:t>регби</w:t>
      </w:r>
      <w:r w:rsidRPr="00C92C1E">
        <w:rPr>
          <w:rFonts w:ascii="Times New Roman" w:hAnsi="Times New Roman" w:cs="Times New Roman"/>
          <w:sz w:val="28"/>
          <w:szCs w:val="28"/>
        </w:rPr>
        <w:t xml:space="preserve">» основаны </w:t>
      </w:r>
      <w:r w:rsidRPr="00C92C1E">
        <w:rPr>
          <w:rFonts w:ascii="Times New Roman" w:hAnsi="Times New Roman" w:cs="Times New Roman"/>
          <w:sz w:val="28"/>
          <w:szCs w:val="28"/>
        </w:rPr>
        <w:br/>
        <w:t>на особенностях вида спорта «</w:t>
      </w:r>
      <w:r>
        <w:rPr>
          <w:rFonts w:ascii="Times New Roman" w:hAnsi="Times New Roman" w:cs="Times New Roman"/>
          <w:sz w:val="28"/>
          <w:szCs w:val="28"/>
        </w:rPr>
        <w:t>регби</w:t>
      </w:r>
      <w:r w:rsidRPr="00C92C1E">
        <w:rPr>
          <w:rFonts w:ascii="Times New Roman" w:hAnsi="Times New Roman" w:cs="Times New Roman"/>
          <w:sz w:val="28"/>
          <w:szCs w:val="28"/>
        </w:rPr>
        <w:t xml:space="preserve">» и его спортивных дисциплин. Реализация дополнительных образовательных программ спортивной подготовки проводится </w:t>
      </w:r>
      <w:r>
        <w:rPr>
          <w:rFonts w:ascii="Times New Roman" w:hAnsi="Times New Roman" w:cs="Times New Roman"/>
          <w:sz w:val="28"/>
          <w:szCs w:val="28"/>
        </w:rPr>
        <w:br/>
      </w:r>
      <w:r w:rsidRPr="00C92C1E">
        <w:rPr>
          <w:rFonts w:ascii="Times New Roman" w:hAnsi="Times New Roman" w:cs="Times New Roman"/>
          <w:sz w:val="28"/>
          <w:szCs w:val="28"/>
        </w:rPr>
        <w:t>с учетом этапа спортивной подготовки и спортивных дисциплин вида спорта «</w:t>
      </w:r>
      <w:r>
        <w:rPr>
          <w:rFonts w:ascii="Times New Roman" w:hAnsi="Times New Roman" w:cs="Times New Roman"/>
          <w:sz w:val="28"/>
          <w:szCs w:val="28"/>
        </w:rPr>
        <w:t>регби</w:t>
      </w:r>
      <w:r w:rsidRPr="00C92C1E">
        <w:rPr>
          <w:rFonts w:ascii="Times New Roman" w:hAnsi="Times New Roman" w:cs="Times New Roman"/>
          <w:sz w:val="28"/>
          <w:szCs w:val="28"/>
        </w:rPr>
        <w:t xml:space="preserve">», по которым осуществляется спортивная подготовка. </w:t>
      </w:r>
    </w:p>
    <w:p w14:paraId="72CA6619" w14:textId="77777777" w:rsidR="00CE728D" w:rsidRPr="00C92C1E" w:rsidRDefault="00CE728D" w:rsidP="00CE728D">
      <w:pPr>
        <w:pStyle w:val="ConsPlusNormal"/>
        <w:tabs>
          <w:tab w:val="left" w:pos="0"/>
          <w:tab w:val="left" w:pos="1134"/>
        </w:tabs>
        <w:ind w:firstLine="709"/>
        <w:jc w:val="both"/>
        <w:rPr>
          <w:rFonts w:ascii="Times New Roman" w:hAnsi="Times New Roman" w:cs="Times New Roman"/>
          <w:sz w:val="28"/>
          <w:szCs w:val="28"/>
        </w:rPr>
      </w:pPr>
      <w:r w:rsidRPr="00C92C1E">
        <w:rPr>
          <w:rFonts w:ascii="Times New Roman" w:hAnsi="Times New Roman" w:cs="Times New Roman"/>
          <w:sz w:val="28"/>
          <w:szCs w:val="28"/>
        </w:rPr>
        <w:t>Особенности осуществления спортивной подготовки по спортивным дисциплинам вида спорта «</w:t>
      </w:r>
      <w:r>
        <w:rPr>
          <w:rFonts w:ascii="Times New Roman" w:hAnsi="Times New Roman" w:cs="Times New Roman"/>
          <w:sz w:val="28"/>
          <w:szCs w:val="28"/>
        </w:rPr>
        <w:t>регби</w:t>
      </w:r>
      <w:r w:rsidRPr="00C92C1E">
        <w:rPr>
          <w:rFonts w:ascii="Times New Roman" w:hAnsi="Times New Roman" w:cs="Times New Roman"/>
          <w:sz w:val="28"/>
          <w:szCs w:val="28"/>
        </w:rPr>
        <w:t xml:space="preserve">» учитываются организациями, реализующими дополнительные образовательные программы спортивной подготовки, </w:t>
      </w:r>
      <w:r>
        <w:rPr>
          <w:rFonts w:ascii="Times New Roman" w:hAnsi="Times New Roman" w:cs="Times New Roman"/>
          <w:sz w:val="28"/>
          <w:szCs w:val="28"/>
        </w:rPr>
        <w:br/>
      </w:r>
      <w:r w:rsidRPr="00C92C1E">
        <w:rPr>
          <w:rFonts w:ascii="Times New Roman" w:hAnsi="Times New Roman" w:cs="Times New Roman"/>
          <w:sz w:val="28"/>
          <w:szCs w:val="28"/>
        </w:rPr>
        <w:t>при формировании дополнительных образовательных программ спортивной подготовки, в том числе годового учебно-тренировочного плана.</w:t>
      </w:r>
    </w:p>
    <w:p w14:paraId="59BBB72E" w14:textId="77777777" w:rsidR="00CE728D" w:rsidRPr="00C92C1E" w:rsidRDefault="00CE728D" w:rsidP="00CE728D">
      <w:pPr>
        <w:pStyle w:val="ConsPlusNormal"/>
        <w:tabs>
          <w:tab w:val="left" w:pos="0"/>
          <w:tab w:val="left" w:pos="1276"/>
        </w:tabs>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116F4158" w14:textId="77777777" w:rsidR="00CE728D" w:rsidRPr="00C92C1E" w:rsidRDefault="00CE728D" w:rsidP="00CE728D">
      <w:pPr>
        <w:pStyle w:val="ConsPlusNormal"/>
        <w:tabs>
          <w:tab w:val="left" w:pos="0"/>
          <w:tab w:val="left" w:pos="1276"/>
        </w:tabs>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C92C1E">
        <w:rPr>
          <w:rFonts w:ascii="Times New Roman" w:hAnsi="Times New Roman" w:cs="Times New Roman"/>
          <w:sz w:val="28"/>
          <w:szCs w:val="28"/>
        </w:rPr>
        <w:br/>
        <w:t>субъекта Российской Федерации по виду спорта «</w:t>
      </w:r>
      <w:r>
        <w:rPr>
          <w:rFonts w:ascii="Times New Roman" w:hAnsi="Times New Roman" w:cs="Times New Roman"/>
          <w:sz w:val="28"/>
          <w:szCs w:val="28"/>
        </w:rPr>
        <w:t>регби</w:t>
      </w:r>
      <w:r w:rsidRPr="00C92C1E">
        <w:rPr>
          <w:rFonts w:ascii="Times New Roman" w:hAnsi="Times New Roman" w:cs="Times New Roman"/>
          <w:sz w:val="28"/>
          <w:szCs w:val="28"/>
        </w:rPr>
        <w:t xml:space="preserve">» и участия </w:t>
      </w:r>
      <w:r w:rsidRPr="00C92C1E">
        <w:rPr>
          <w:rFonts w:ascii="Times New Roman" w:hAnsi="Times New Roman" w:cs="Times New Roman"/>
          <w:sz w:val="28"/>
          <w:szCs w:val="28"/>
        </w:rPr>
        <w:br/>
        <w:t>в официальных спортивных соревнованиях по виду спорта «</w:t>
      </w:r>
      <w:r>
        <w:rPr>
          <w:rFonts w:ascii="Times New Roman" w:hAnsi="Times New Roman" w:cs="Times New Roman"/>
          <w:sz w:val="28"/>
          <w:szCs w:val="28"/>
        </w:rPr>
        <w:t>регби</w:t>
      </w:r>
      <w:r w:rsidRPr="00270274">
        <w:rPr>
          <w:rFonts w:ascii="Times New Roman" w:hAnsi="Times New Roman" w:cs="Times New Roman"/>
          <w:sz w:val="28"/>
          <w:szCs w:val="28"/>
        </w:rPr>
        <w:t>» не ниже уровня всероссийских спортивных соревнований.</w:t>
      </w:r>
    </w:p>
    <w:p w14:paraId="742A9A71" w14:textId="77777777" w:rsidR="00CE728D" w:rsidRPr="00C92C1E" w:rsidRDefault="00CE728D" w:rsidP="00CE728D">
      <w:pPr>
        <w:pStyle w:val="ConsPlusNormal"/>
        <w:tabs>
          <w:tab w:val="left" w:pos="0"/>
        </w:tabs>
        <w:ind w:firstLine="709"/>
        <w:jc w:val="both"/>
        <w:rPr>
          <w:rFonts w:ascii="Times New Roman" w:hAnsi="Times New Roman" w:cs="Times New Roman"/>
          <w:sz w:val="28"/>
          <w:szCs w:val="28"/>
        </w:rPr>
      </w:pPr>
      <w:r w:rsidRPr="00C92C1E">
        <w:rPr>
          <w:rFonts w:ascii="Times New Roman" w:hAnsi="Times New Roman" w:cs="Times New Roman"/>
          <w:sz w:val="28"/>
          <w:szCs w:val="28"/>
        </w:rPr>
        <w:t xml:space="preserve">В зависимости от условий и организации учебно-тренировочных занятий, </w:t>
      </w:r>
      <w:r w:rsidRPr="00C92C1E">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Pr>
          <w:rFonts w:ascii="Times New Roman" w:hAnsi="Times New Roman" w:cs="Times New Roman"/>
          <w:sz w:val="28"/>
          <w:szCs w:val="28"/>
        </w:rPr>
        <w:t>регби</w:t>
      </w:r>
      <w:r w:rsidRPr="00C92C1E">
        <w:rPr>
          <w:rFonts w:ascii="Times New Roman" w:hAnsi="Times New Roman" w:cs="Times New Roman"/>
          <w:sz w:val="28"/>
          <w:szCs w:val="28"/>
        </w:rPr>
        <w:t>».</w:t>
      </w:r>
    </w:p>
    <w:p w14:paraId="56414F07" w14:textId="77777777" w:rsidR="00165A47" w:rsidRPr="00341785" w:rsidRDefault="00165A47" w:rsidP="003D18FF">
      <w:pPr>
        <w:autoSpaceDE w:val="0"/>
        <w:autoSpaceDN w:val="0"/>
        <w:adjustRightInd w:val="0"/>
        <w:spacing w:after="0" w:line="240" w:lineRule="auto"/>
        <w:jc w:val="both"/>
        <w:rPr>
          <w:rFonts w:ascii="Times New Roman" w:hAnsi="Times New Roman" w:cs="Times New Roman"/>
          <w:sz w:val="28"/>
          <w:szCs w:val="28"/>
        </w:rPr>
      </w:pPr>
    </w:p>
    <w:p w14:paraId="7D51C669" w14:textId="121072E0" w:rsidR="009133EF" w:rsidRPr="00341785"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341785">
        <w:rPr>
          <w:rFonts w:ascii="Times New Roman" w:hAnsi="Times New Roman" w:cs="Times New Roman"/>
          <w:b/>
          <w:sz w:val="28"/>
          <w:szCs w:val="28"/>
          <w:lang w:val="en-US"/>
        </w:rPr>
        <w:lastRenderedPageBreak/>
        <w:t>V</w:t>
      </w:r>
      <w:r w:rsidR="002F56AB" w:rsidRPr="00341785">
        <w:rPr>
          <w:rFonts w:ascii="Times New Roman" w:hAnsi="Times New Roman" w:cs="Times New Roman"/>
          <w:b/>
          <w:sz w:val="28"/>
          <w:szCs w:val="28"/>
          <w:lang w:val="en-US"/>
        </w:rPr>
        <w:t>I</w:t>
      </w:r>
      <w:r w:rsidRPr="00341785">
        <w:rPr>
          <w:rFonts w:ascii="Times New Roman" w:hAnsi="Times New Roman" w:cs="Times New Roman"/>
          <w:b/>
          <w:sz w:val="28"/>
          <w:szCs w:val="28"/>
        </w:rPr>
        <w:t xml:space="preserve">. </w:t>
      </w:r>
      <w:r w:rsidR="0018376A" w:rsidRPr="00341785">
        <w:rPr>
          <w:rFonts w:ascii="Times New Roman" w:hAnsi="Times New Roman" w:cs="Times New Roman"/>
          <w:b/>
          <w:sz w:val="28"/>
          <w:szCs w:val="28"/>
        </w:rPr>
        <w:t xml:space="preserve">Условия реализации </w:t>
      </w:r>
      <w:r w:rsidR="0018376A" w:rsidRPr="00341785">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4B830076" w14:textId="77777777" w:rsidR="00F3147E" w:rsidRPr="00341785"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14:paraId="2A559232" w14:textId="180814B4"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bookmarkStart w:id="4" w:name="_Hlk91062709"/>
      <w:r w:rsidRPr="00CE728D">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2FD65AE3"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наличие поля для игры в регби;</w:t>
      </w:r>
    </w:p>
    <w:p w14:paraId="4D697E52"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наличие тренировочного спортивного зала;</w:t>
      </w:r>
    </w:p>
    <w:p w14:paraId="631FF10B"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наличие тренажерного зала;</w:t>
      </w:r>
    </w:p>
    <w:p w14:paraId="5B6F2A5B"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наличие раздевалок, душевых;</w:t>
      </w:r>
    </w:p>
    <w:p w14:paraId="52B8CC75"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CE728D">
        <w:rPr>
          <w:rFonts w:ascii="Times New Roman" w:hAnsi="Times New Roman" w:cs="Times New Roman"/>
          <w:sz w:val="28"/>
          <w:szCs w:val="28"/>
        </w:rPr>
        <w:br/>
        <w:t xml:space="preserve">и спортом (в том числе при подготовке и проведении физкультурных мероприятий </w:t>
      </w:r>
      <w:r w:rsidRPr="00CE728D">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CE728D">
        <w:rPr>
          <w:rFonts w:ascii="Times New Roman" w:hAnsi="Times New Roman" w:cs="Times New Roman"/>
          <w:sz w:val="28"/>
          <w:szCs w:val="28"/>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CE728D">
        <w:rPr>
          <w:rFonts w:ascii="Times New Roman" w:hAnsi="Times New Roman" w:cs="Times New Roman"/>
          <w:sz w:val="28"/>
          <w:szCs w:val="28"/>
        </w:rPr>
        <w:br/>
        <w:t>и спортивных мероприятиях» (зарегистрирован Минюстом России 03.12.2020, регистрационный № 61238)</w:t>
      </w:r>
      <w:r w:rsidRPr="00CE728D">
        <w:rPr>
          <w:rFonts w:ascii="Times New Roman" w:hAnsi="Times New Roman" w:cs="Times New Roman"/>
          <w:sz w:val="28"/>
          <w:szCs w:val="28"/>
        </w:rPr>
        <w:footnoteReference w:id="1"/>
      </w:r>
      <w:r w:rsidRPr="00CE728D">
        <w:rPr>
          <w:rFonts w:ascii="Times New Roman" w:hAnsi="Times New Roman" w:cs="Times New Roman"/>
          <w:sz w:val="28"/>
          <w:szCs w:val="28"/>
        </w:rPr>
        <w:t>;</w:t>
      </w:r>
    </w:p>
    <w:bookmarkEnd w:id="4"/>
    <w:p w14:paraId="168897D2" w14:textId="32F615F7" w:rsid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обеспечение оборудованием и спортивным инвентарем, необходимыми </w:t>
      </w:r>
      <w:r w:rsidRPr="00CE728D">
        <w:rPr>
          <w:rFonts w:ascii="Times New Roman" w:hAnsi="Times New Roman" w:cs="Times New Roman"/>
          <w:sz w:val="28"/>
          <w:szCs w:val="28"/>
        </w:rPr>
        <w:br/>
        <w:t>для прохождения спортивной подготовки (приложение № 10 к ФССП);</w:t>
      </w:r>
    </w:p>
    <w:p w14:paraId="25B56DDD" w14:textId="6ABA55FC" w:rsidR="00BD274C" w:rsidRDefault="00BD274C" w:rsidP="00CE728D">
      <w:pPr>
        <w:tabs>
          <w:tab w:val="left" w:pos="142"/>
        </w:tabs>
        <w:spacing w:after="0" w:line="240" w:lineRule="auto"/>
        <w:ind w:firstLine="709"/>
        <w:jc w:val="both"/>
        <w:rPr>
          <w:rFonts w:ascii="Times New Roman" w:hAnsi="Times New Roman" w:cs="Times New Roman"/>
          <w:sz w:val="28"/>
          <w:szCs w:val="28"/>
        </w:rPr>
      </w:pPr>
    </w:p>
    <w:tbl>
      <w:tblPr>
        <w:tblW w:w="5000" w:type="pct"/>
        <w:jc w:val="center"/>
        <w:tblCellMar>
          <w:left w:w="62" w:type="dxa"/>
          <w:right w:w="62" w:type="dxa"/>
        </w:tblCellMar>
        <w:tblLook w:val="0000" w:firstRow="0" w:lastRow="0" w:firstColumn="0" w:lastColumn="0" w:noHBand="0" w:noVBand="0"/>
      </w:tblPr>
      <w:tblGrid>
        <w:gridCol w:w="626"/>
        <w:gridCol w:w="6710"/>
        <w:gridCol w:w="1425"/>
        <w:gridCol w:w="1568"/>
      </w:tblGrid>
      <w:tr w:rsidR="00BD274C" w:rsidRPr="00BD274C" w14:paraId="27569EFA"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A1AF6EB"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 п/п</w:t>
            </w:r>
          </w:p>
        </w:tc>
        <w:tc>
          <w:tcPr>
            <w:tcW w:w="3248" w:type="pct"/>
            <w:tcBorders>
              <w:top w:val="single" w:sz="4" w:space="0" w:color="auto"/>
              <w:left w:val="single" w:sz="4" w:space="0" w:color="auto"/>
              <w:bottom w:val="single" w:sz="4" w:space="0" w:color="auto"/>
              <w:right w:val="single" w:sz="4" w:space="0" w:color="auto"/>
            </w:tcBorders>
            <w:vAlign w:val="center"/>
          </w:tcPr>
          <w:p w14:paraId="377F77D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Наименование оборудования, спортивного инвентаря</w:t>
            </w:r>
          </w:p>
        </w:tc>
        <w:tc>
          <w:tcPr>
            <w:tcW w:w="690" w:type="pct"/>
            <w:tcBorders>
              <w:top w:val="single" w:sz="4" w:space="0" w:color="auto"/>
              <w:left w:val="single" w:sz="4" w:space="0" w:color="auto"/>
              <w:bottom w:val="single" w:sz="4" w:space="0" w:color="auto"/>
              <w:right w:val="single" w:sz="4" w:space="0" w:color="auto"/>
            </w:tcBorders>
            <w:vAlign w:val="center"/>
          </w:tcPr>
          <w:p w14:paraId="3024CD6B"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Единица измерения</w:t>
            </w:r>
          </w:p>
        </w:tc>
        <w:tc>
          <w:tcPr>
            <w:tcW w:w="759" w:type="pct"/>
            <w:tcBorders>
              <w:top w:val="single" w:sz="4" w:space="0" w:color="auto"/>
              <w:left w:val="single" w:sz="4" w:space="0" w:color="auto"/>
              <w:bottom w:val="single" w:sz="4" w:space="0" w:color="auto"/>
              <w:right w:val="single" w:sz="4" w:space="0" w:color="auto"/>
            </w:tcBorders>
            <w:vAlign w:val="center"/>
          </w:tcPr>
          <w:p w14:paraId="0EE94DB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Количество изделий</w:t>
            </w:r>
          </w:p>
        </w:tc>
      </w:tr>
      <w:tr w:rsidR="00BD274C" w:rsidRPr="00BD274C" w14:paraId="00868024"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411D9338"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6A5A03D"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Барьер легкоатлетический</w:t>
            </w:r>
          </w:p>
        </w:tc>
        <w:tc>
          <w:tcPr>
            <w:tcW w:w="690" w:type="pct"/>
            <w:tcBorders>
              <w:top w:val="single" w:sz="4" w:space="0" w:color="auto"/>
              <w:left w:val="single" w:sz="4" w:space="0" w:color="auto"/>
              <w:bottom w:val="single" w:sz="4" w:space="0" w:color="auto"/>
              <w:right w:val="single" w:sz="4" w:space="0" w:color="auto"/>
            </w:tcBorders>
            <w:vAlign w:val="center"/>
          </w:tcPr>
          <w:p w14:paraId="3B011648"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33C0A4FE"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12</w:t>
            </w:r>
          </w:p>
        </w:tc>
      </w:tr>
      <w:tr w:rsidR="00BD274C" w:rsidRPr="00BD274C" w14:paraId="3E105999"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42EE8CB7"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549925B1"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Барьер (высота 15 см)</w:t>
            </w:r>
          </w:p>
        </w:tc>
        <w:tc>
          <w:tcPr>
            <w:tcW w:w="690" w:type="pct"/>
            <w:tcBorders>
              <w:top w:val="single" w:sz="4" w:space="0" w:color="auto"/>
              <w:left w:val="single" w:sz="4" w:space="0" w:color="auto"/>
              <w:bottom w:val="single" w:sz="4" w:space="0" w:color="auto"/>
              <w:right w:val="single" w:sz="4" w:space="0" w:color="auto"/>
            </w:tcBorders>
            <w:vAlign w:val="center"/>
          </w:tcPr>
          <w:p w14:paraId="1247DB1C"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69AD728C"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10</w:t>
            </w:r>
          </w:p>
        </w:tc>
      </w:tr>
      <w:tr w:rsidR="00BD274C" w:rsidRPr="00BD274C" w14:paraId="58862813"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44A1C46"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A2B6D29"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Барьер (высота 32 см)</w:t>
            </w:r>
          </w:p>
        </w:tc>
        <w:tc>
          <w:tcPr>
            <w:tcW w:w="690" w:type="pct"/>
            <w:tcBorders>
              <w:top w:val="single" w:sz="4" w:space="0" w:color="auto"/>
              <w:left w:val="single" w:sz="4" w:space="0" w:color="auto"/>
              <w:bottom w:val="single" w:sz="4" w:space="0" w:color="auto"/>
              <w:right w:val="single" w:sz="4" w:space="0" w:color="auto"/>
            </w:tcBorders>
            <w:vAlign w:val="center"/>
          </w:tcPr>
          <w:p w14:paraId="6F07C5E3"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183F8962"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10</w:t>
            </w:r>
          </w:p>
        </w:tc>
      </w:tr>
      <w:tr w:rsidR="00BD274C" w:rsidRPr="00BD274C" w14:paraId="2895BF86"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2DBC58F0"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DACC894"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Безопасный гриф для приседаний</w:t>
            </w:r>
          </w:p>
        </w:tc>
        <w:tc>
          <w:tcPr>
            <w:tcW w:w="690" w:type="pct"/>
            <w:tcBorders>
              <w:top w:val="single" w:sz="4" w:space="0" w:color="auto"/>
              <w:left w:val="single" w:sz="4" w:space="0" w:color="auto"/>
              <w:bottom w:val="single" w:sz="4" w:space="0" w:color="auto"/>
              <w:right w:val="single" w:sz="4" w:space="0" w:color="auto"/>
            </w:tcBorders>
            <w:vAlign w:val="center"/>
          </w:tcPr>
          <w:p w14:paraId="5897A3FD"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4C7B130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w:t>
            </w:r>
          </w:p>
        </w:tc>
      </w:tr>
      <w:tr w:rsidR="00BD274C" w:rsidRPr="00BD274C" w14:paraId="1B94B70B"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3E13234"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414FA30C"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Ворота для регби (Н-образные)</w:t>
            </w:r>
          </w:p>
        </w:tc>
        <w:tc>
          <w:tcPr>
            <w:tcW w:w="690" w:type="pct"/>
            <w:tcBorders>
              <w:top w:val="single" w:sz="4" w:space="0" w:color="auto"/>
              <w:left w:val="single" w:sz="4" w:space="0" w:color="auto"/>
              <w:bottom w:val="single" w:sz="4" w:space="0" w:color="auto"/>
              <w:right w:val="single" w:sz="4" w:space="0" w:color="auto"/>
            </w:tcBorders>
            <w:vAlign w:val="center"/>
          </w:tcPr>
          <w:p w14:paraId="272ED90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4B47C67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w:t>
            </w:r>
          </w:p>
        </w:tc>
      </w:tr>
      <w:tr w:rsidR="00BD274C" w:rsidRPr="00BD274C" w14:paraId="601D3BE5"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33EDA3E"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D474DAD" w14:textId="77777777" w:rsidR="00BD274C" w:rsidRPr="00BD274C" w:rsidRDefault="00BD274C" w:rsidP="00BD274C">
            <w:pPr>
              <w:pStyle w:val="TableParagraph"/>
              <w:ind w:left="34" w:firstLine="49"/>
              <w:contextualSpacing/>
              <w:rPr>
                <w:sz w:val="24"/>
                <w:szCs w:val="28"/>
              </w:rPr>
            </w:pPr>
            <w:r w:rsidRPr="00BD274C">
              <w:rPr>
                <w:sz w:val="24"/>
                <w:szCs w:val="28"/>
              </w:rPr>
              <w:t>Гантели массивные (от 0,5 до 3 кг)</w:t>
            </w:r>
          </w:p>
        </w:tc>
        <w:tc>
          <w:tcPr>
            <w:tcW w:w="690" w:type="pct"/>
            <w:tcBorders>
              <w:top w:val="single" w:sz="4" w:space="0" w:color="auto"/>
              <w:left w:val="single" w:sz="4" w:space="0" w:color="auto"/>
              <w:bottom w:val="single" w:sz="4" w:space="0" w:color="auto"/>
              <w:right w:val="single" w:sz="4" w:space="0" w:color="auto"/>
            </w:tcBorders>
            <w:vAlign w:val="center"/>
          </w:tcPr>
          <w:p w14:paraId="037B8E76" w14:textId="77777777" w:rsidR="00BD274C" w:rsidRPr="00BD274C" w:rsidRDefault="00BD274C" w:rsidP="00BD274C">
            <w:pPr>
              <w:pStyle w:val="TableParagraph"/>
              <w:ind w:left="-108" w:right="-108"/>
              <w:contextualSpacing/>
              <w:jc w:val="center"/>
              <w:rPr>
                <w:sz w:val="24"/>
                <w:szCs w:val="28"/>
              </w:rPr>
            </w:pPr>
            <w:r w:rsidRPr="00BD274C">
              <w:rPr>
                <w:sz w:val="24"/>
                <w:szCs w:val="28"/>
              </w:rPr>
              <w:t>комплект</w:t>
            </w:r>
          </w:p>
        </w:tc>
        <w:tc>
          <w:tcPr>
            <w:tcW w:w="759" w:type="pct"/>
            <w:tcBorders>
              <w:top w:val="single" w:sz="4" w:space="0" w:color="auto"/>
              <w:left w:val="single" w:sz="4" w:space="0" w:color="auto"/>
              <w:bottom w:val="single" w:sz="4" w:space="0" w:color="auto"/>
              <w:right w:val="single" w:sz="4" w:space="0" w:color="auto"/>
            </w:tcBorders>
            <w:vAlign w:val="center"/>
          </w:tcPr>
          <w:p w14:paraId="36150994" w14:textId="77777777" w:rsidR="00BD274C" w:rsidRPr="00BD274C" w:rsidRDefault="00BD274C" w:rsidP="00BD274C">
            <w:pPr>
              <w:pStyle w:val="TableParagraph"/>
              <w:ind w:left="9"/>
              <w:contextualSpacing/>
              <w:jc w:val="center"/>
              <w:rPr>
                <w:sz w:val="24"/>
                <w:szCs w:val="28"/>
              </w:rPr>
            </w:pPr>
            <w:r w:rsidRPr="00BD274C">
              <w:rPr>
                <w:sz w:val="24"/>
                <w:szCs w:val="28"/>
              </w:rPr>
              <w:t>5</w:t>
            </w:r>
          </w:p>
        </w:tc>
      </w:tr>
      <w:tr w:rsidR="00BD274C" w:rsidRPr="00BD274C" w14:paraId="38036C5E"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5C8FA4D2"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DB2E3F5" w14:textId="77777777" w:rsidR="00BD274C" w:rsidRPr="00BD274C" w:rsidRDefault="00BD274C" w:rsidP="00BD274C">
            <w:pPr>
              <w:spacing w:after="0" w:line="240" w:lineRule="auto"/>
              <w:ind w:left="37" w:firstLine="46"/>
              <w:contextualSpacing/>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Гантели переменной массы (от 3 до 36 кг)</w:t>
            </w:r>
          </w:p>
        </w:tc>
        <w:tc>
          <w:tcPr>
            <w:tcW w:w="690" w:type="pct"/>
            <w:tcBorders>
              <w:top w:val="single" w:sz="4" w:space="0" w:color="auto"/>
              <w:left w:val="single" w:sz="4" w:space="0" w:color="auto"/>
              <w:bottom w:val="single" w:sz="4" w:space="0" w:color="auto"/>
              <w:right w:val="single" w:sz="4" w:space="0" w:color="auto"/>
            </w:tcBorders>
            <w:vAlign w:val="center"/>
          </w:tcPr>
          <w:p w14:paraId="22DFF56A"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hAnsi="Times New Roman" w:cs="Times New Roman"/>
                <w:sz w:val="24"/>
                <w:szCs w:val="28"/>
              </w:rPr>
              <w:t>комплект</w:t>
            </w:r>
          </w:p>
        </w:tc>
        <w:tc>
          <w:tcPr>
            <w:tcW w:w="759" w:type="pct"/>
            <w:tcBorders>
              <w:top w:val="single" w:sz="4" w:space="0" w:color="auto"/>
              <w:left w:val="single" w:sz="4" w:space="0" w:color="auto"/>
              <w:bottom w:val="single" w:sz="4" w:space="0" w:color="auto"/>
              <w:right w:val="single" w:sz="4" w:space="0" w:color="auto"/>
            </w:tcBorders>
            <w:vAlign w:val="center"/>
          </w:tcPr>
          <w:p w14:paraId="04D69AF5"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5</w:t>
            </w:r>
          </w:p>
        </w:tc>
      </w:tr>
      <w:tr w:rsidR="00BD274C" w:rsidRPr="00BD274C" w14:paraId="29F2B8EF"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766110EF"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4D3A946" w14:textId="77777777" w:rsidR="00BD274C" w:rsidRPr="00BD274C" w:rsidRDefault="00BD274C" w:rsidP="00BD274C">
            <w:pPr>
              <w:spacing w:after="0" w:line="240" w:lineRule="auto"/>
              <w:ind w:left="37" w:firstLine="46"/>
              <w:contextualSpacing/>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Гири спортивные (16, 24, 32 кг)</w:t>
            </w:r>
          </w:p>
        </w:tc>
        <w:tc>
          <w:tcPr>
            <w:tcW w:w="690" w:type="pct"/>
            <w:tcBorders>
              <w:top w:val="single" w:sz="4" w:space="0" w:color="auto"/>
              <w:left w:val="single" w:sz="4" w:space="0" w:color="auto"/>
              <w:bottom w:val="single" w:sz="4" w:space="0" w:color="auto"/>
              <w:right w:val="single" w:sz="4" w:space="0" w:color="auto"/>
            </w:tcBorders>
            <w:vAlign w:val="center"/>
          </w:tcPr>
          <w:p w14:paraId="47118D10"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комплект</w:t>
            </w:r>
          </w:p>
        </w:tc>
        <w:tc>
          <w:tcPr>
            <w:tcW w:w="759" w:type="pct"/>
            <w:tcBorders>
              <w:top w:val="single" w:sz="4" w:space="0" w:color="auto"/>
              <w:left w:val="single" w:sz="4" w:space="0" w:color="auto"/>
              <w:bottom w:val="single" w:sz="4" w:space="0" w:color="auto"/>
              <w:right w:val="single" w:sz="4" w:space="0" w:color="auto"/>
            </w:tcBorders>
            <w:vAlign w:val="center"/>
          </w:tcPr>
          <w:p w14:paraId="075D8638"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5</w:t>
            </w:r>
          </w:p>
        </w:tc>
      </w:tr>
      <w:tr w:rsidR="00BD274C" w:rsidRPr="00BD274C" w14:paraId="1E6A5C97"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5FAD7134"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BDCC391" w14:textId="77777777" w:rsidR="00BD274C" w:rsidRPr="00BD274C" w:rsidRDefault="00BD274C" w:rsidP="00BD274C">
            <w:pPr>
              <w:spacing w:after="0" w:line="240" w:lineRule="auto"/>
              <w:ind w:left="37" w:firstLine="46"/>
              <w:contextualSpacing/>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Гриф штанги олимпийский 20 кг</w:t>
            </w:r>
          </w:p>
        </w:tc>
        <w:tc>
          <w:tcPr>
            <w:tcW w:w="690" w:type="pct"/>
            <w:tcBorders>
              <w:top w:val="single" w:sz="4" w:space="0" w:color="auto"/>
              <w:left w:val="single" w:sz="4" w:space="0" w:color="auto"/>
              <w:bottom w:val="single" w:sz="4" w:space="0" w:color="auto"/>
              <w:right w:val="single" w:sz="4" w:space="0" w:color="auto"/>
            </w:tcBorders>
            <w:vAlign w:val="center"/>
          </w:tcPr>
          <w:p w14:paraId="7F4745D3"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6C4E99AC" w14:textId="77777777" w:rsidR="00BD274C" w:rsidRPr="00BD274C" w:rsidRDefault="00BD274C" w:rsidP="00BD274C">
            <w:pPr>
              <w:spacing w:after="0" w:line="240" w:lineRule="auto"/>
              <w:contextualSpacing/>
              <w:jc w:val="center"/>
              <w:rPr>
                <w:rFonts w:ascii="Times New Roman" w:eastAsia="Times New Roman" w:hAnsi="Times New Roman" w:cs="Times New Roman"/>
                <w:sz w:val="24"/>
                <w:szCs w:val="28"/>
              </w:rPr>
            </w:pPr>
            <w:r w:rsidRPr="00BD274C">
              <w:rPr>
                <w:rFonts w:ascii="Times New Roman" w:eastAsia="Times New Roman" w:hAnsi="Times New Roman" w:cs="Times New Roman"/>
                <w:sz w:val="24"/>
                <w:szCs w:val="28"/>
              </w:rPr>
              <w:t>5</w:t>
            </w:r>
          </w:p>
        </w:tc>
      </w:tr>
      <w:tr w:rsidR="00BD274C" w:rsidRPr="00BD274C" w14:paraId="6AC0E51E"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716EBF21"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40A7509F" w14:textId="77777777" w:rsidR="00BD274C" w:rsidRPr="00BD274C" w:rsidRDefault="00BD274C" w:rsidP="00BD274C">
            <w:pPr>
              <w:pStyle w:val="3"/>
              <w:keepNext w:val="0"/>
              <w:keepLines w:val="0"/>
              <w:pBdr>
                <w:top w:val="none" w:sz="0" w:space="0" w:color="auto"/>
                <w:left w:val="none" w:sz="0" w:space="0" w:color="auto"/>
                <w:bottom w:val="none" w:sz="0" w:space="0" w:color="auto"/>
                <w:right w:val="none" w:sz="0" w:space="0" w:color="auto"/>
              </w:pBdr>
              <w:tabs>
                <w:tab w:val="num" w:pos="0"/>
              </w:tabs>
              <w:suppressAutoHyphens w:val="0"/>
              <w:autoSpaceDE w:val="0"/>
              <w:autoSpaceDN w:val="0"/>
              <w:adjustRightInd w:val="0"/>
              <w:spacing w:before="0" w:after="0" w:line="240" w:lineRule="auto"/>
              <w:ind w:firstLine="83"/>
              <w:contextualSpacing/>
              <w:rPr>
                <w:rFonts w:ascii="Times New Roman" w:eastAsia="Times New Roman" w:hAnsi="Times New Roman"/>
                <w:b w:val="0"/>
                <w:bCs/>
                <w:color w:val="auto"/>
                <w:sz w:val="24"/>
                <w:lang w:eastAsia="ru-RU"/>
              </w:rPr>
            </w:pPr>
            <w:r w:rsidRPr="00BD274C">
              <w:rPr>
                <w:rFonts w:ascii="Times New Roman" w:eastAsia="Times New Roman" w:hAnsi="Times New Roman"/>
                <w:b w:val="0"/>
                <w:bCs/>
                <w:color w:val="auto"/>
                <w:sz w:val="24"/>
                <w:lang w:eastAsia="ru-RU"/>
              </w:rPr>
              <w:t>Динамометр ручной</w:t>
            </w:r>
          </w:p>
        </w:tc>
        <w:tc>
          <w:tcPr>
            <w:tcW w:w="690" w:type="pct"/>
            <w:tcBorders>
              <w:top w:val="single" w:sz="4" w:space="0" w:color="auto"/>
              <w:left w:val="single" w:sz="4" w:space="0" w:color="auto"/>
              <w:bottom w:val="single" w:sz="4" w:space="0" w:color="auto"/>
              <w:right w:val="single" w:sz="4" w:space="0" w:color="auto"/>
            </w:tcBorders>
            <w:vAlign w:val="center"/>
          </w:tcPr>
          <w:p w14:paraId="6DCCB282" w14:textId="77777777" w:rsidR="00BD274C" w:rsidRPr="00BD274C" w:rsidRDefault="00BD274C" w:rsidP="00BD274C">
            <w:pPr>
              <w:pStyle w:val="TableParagraph"/>
              <w:contextualSpacing/>
              <w:jc w:val="center"/>
              <w:rPr>
                <w:sz w:val="24"/>
                <w:szCs w:val="28"/>
              </w:rPr>
            </w:pPr>
            <w:r w:rsidRPr="00BD274C">
              <w:rPr>
                <w:sz w:val="24"/>
                <w:szCs w:val="28"/>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60E921C1" w14:textId="77777777" w:rsidR="00BD274C" w:rsidRPr="00BD274C" w:rsidRDefault="00BD274C" w:rsidP="00BD274C">
            <w:pPr>
              <w:pStyle w:val="TableParagraph"/>
              <w:ind w:left="9"/>
              <w:contextualSpacing/>
              <w:jc w:val="center"/>
              <w:rPr>
                <w:sz w:val="24"/>
                <w:szCs w:val="28"/>
              </w:rPr>
            </w:pPr>
            <w:r w:rsidRPr="00BD274C">
              <w:rPr>
                <w:sz w:val="24"/>
                <w:szCs w:val="28"/>
              </w:rPr>
              <w:t>1</w:t>
            </w:r>
          </w:p>
        </w:tc>
      </w:tr>
      <w:tr w:rsidR="00BD274C" w:rsidRPr="00BD274C" w14:paraId="2CFACE3C"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0522A158"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C946099" w14:textId="77777777" w:rsidR="00BD274C" w:rsidRPr="00BD274C" w:rsidRDefault="00BD274C" w:rsidP="00BD274C">
            <w:pPr>
              <w:pStyle w:val="TableParagraph"/>
              <w:ind w:left="34" w:firstLine="49"/>
              <w:contextualSpacing/>
              <w:rPr>
                <w:sz w:val="24"/>
                <w:szCs w:val="28"/>
              </w:rPr>
            </w:pPr>
            <w:r w:rsidRPr="00BD274C">
              <w:rPr>
                <w:sz w:val="24"/>
                <w:szCs w:val="28"/>
              </w:rPr>
              <w:t>Диски для штанги (1,25; 2,5; 5; 10; 20; 25 кг)</w:t>
            </w:r>
          </w:p>
        </w:tc>
        <w:tc>
          <w:tcPr>
            <w:tcW w:w="690" w:type="pct"/>
            <w:tcBorders>
              <w:top w:val="single" w:sz="4" w:space="0" w:color="auto"/>
              <w:left w:val="single" w:sz="4" w:space="0" w:color="auto"/>
              <w:bottom w:val="single" w:sz="4" w:space="0" w:color="auto"/>
              <w:right w:val="single" w:sz="4" w:space="0" w:color="auto"/>
            </w:tcBorders>
            <w:vAlign w:val="center"/>
          </w:tcPr>
          <w:p w14:paraId="034A86D5" w14:textId="77777777" w:rsidR="00BD274C" w:rsidRPr="00BD274C" w:rsidRDefault="00BD274C" w:rsidP="00BD274C">
            <w:pPr>
              <w:pStyle w:val="TableParagraph"/>
              <w:contextualSpacing/>
              <w:jc w:val="center"/>
              <w:rPr>
                <w:sz w:val="24"/>
                <w:szCs w:val="28"/>
              </w:rPr>
            </w:pPr>
            <w:r w:rsidRPr="00BD274C">
              <w:rPr>
                <w:sz w:val="24"/>
                <w:szCs w:val="28"/>
              </w:rPr>
              <w:t>комплект</w:t>
            </w:r>
          </w:p>
        </w:tc>
        <w:tc>
          <w:tcPr>
            <w:tcW w:w="759" w:type="pct"/>
            <w:tcBorders>
              <w:top w:val="single" w:sz="4" w:space="0" w:color="auto"/>
              <w:left w:val="single" w:sz="4" w:space="0" w:color="auto"/>
              <w:bottom w:val="single" w:sz="4" w:space="0" w:color="auto"/>
              <w:right w:val="single" w:sz="4" w:space="0" w:color="auto"/>
            </w:tcBorders>
            <w:vAlign w:val="center"/>
          </w:tcPr>
          <w:p w14:paraId="5D234429" w14:textId="77777777" w:rsidR="00BD274C" w:rsidRPr="00BD274C" w:rsidRDefault="00BD274C" w:rsidP="00BD274C">
            <w:pPr>
              <w:pStyle w:val="TableParagraph"/>
              <w:ind w:left="9"/>
              <w:contextualSpacing/>
              <w:jc w:val="center"/>
              <w:rPr>
                <w:sz w:val="24"/>
                <w:szCs w:val="28"/>
              </w:rPr>
            </w:pPr>
            <w:r w:rsidRPr="00BD274C">
              <w:rPr>
                <w:sz w:val="24"/>
                <w:szCs w:val="28"/>
              </w:rPr>
              <w:t>5</w:t>
            </w:r>
          </w:p>
        </w:tc>
      </w:tr>
      <w:tr w:rsidR="00BD274C" w:rsidRPr="00BD274C" w14:paraId="11F9AE00"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2CC6AF83"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tcPr>
          <w:p w14:paraId="5D47F4A7" w14:textId="77777777" w:rsidR="00BD274C" w:rsidRPr="00BD274C" w:rsidRDefault="00BD274C" w:rsidP="00BD274C">
            <w:pPr>
              <w:pStyle w:val="TableParagraph"/>
              <w:ind w:left="34" w:firstLine="49"/>
              <w:contextualSpacing/>
              <w:rPr>
                <w:b/>
                <w:bCs/>
                <w:sz w:val="24"/>
                <w:szCs w:val="28"/>
              </w:rPr>
            </w:pPr>
            <w:r w:rsidRPr="00BD274C">
              <w:rPr>
                <w:sz w:val="24"/>
                <w:szCs w:val="28"/>
              </w:rPr>
              <w:t>Жилет тренировочный с защитой ног</w:t>
            </w:r>
          </w:p>
        </w:tc>
        <w:tc>
          <w:tcPr>
            <w:tcW w:w="690" w:type="pct"/>
            <w:tcBorders>
              <w:top w:val="single" w:sz="4" w:space="0" w:color="auto"/>
              <w:left w:val="single" w:sz="4" w:space="0" w:color="auto"/>
              <w:bottom w:val="single" w:sz="4" w:space="0" w:color="auto"/>
              <w:right w:val="single" w:sz="4" w:space="0" w:color="auto"/>
            </w:tcBorders>
            <w:vAlign w:val="center"/>
          </w:tcPr>
          <w:p w14:paraId="2C81901F" w14:textId="77777777" w:rsidR="00BD274C" w:rsidRPr="00BD274C" w:rsidRDefault="00BD274C" w:rsidP="00BD274C">
            <w:pPr>
              <w:pStyle w:val="TableParagraph"/>
              <w:contextualSpacing/>
              <w:jc w:val="center"/>
              <w:rPr>
                <w:sz w:val="24"/>
                <w:szCs w:val="28"/>
              </w:rPr>
            </w:pPr>
            <w:r w:rsidRPr="00BD274C">
              <w:rPr>
                <w:sz w:val="24"/>
                <w:szCs w:val="28"/>
              </w:rPr>
              <w:t>штук</w:t>
            </w:r>
          </w:p>
        </w:tc>
        <w:tc>
          <w:tcPr>
            <w:tcW w:w="759" w:type="pct"/>
            <w:tcBorders>
              <w:top w:val="single" w:sz="4" w:space="0" w:color="auto"/>
              <w:left w:val="single" w:sz="4" w:space="0" w:color="auto"/>
              <w:bottom w:val="single" w:sz="4" w:space="0" w:color="auto"/>
              <w:right w:val="single" w:sz="4" w:space="0" w:color="auto"/>
            </w:tcBorders>
          </w:tcPr>
          <w:p w14:paraId="0182CCDB" w14:textId="77777777" w:rsidR="00BD274C" w:rsidRPr="00BD274C" w:rsidRDefault="00BD274C" w:rsidP="00BD274C">
            <w:pPr>
              <w:pStyle w:val="TableParagraph"/>
              <w:ind w:left="9"/>
              <w:contextualSpacing/>
              <w:jc w:val="center"/>
              <w:rPr>
                <w:sz w:val="24"/>
                <w:szCs w:val="28"/>
              </w:rPr>
            </w:pPr>
            <w:r w:rsidRPr="00BD274C">
              <w:rPr>
                <w:sz w:val="24"/>
                <w:szCs w:val="28"/>
              </w:rPr>
              <w:t>15</w:t>
            </w:r>
          </w:p>
        </w:tc>
      </w:tr>
      <w:tr w:rsidR="00BD274C" w:rsidRPr="00BD274C" w14:paraId="3833F447"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294F192"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7043C87" w14:textId="77777777" w:rsidR="00BD274C" w:rsidRPr="00BD274C" w:rsidRDefault="00BD274C" w:rsidP="00BD274C">
            <w:pPr>
              <w:pStyle w:val="TableParagraph"/>
              <w:ind w:left="34" w:firstLine="49"/>
              <w:contextualSpacing/>
              <w:rPr>
                <w:sz w:val="24"/>
                <w:szCs w:val="28"/>
              </w:rPr>
            </w:pPr>
            <w:r w:rsidRPr="00BD274C">
              <w:rPr>
                <w:sz w:val="24"/>
                <w:szCs w:val="28"/>
              </w:rPr>
              <w:t>Замки для грифов</w:t>
            </w:r>
          </w:p>
        </w:tc>
        <w:tc>
          <w:tcPr>
            <w:tcW w:w="690" w:type="pct"/>
            <w:tcBorders>
              <w:top w:val="single" w:sz="4" w:space="0" w:color="auto"/>
              <w:left w:val="single" w:sz="4" w:space="0" w:color="auto"/>
              <w:bottom w:val="single" w:sz="4" w:space="0" w:color="auto"/>
              <w:right w:val="single" w:sz="4" w:space="0" w:color="auto"/>
            </w:tcBorders>
            <w:vAlign w:val="center"/>
          </w:tcPr>
          <w:p w14:paraId="1892D801" w14:textId="77777777" w:rsidR="00BD274C" w:rsidRPr="00BD274C" w:rsidRDefault="00BD274C" w:rsidP="00BD274C">
            <w:pPr>
              <w:pStyle w:val="TableParagraph"/>
              <w:contextualSpacing/>
              <w:jc w:val="center"/>
              <w:rPr>
                <w:sz w:val="24"/>
                <w:szCs w:val="28"/>
              </w:rPr>
            </w:pPr>
            <w:r w:rsidRPr="00BD274C">
              <w:rPr>
                <w:sz w:val="24"/>
                <w:szCs w:val="28"/>
              </w:rPr>
              <w:t>пар</w:t>
            </w:r>
          </w:p>
        </w:tc>
        <w:tc>
          <w:tcPr>
            <w:tcW w:w="759" w:type="pct"/>
            <w:tcBorders>
              <w:top w:val="single" w:sz="4" w:space="0" w:color="auto"/>
              <w:left w:val="single" w:sz="4" w:space="0" w:color="auto"/>
              <w:bottom w:val="single" w:sz="4" w:space="0" w:color="auto"/>
              <w:right w:val="single" w:sz="4" w:space="0" w:color="auto"/>
            </w:tcBorders>
            <w:vAlign w:val="center"/>
          </w:tcPr>
          <w:p w14:paraId="54756F19" w14:textId="77777777" w:rsidR="00BD274C" w:rsidRPr="00BD274C" w:rsidRDefault="00BD274C" w:rsidP="00BD274C">
            <w:pPr>
              <w:pStyle w:val="TableParagraph"/>
              <w:ind w:left="9"/>
              <w:contextualSpacing/>
              <w:jc w:val="center"/>
              <w:rPr>
                <w:sz w:val="24"/>
                <w:szCs w:val="28"/>
              </w:rPr>
            </w:pPr>
            <w:r w:rsidRPr="00BD274C">
              <w:rPr>
                <w:sz w:val="24"/>
                <w:szCs w:val="28"/>
              </w:rPr>
              <w:t>5</w:t>
            </w:r>
          </w:p>
        </w:tc>
      </w:tr>
      <w:tr w:rsidR="00BD274C" w:rsidRPr="00BD274C" w14:paraId="58F6FDFB"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C2F1006"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48693E9"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Защитные мягкие накладки для боковых флажков</w:t>
            </w:r>
          </w:p>
        </w:tc>
        <w:tc>
          <w:tcPr>
            <w:tcW w:w="690" w:type="pct"/>
            <w:tcBorders>
              <w:top w:val="single" w:sz="4" w:space="0" w:color="auto"/>
              <w:left w:val="single" w:sz="4" w:space="0" w:color="auto"/>
              <w:bottom w:val="single" w:sz="4" w:space="0" w:color="auto"/>
              <w:right w:val="single" w:sz="4" w:space="0" w:color="auto"/>
            </w:tcBorders>
            <w:vAlign w:val="center"/>
          </w:tcPr>
          <w:p w14:paraId="69E55AC3"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1ED7D44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14</w:t>
            </w:r>
          </w:p>
        </w:tc>
      </w:tr>
      <w:tr w:rsidR="00BD274C" w:rsidRPr="00BD274C" w14:paraId="55F79D3C"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67A78C0"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3772D2C"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Защитные мягкие накладки на стойки ворот</w:t>
            </w:r>
          </w:p>
        </w:tc>
        <w:tc>
          <w:tcPr>
            <w:tcW w:w="690" w:type="pct"/>
            <w:tcBorders>
              <w:top w:val="single" w:sz="4" w:space="0" w:color="auto"/>
              <w:left w:val="single" w:sz="4" w:space="0" w:color="auto"/>
              <w:bottom w:val="single" w:sz="4" w:space="0" w:color="auto"/>
              <w:right w:val="single" w:sz="4" w:space="0" w:color="auto"/>
            </w:tcBorders>
            <w:vAlign w:val="center"/>
          </w:tcPr>
          <w:p w14:paraId="3E0CDF8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0EE72EB5"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4</w:t>
            </w:r>
          </w:p>
        </w:tc>
      </w:tr>
      <w:tr w:rsidR="00BD274C" w:rsidRPr="00BD274C" w14:paraId="000F1CA6"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757EB94"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2F54C02"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Кольца координационные</w:t>
            </w:r>
          </w:p>
        </w:tc>
        <w:tc>
          <w:tcPr>
            <w:tcW w:w="690" w:type="pct"/>
            <w:tcBorders>
              <w:top w:val="single" w:sz="4" w:space="0" w:color="auto"/>
              <w:left w:val="single" w:sz="4" w:space="0" w:color="auto"/>
              <w:bottom w:val="single" w:sz="4" w:space="0" w:color="auto"/>
              <w:right w:val="single" w:sz="4" w:space="0" w:color="auto"/>
            </w:tcBorders>
            <w:vAlign w:val="center"/>
          </w:tcPr>
          <w:p w14:paraId="3771A7E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1E42B46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12</w:t>
            </w:r>
          </w:p>
        </w:tc>
      </w:tr>
      <w:tr w:rsidR="00BD274C" w:rsidRPr="00BD274C" w14:paraId="0712B1C8"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5ECAC83F"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470FEB8"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Конус разметочный (высота 30 см)</w:t>
            </w:r>
          </w:p>
        </w:tc>
        <w:tc>
          <w:tcPr>
            <w:tcW w:w="690" w:type="pct"/>
            <w:tcBorders>
              <w:top w:val="single" w:sz="4" w:space="0" w:color="auto"/>
              <w:left w:val="single" w:sz="4" w:space="0" w:color="auto"/>
              <w:bottom w:val="single" w:sz="4" w:space="0" w:color="auto"/>
              <w:right w:val="single" w:sz="4" w:space="0" w:color="auto"/>
            </w:tcBorders>
            <w:vAlign w:val="center"/>
          </w:tcPr>
          <w:p w14:paraId="1DE89430"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7E89C9E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20</w:t>
            </w:r>
          </w:p>
        </w:tc>
      </w:tr>
      <w:tr w:rsidR="00BD274C" w:rsidRPr="00BD274C" w14:paraId="0F8D6D95"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733AEEA4"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36E1F121"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Набор для тэга регби (пояс с флажками)</w:t>
            </w:r>
          </w:p>
        </w:tc>
        <w:tc>
          <w:tcPr>
            <w:tcW w:w="690" w:type="pct"/>
            <w:tcBorders>
              <w:top w:val="single" w:sz="4" w:space="0" w:color="auto"/>
              <w:left w:val="single" w:sz="4" w:space="0" w:color="auto"/>
              <w:bottom w:val="single" w:sz="4" w:space="0" w:color="auto"/>
              <w:right w:val="single" w:sz="4" w:space="0" w:color="auto"/>
            </w:tcBorders>
            <w:vAlign w:val="center"/>
          </w:tcPr>
          <w:p w14:paraId="14EC5A0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4A468C9E"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15</w:t>
            </w:r>
          </w:p>
        </w:tc>
      </w:tr>
      <w:tr w:rsidR="00BD274C" w:rsidRPr="00BD274C" w14:paraId="0FB7B192"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FB19AFC"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B9395AF"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Машина для нанесения разметки на поле</w:t>
            </w:r>
          </w:p>
        </w:tc>
        <w:tc>
          <w:tcPr>
            <w:tcW w:w="690" w:type="pct"/>
            <w:tcBorders>
              <w:top w:val="single" w:sz="4" w:space="0" w:color="auto"/>
              <w:left w:val="single" w:sz="4" w:space="0" w:color="auto"/>
              <w:bottom w:val="single" w:sz="4" w:space="0" w:color="auto"/>
              <w:right w:val="single" w:sz="4" w:space="0" w:color="auto"/>
            </w:tcBorders>
            <w:vAlign w:val="center"/>
          </w:tcPr>
          <w:p w14:paraId="07E20FC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0683F76D"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w:t>
            </w:r>
          </w:p>
        </w:tc>
      </w:tr>
      <w:tr w:rsidR="00BD274C" w:rsidRPr="00BD274C" w14:paraId="1BB9E0B5"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523DE85"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C1C5BCD"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Мешок регби для захватов</w:t>
            </w:r>
          </w:p>
        </w:tc>
        <w:tc>
          <w:tcPr>
            <w:tcW w:w="690" w:type="pct"/>
            <w:tcBorders>
              <w:top w:val="single" w:sz="4" w:space="0" w:color="auto"/>
              <w:left w:val="single" w:sz="4" w:space="0" w:color="auto"/>
              <w:bottom w:val="single" w:sz="4" w:space="0" w:color="auto"/>
              <w:right w:val="single" w:sz="4" w:space="0" w:color="auto"/>
            </w:tcBorders>
            <w:vAlign w:val="center"/>
          </w:tcPr>
          <w:p w14:paraId="06FA85E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53EF3B1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10</w:t>
            </w:r>
          </w:p>
        </w:tc>
      </w:tr>
      <w:tr w:rsidR="00BD274C" w:rsidRPr="00BD274C" w14:paraId="6BDDF61D"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44EE37F3"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1E547F6"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Мешок регби силовой (10, 15, 20 кг)</w:t>
            </w:r>
          </w:p>
        </w:tc>
        <w:tc>
          <w:tcPr>
            <w:tcW w:w="690" w:type="pct"/>
            <w:tcBorders>
              <w:top w:val="single" w:sz="4" w:space="0" w:color="auto"/>
              <w:left w:val="single" w:sz="4" w:space="0" w:color="auto"/>
              <w:bottom w:val="single" w:sz="4" w:space="0" w:color="auto"/>
              <w:right w:val="single" w:sz="4" w:space="0" w:color="auto"/>
            </w:tcBorders>
            <w:vAlign w:val="center"/>
          </w:tcPr>
          <w:p w14:paraId="5406644F"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14431088"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5</w:t>
            </w:r>
          </w:p>
        </w:tc>
      </w:tr>
      <w:tr w:rsidR="00BD274C" w:rsidRPr="00BD274C" w14:paraId="2D5AEEB7"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D37A607"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AE93F2D"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Мяч для регби (3, 4, 5 размер)</w:t>
            </w:r>
          </w:p>
        </w:tc>
        <w:tc>
          <w:tcPr>
            <w:tcW w:w="690" w:type="pct"/>
            <w:tcBorders>
              <w:top w:val="single" w:sz="4" w:space="0" w:color="auto"/>
              <w:left w:val="single" w:sz="4" w:space="0" w:color="auto"/>
              <w:bottom w:val="single" w:sz="4" w:space="0" w:color="auto"/>
              <w:right w:val="single" w:sz="4" w:space="0" w:color="auto"/>
            </w:tcBorders>
            <w:vAlign w:val="center"/>
          </w:tcPr>
          <w:p w14:paraId="012952A8"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2954981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15</w:t>
            </w:r>
          </w:p>
        </w:tc>
      </w:tr>
      <w:tr w:rsidR="00BD274C" w:rsidRPr="00BD274C" w14:paraId="60AD3C05"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484B158"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41944A68"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Мяч для регби тяжелый (2-3 кг)</w:t>
            </w:r>
          </w:p>
        </w:tc>
        <w:tc>
          <w:tcPr>
            <w:tcW w:w="690" w:type="pct"/>
            <w:tcBorders>
              <w:top w:val="single" w:sz="4" w:space="0" w:color="auto"/>
              <w:left w:val="single" w:sz="4" w:space="0" w:color="auto"/>
              <w:bottom w:val="single" w:sz="4" w:space="0" w:color="auto"/>
              <w:right w:val="single" w:sz="4" w:space="0" w:color="auto"/>
            </w:tcBorders>
            <w:vAlign w:val="center"/>
          </w:tcPr>
          <w:p w14:paraId="70F75A46"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5C4F1388"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5</w:t>
            </w:r>
          </w:p>
        </w:tc>
      </w:tr>
      <w:tr w:rsidR="00BD274C" w:rsidRPr="00BD274C" w14:paraId="004D3F0A"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70E47011"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6AC3DBB"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Мяч для регби, тренировочная половинка</w:t>
            </w:r>
          </w:p>
        </w:tc>
        <w:tc>
          <w:tcPr>
            <w:tcW w:w="690" w:type="pct"/>
            <w:tcBorders>
              <w:top w:val="single" w:sz="4" w:space="0" w:color="auto"/>
              <w:left w:val="single" w:sz="4" w:space="0" w:color="auto"/>
              <w:bottom w:val="single" w:sz="4" w:space="0" w:color="auto"/>
              <w:right w:val="single" w:sz="4" w:space="0" w:color="auto"/>
            </w:tcBorders>
            <w:vAlign w:val="center"/>
          </w:tcPr>
          <w:p w14:paraId="18C8E4A9"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6DF8E3EF"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15</w:t>
            </w:r>
          </w:p>
        </w:tc>
      </w:tr>
      <w:tr w:rsidR="00BD274C" w:rsidRPr="00BD274C" w14:paraId="6D0FAD16"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2E7815CF"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4FE9825D"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hAnsi="Times New Roman" w:cs="Times New Roman"/>
                <w:sz w:val="24"/>
                <w:szCs w:val="28"/>
              </w:rPr>
              <w:t>Мяч набивной (медицинбол) (от 3 до 12 кг)</w:t>
            </w:r>
          </w:p>
        </w:tc>
        <w:tc>
          <w:tcPr>
            <w:tcW w:w="690" w:type="pct"/>
            <w:tcBorders>
              <w:top w:val="single" w:sz="4" w:space="0" w:color="auto"/>
              <w:left w:val="single" w:sz="4" w:space="0" w:color="auto"/>
              <w:bottom w:val="single" w:sz="4" w:space="0" w:color="auto"/>
              <w:right w:val="single" w:sz="4" w:space="0" w:color="auto"/>
            </w:tcBorders>
            <w:vAlign w:val="center"/>
          </w:tcPr>
          <w:p w14:paraId="4C3AFBAE"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комплект</w:t>
            </w:r>
          </w:p>
        </w:tc>
        <w:tc>
          <w:tcPr>
            <w:tcW w:w="759" w:type="pct"/>
            <w:tcBorders>
              <w:top w:val="single" w:sz="4" w:space="0" w:color="auto"/>
              <w:left w:val="single" w:sz="4" w:space="0" w:color="auto"/>
              <w:bottom w:val="single" w:sz="4" w:space="0" w:color="auto"/>
              <w:right w:val="single" w:sz="4" w:space="0" w:color="auto"/>
            </w:tcBorders>
            <w:vAlign w:val="center"/>
          </w:tcPr>
          <w:p w14:paraId="0DD63082"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w:t>
            </w:r>
          </w:p>
        </w:tc>
      </w:tr>
      <w:tr w:rsidR="00BD274C" w:rsidRPr="00BD274C" w14:paraId="3300E017"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0D70183C"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05E775D"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Насос для мячей</w:t>
            </w:r>
          </w:p>
        </w:tc>
        <w:tc>
          <w:tcPr>
            <w:tcW w:w="690" w:type="pct"/>
            <w:tcBorders>
              <w:top w:val="single" w:sz="4" w:space="0" w:color="auto"/>
              <w:left w:val="single" w:sz="4" w:space="0" w:color="auto"/>
              <w:bottom w:val="single" w:sz="4" w:space="0" w:color="auto"/>
              <w:right w:val="single" w:sz="4" w:space="0" w:color="auto"/>
            </w:tcBorders>
            <w:vAlign w:val="center"/>
          </w:tcPr>
          <w:p w14:paraId="6315DBC9"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589DA64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5</w:t>
            </w:r>
          </w:p>
        </w:tc>
      </w:tr>
      <w:tr w:rsidR="00BD274C" w:rsidRPr="00BD274C" w14:paraId="69CCCB70"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43A19438"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8BFF539"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Подставка для мяча</w:t>
            </w:r>
          </w:p>
        </w:tc>
        <w:tc>
          <w:tcPr>
            <w:tcW w:w="690" w:type="pct"/>
            <w:tcBorders>
              <w:top w:val="single" w:sz="4" w:space="0" w:color="auto"/>
              <w:left w:val="single" w:sz="4" w:space="0" w:color="auto"/>
              <w:bottom w:val="single" w:sz="4" w:space="0" w:color="auto"/>
              <w:right w:val="single" w:sz="4" w:space="0" w:color="auto"/>
            </w:tcBorders>
            <w:vAlign w:val="center"/>
          </w:tcPr>
          <w:p w14:paraId="672F4D1E"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1CAE67B2"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3</w:t>
            </w:r>
          </w:p>
        </w:tc>
      </w:tr>
      <w:tr w:rsidR="00BD274C" w:rsidRPr="00BD274C" w14:paraId="7B79EAD9" w14:textId="77777777" w:rsidTr="00BD274C">
        <w:trPr>
          <w:trHeight w:val="150"/>
          <w:jc w:val="center"/>
        </w:trPr>
        <w:tc>
          <w:tcPr>
            <w:tcW w:w="303" w:type="pct"/>
            <w:vMerge w:val="restart"/>
            <w:tcBorders>
              <w:top w:val="single" w:sz="4" w:space="0" w:color="auto"/>
              <w:left w:val="single" w:sz="4" w:space="0" w:color="auto"/>
              <w:right w:val="single" w:sz="4" w:space="0" w:color="auto"/>
            </w:tcBorders>
            <w:vAlign w:val="center"/>
          </w:tcPr>
          <w:p w14:paraId="70A5753B"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val="restart"/>
            <w:tcBorders>
              <w:top w:val="single" w:sz="4" w:space="0" w:color="auto"/>
              <w:left w:val="single" w:sz="4" w:space="0" w:color="auto"/>
              <w:right w:val="single" w:sz="4" w:space="0" w:color="auto"/>
            </w:tcBorders>
            <w:vAlign w:val="center"/>
          </w:tcPr>
          <w:p w14:paraId="168F47B4"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Секундомер</w:t>
            </w:r>
          </w:p>
        </w:tc>
        <w:tc>
          <w:tcPr>
            <w:tcW w:w="690" w:type="pct"/>
            <w:vMerge w:val="restart"/>
            <w:tcBorders>
              <w:top w:val="single" w:sz="4" w:space="0" w:color="auto"/>
              <w:left w:val="single" w:sz="4" w:space="0" w:color="auto"/>
              <w:right w:val="single" w:sz="4" w:space="0" w:color="auto"/>
            </w:tcBorders>
            <w:vAlign w:val="center"/>
          </w:tcPr>
          <w:p w14:paraId="11BE9431"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5747E06F"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 тренера</w:t>
            </w:r>
          </w:p>
        </w:tc>
      </w:tr>
      <w:tr w:rsidR="00BD274C" w:rsidRPr="00BD274C" w14:paraId="6E4B79F4" w14:textId="77777777" w:rsidTr="00BD274C">
        <w:trPr>
          <w:trHeight w:val="165"/>
          <w:jc w:val="center"/>
        </w:trPr>
        <w:tc>
          <w:tcPr>
            <w:tcW w:w="303" w:type="pct"/>
            <w:vMerge/>
            <w:tcBorders>
              <w:left w:val="single" w:sz="4" w:space="0" w:color="auto"/>
              <w:bottom w:val="single" w:sz="4" w:space="0" w:color="auto"/>
              <w:right w:val="single" w:sz="4" w:space="0" w:color="auto"/>
            </w:tcBorders>
            <w:vAlign w:val="center"/>
          </w:tcPr>
          <w:p w14:paraId="0F336F96"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tcBorders>
              <w:left w:val="single" w:sz="4" w:space="0" w:color="auto"/>
              <w:bottom w:val="single" w:sz="4" w:space="0" w:color="auto"/>
              <w:right w:val="single" w:sz="4" w:space="0" w:color="auto"/>
            </w:tcBorders>
            <w:vAlign w:val="center"/>
          </w:tcPr>
          <w:p w14:paraId="434C7E92"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p>
        </w:tc>
        <w:tc>
          <w:tcPr>
            <w:tcW w:w="690" w:type="pct"/>
            <w:vMerge/>
            <w:tcBorders>
              <w:left w:val="single" w:sz="4" w:space="0" w:color="auto"/>
              <w:bottom w:val="single" w:sz="4" w:space="0" w:color="auto"/>
              <w:right w:val="single" w:sz="4" w:space="0" w:color="auto"/>
            </w:tcBorders>
            <w:vAlign w:val="center"/>
          </w:tcPr>
          <w:p w14:paraId="68A07FE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p>
        </w:tc>
        <w:tc>
          <w:tcPr>
            <w:tcW w:w="759" w:type="pct"/>
            <w:tcBorders>
              <w:top w:val="single" w:sz="4" w:space="0" w:color="auto"/>
              <w:left w:val="single" w:sz="4" w:space="0" w:color="auto"/>
              <w:bottom w:val="single" w:sz="4" w:space="0" w:color="auto"/>
              <w:right w:val="single" w:sz="4" w:space="0" w:color="auto"/>
            </w:tcBorders>
            <w:vAlign w:val="center"/>
          </w:tcPr>
          <w:p w14:paraId="7057AB1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w:t>
            </w:r>
          </w:p>
        </w:tc>
      </w:tr>
      <w:tr w:rsidR="00BD274C" w:rsidRPr="00BD274C" w14:paraId="23E676CF" w14:textId="77777777" w:rsidTr="00BD274C">
        <w:trPr>
          <w:trHeight w:val="142"/>
          <w:jc w:val="center"/>
        </w:trPr>
        <w:tc>
          <w:tcPr>
            <w:tcW w:w="303" w:type="pct"/>
            <w:vMerge w:val="restart"/>
            <w:tcBorders>
              <w:top w:val="single" w:sz="4" w:space="0" w:color="auto"/>
              <w:left w:val="single" w:sz="4" w:space="0" w:color="auto"/>
              <w:right w:val="single" w:sz="4" w:space="0" w:color="auto"/>
            </w:tcBorders>
            <w:vAlign w:val="center"/>
          </w:tcPr>
          <w:p w14:paraId="6092755B"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val="restart"/>
            <w:tcBorders>
              <w:top w:val="single" w:sz="4" w:space="0" w:color="auto"/>
              <w:left w:val="single" w:sz="4" w:space="0" w:color="auto"/>
              <w:right w:val="single" w:sz="4" w:space="0" w:color="auto"/>
            </w:tcBorders>
            <w:vAlign w:val="center"/>
          </w:tcPr>
          <w:p w14:paraId="6DAD1DAA"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Скакалка</w:t>
            </w:r>
          </w:p>
        </w:tc>
        <w:tc>
          <w:tcPr>
            <w:tcW w:w="690" w:type="pct"/>
            <w:vMerge w:val="restart"/>
            <w:tcBorders>
              <w:top w:val="single" w:sz="4" w:space="0" w:color="auto"/>
              <w:left w:val="single" w:sz="4" w:space="0" w:color="auto"/>
              <w:right w:val="single" w:sz="4" w:space="0" w:color="auto"/>
            </w:tcBorders>
            <w:vAlign w:val="center"/>
          </w:tcPr>
          <w:p w14:paraId="2557FB65"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3B541640"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 группу</w:t>
            </w:r>
          </w:p>
        </w:tc>
      </w:tr>
      <w:tr w:rsidR="00BD274C" w:rsidRPr="00BD274C" w14:paraId="4D0C9CA9" w14:textId="77777777" w:rsidTr="00BD274C">
        <w:trPr>
          <w:trHeight w:val="165"/>
          <w:jc w:val="center"/>
        </w:trPr>
        <w:tc>
          <w:tcPr>
            <w:tcW w:w="303" w:type="pct"/>
            <w:vMerge/>
            <w:tcBorders>
              <w:left w:val="single" w:sz="4" w:space="0" w:color="auto"/>
              <w:bottom w:val="single" w:sz="4" w:space="0" w:color="auto"/>
              <w:right w:val="single" w:sz="4" w:space="0" w:color="auto"/>
            </w:tcBorders>
            <w:vAlign w:val="center"/>
          </w:tcPr>
          <w:p w14:paraId="5B68A9B5"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tcBorders>
              <w:left w:val="single" w:sz="4" w:space="0" w:color="auto"/>
              <w:bottom w:val="single" w:sz="4" w:space="0" w:color="auto"/>
              <w:right w:val="single" w:sz="4" w:space="0" w:color="auto"/>
            </w:tcBorders>
            <w:vAlign w:val="center"/>
          </w:tcPr>
          <w:p w14:paraId="59435BAB"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p>
        </w:tc>
        <w:tc>
          <w:tcPr>
            <w:tcW w:w="690" w:type="pct"/>
            <w:vMerge/>
            <w:tcBorders>
              <w:left w:val="single" w:sz="4" w:space="0" w:color="auto"/>
              <w:bottom w:val="single" w:sz="4" w:space="0" w:color="auto"/>
              <w:right w:val="single" w:sz="4" w:space="0" w:color="auto"/>
            </w:tcBorders>
            <w:vAlign w:val="center"/>
          </w:tcPr>
          <w:p w14:paraId="0820A3F0"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p>
        </w:tc>
        <w:tc>
          <w:tcPr>
            <w:tcW w:w="759" w:type="pct"/>
            <w:tcBorders>
              <w:top w:val="single" w:sz="4" w:space="0" w:color="auto"/>
              <w:left w:val="single" w:sz="4" w:space="0" w:color="auto"/>
              <w:bottom w:val="single" w:sz="4" w:space="0" w:color="auto"/>
              <w:right w:val="single" w:sz="4" w:space="0" w:color="auto"/>
            </w:tcBorders>
            <w:vAlign w:val="center"/>
          </w:tcPr>
          <w:p w14:paraId="673DE87B"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15</w:t>
            </w:r>
          </w:p>
        </w:tc>
      </w:tr>
      <w:tr w:rsidR="00BD274C" w:rsidRPr="00BD274C" w14:paraId="6C30E9CA" w14:textId="77777777" w:rsidTr="00BD274C">
        <w:trPr>
          <w:trHeight w:val="127"/>
          <w:jc w:val="center"/>
        </w:trPr>
        <w:tc>
          <w:tcPr>
            <w:tcW w:w="303" w:type="pct"/>
            <w:vMerge w:val="restart"/>
            <w:tcBorders>
              <w:top w:val="single" w:sz="4" w:space="0" w:color="auto"/>
              <w:left w:val="single" w:sz="4" w:space="0" w:color="auto"/>
              <w:right w:val="single" w:sz="4" w:space="0" w:color="auto"/>
            </w:tcBorders>
            <w:vAlign w:val="center"/>
          </w:tcPr>
          <w:p w14:paraId="77E2E166"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val="restart"/>
            <w:tcBorders>
              <w:top w:val="single" w:sz="4" w:space="0" w:color="auto"/>
              <w:left w:val="single" w:sz="4" w:space="0" w:color="auto"/>
              <w:right w:val="single" w:sz="4" w:space="0" w:color="auto"/>
            </w:tcBorders>
            <w:vAlign w:val="center"/>
          </w:tcPr>
          <w:p w14:paraId="55EDF65F"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Сумка (сетка) для хранения мячей</w:t>
            </w:r>
          </w:p>
        </w:tc>
        <w:tc>
          <w:tcPr>
            <w:tcW w:w="690" w:type="pct"/>
            <w:vMerge w:val="restart"/>
            <w:tcBorders>
              <w:top w:val="single" w:sz="4" w:space="0" w:color="auto"/>
              <w:left w:val="single" w:sz="4" w:space="0" w:color="auto"/>
              <w:right w:val="single" w:sz="4" w:space="0" w:color="auto"/>
            </w:tcBorders>
            <w:vAlign w:val="center"/>
          </w:tcPr>
          <w:p w14:paraId="25117F24"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2B475FBF"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на тренера</w:t>
            </w:r>
          </w:p>
        </w:tc>
      </w:tr>
      <w:tr w:rsidR="00BD274C" w:rsidRPr="00BD274C" w14:paraId="1717C3B8" w14:textId="77777777" w:rsidTr="00BD274C">
        <w:trPr>
          <w:trHeight w:val="180"/>
          <w:jc w:val="center"/>
        </w:trPr>
        <w:tc>
          <w:tcPr>
            <w:tcW w:w="303" w:type="pct"/>
            <w:vMerge/>
            <w:tcBorders>
              <w:left w:val="single" w:sz="4" w:space="0" w:color="auto"/>
              <w:bottom w:val="single" w:sz="4" w:space="0" w:color="auto"/>
              <w:right w:val="single" w:sz="4" w:space="0" w:color="auto"/>
            </w:tcBorders>
            <w:vAlign w:val="center"/>
          </w:tcPr>
          <w:p w14:paraId="2B85EE8F"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vMerge/>
            <w:tcBorders>
              <w:left w:val="single" w:sz="4" w:space="0" w:color="auto"/>
              <w:bottom w:val="single" w:sz="4" w:space="0" w:color="auto"/>
              <w:right w:val="single" w:sz="4" w:space="0" w:color="auto"/>
            </w:tcBorders>
            <w:vAlign w:val="center"/>
          </w:tcPr>
          <w:p w14:paraId="4C1DA74F"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p>
        </w:tc>
        <w:tc>
          <w:tcPr>
            <w:tcW w:w="690" w:type="pct"/>
            <w:vMerge/>
            <w:tcBorders>
              <w:left w:val="single" w:sz="4" w:space="0" w:color="auto"/>
              <w:bottom w:val="single" w:sz="4" w:space="0" w:color="auto"/>
              <w:right w:val="single" w:sz="4" w:space="0" w:color="auto"/>
            </w:tcBorders>
            <w:vAlign w:val="center"/>
          </w:tcPr>
          <w:p w14:paraId="28A866DB"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p>
        </w:tc>
        <w:tc>
          <w:tcPr>
            <w:tcW w:w="759" w:type="pct"/>
            <w:tcBorders>
              <w:top w:val="single" w:sz="4" w:space="0" w:color="auto"/>
              <w:left w:val="single" w:sz="4" w:space="0" w:color="auto"/>
              <w:bottom w:val="single" w:sz="4" w:space="0" w:color="auto"/>
              <w:right w:val="single" w:sz="4" w:space="0" w:color="auto"/>
            </w:tcBorders>
            <w:vAlign w:val="center"/>
          </w:tcPr>
          <w:p w14:paraId="5F7E9B46"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w:t>
            </w:r>
          </w:p>
        </w:tc>
      </w:tr>
      <w:tr w:rsidR="00BD274C" w:rsidRPr="00BD274C" w14:paraId="493E451D"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05BC23EB"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DBA9915"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Силовая рама со страховочными упорами</w:t>
            </w:r>
          </w:p>
        </w:tc>
        <w:tc>
          <w:tcPr>
            <w:tcW w:w="690" w:type="pct"/>
            <w:tcBorders>
              <w:top w:val="single" w:sz="4" w:space="0" w:color="auto"/>
              <w:left w:val="single" w:sz="4" w:space="0" w:color="auto"/>
              <w:bottom w:val="single" w:sz="4" w:space="0" w:color="auto"/>
              <w:right w:val="single" w:sz="4" w:space="0" w:color="auto"/>
            </w:tcBorders>
            <w:vAlign w:val="center"/>
          </w:tcPr>
          <w:p w14:paraId="1A8F82A3"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0E93700C"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w:t>
            </w:r>
          </w:p>
        </w:tc>
      </w:tr>
      <w:tr w:rsidR="00BD274C" w:rsidRPr="00BD274C" w14:paraId="703EE962"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74EE51AF"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5C092D8" w14:textId="77777777" w:rsidR="00BD274C" w:rsidRPr="00BD274C" w:rsidRDefault="00BD274C" w:rsidP="00BD274C">
            <w:pPr>
              <w:autoSpaceDE w:val="0"/>
              <w:autoSpaceDN w:val="0"/>
              <w:adjustRightInd w:val="0"/>
              <w:spacing w:after="0" w:line="240" w:lineRule="auto"/>
              <w:ind w:left="87"/>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bCs/>
                <w:sz w:val="24"/>
                <w:szCs w:val="28"/>
                <w:lang w:eastAsia="ru-RU"/>
              </w:rPr>
              <w:t>Тренажер «Лестница координационная напольная»</w:t>
            </w:r>
          </w:p>
        </w:tc>
        <w:tc>
          <w:tcPr>
            <w:tcW w:w="690" w:type="pct"/>
            <w:tcBorders>
              <w:top w:val="single" w:sz="4" w:space="0" w:color="auto"/>
              <w:left w:val="single" w:sz="4" w:space="0" w:color="auto"/>
              <w:bottom w:val="single" w:sz="4" w:space="0" w:color="auto"/>
              <w:right w:val="single" w:sz="4" w:space="0" w:color="auto"/>
            </w:tcBorders>
            <w:vAlign w:val="center"/>
          </w:tcPr>
          <w:p w14:paraId="77CE5470"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bCs/>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418A4326"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bCs/>
                <w:sz w:val="24"/>
                <w:szCs w:val="28"/>
                <w:lang w:eastAsia="ru-RU"/>
              </w:rPr>
              <w:t>2</w:t>
            </w:r>
          </w:p>
        </w:tc>
      </w:tr>
      <w:tr w:rsidR="00BD274C" w:rsidRPr="00BD274C" w14:paraId="5B243914"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388C59FA"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B648B95"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Фишка разметочная</w:t>
            </w:r>
          </w:p>
        </w:tc>
        <w:tc>
          <w:tcPr>
            <w:tcW w:w="690" w:type="pct"/>
            <w:tcBorders>
              <w:top w:val="single" w:sz="4" w:space="0" w:color="auto"/>
              <w:left w:val="single" w:sz="4" w:space="0" w:color="auto"/>
              <w:bottom w:val="single" w:sz="4" w:space="0" w:color="auto"/>
              <w:right w:val="single" w:sz="4" w:space="0" w:color="auto"/>
            </w:tcBorders>
            <w:vAlign w:val="center"/>
          </w:tcPr>
          <w:p w14:paraId="5B4BC312"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048771C5"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100</w:t>
            </w:r>
          </w:p>
        </w:tc>
      </w:tr>
      <w:tr w:rsidR="00BD274C" w:rsidRPr="00BD274C" w14:paraId="5ABFAA86"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7AE9C0B"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20A51B6E"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Флагшток для крепления флажков</w:t>
            </w:r>
          </w:p>
        </w:tc>
        <w:tc>
          <w:tcPr>
            <w:tcW w:w="690" w:type="pct"/>
            <w:tcBorders>
              <w:top w:val="single" w:sz="4" w:space="0" w:color="auto"/>
              <w:left w:val="single" w:sz="4" w:space="0" w:color="auto"/>
              <w:bottom w:val="single" w:sz="4" w:space="0" w:color="auto"/>
              <w:right w:val="single" w:sz="4" w:space="0" w:color="auto"/>
            </w:tcBorders>
            <w:vAlign w:val="center"/>
          </w:tcPr>
          <w:p w14:paraId="7919FEBC"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754E5FD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14</w:t>
            </w:r>
          </w:p>
        </w:tc>
      </w:tr>
      <w:tr w:rsidR="00BD274C" w:rsidRPr="00BD274C" w14:paraId="3A458D57"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05FDB46B"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70FF2943"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Флажок (для обозначения границ поля)</w:t>
            </w:r>
          </w:p>
        </w:tc>
        <w:tc>
          <w:tcPr>
            <w:tcW w:w="690" w:type="pct"/>
            <w:tcBorders>
              <w:top w:val="single" w:sz="4" w:space="0" w:color="auto"/>
              <w:left w:val="single" w:sz="4" w:space="0" w:color="auto"/>
              <w:bottom w:val="single" w:sz="4" w:space="0" w:color="auto"/>
              <w:right w:val="single" w:sz="4" w:space="0" w:color="auto"/>
            </w:tcBorders>
            <w:vAlign w:val="center"/>
          </w:tcPr>
          <w:p w14:paraId="07DED89E"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0B28E0D2"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14</w:t>
            </w:r>
          </w:p>
        </w:tc>
      </w:tr>
      <w:tr w:rsidR="00BD274C" w:rsidRPr="00BD274C" w14:paraId="15FDC67F"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194C0D29"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15A1AD79"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Щит регби для захватов</w:t>
            </w:r>
          </w:p>
        </w:tc>
        <w:tc>
          <w:tcPr>
            <w:tcW w:w="690" w:type="pct"/>
            <w:tcBorders>
              <w:top w:val="single" w:sz="4" w:space="0" w:color="auto"/>
              <w:left w:val="single" w:sz="4" w:space="0" w:color="auto"/>
              <w:bottom w:val="single" w:sz="4" w:space="0" w:color="auto"/>
              <w:right w:val="single" w:sz="4" w:space="0" w:color="auto"/>
            </w:tcBorders>
            <w:vAlign w:val="center"/>
          </w:tcPr>
          <w:p w14:paraId="7688AAAF"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7408F076"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20</w:t>
            </w:r>
          </w:p>
        </w:tc>
      </w:tr>
      <w:tr w:rsidR="00BD274C" w:rsidRPr="00BD274C" w14:paraId="1D0BCEBB" w14:textId="77777777" w:rsidTr="00BD274C">
        <w:trPr>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14:paraId="43B4B1B4" w14:textId="77777777" w:rsidR="00BD274C" w:rsidRPr="00BD274C" w:rsidRDefault="00BD274C" w:rsidP="00BD274C">
            <w:pPr>
              <w:pStyle w:val="a4"/>
              <w:numPr>
                <w:ilvl w:val="0"/>
                <w:numId w:val="29"/>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3248" w:type="pct"/>
            <w:tcBorders>
              <w:top w:val="single" w:sz="4" w:space="0" w:color="auto"/>
              <w:left w:val="single" w:sz="4" w:space="0" w:color="auto"/>
              <w:bottom w:val="single" w:sz="4" w:space="0" w:color="auto"/>
              <w:right w:val="single" w:sz="4" w:space="0" w:color="auto"/>
            </w:tcBorders>
            <w:vAlign w:val="center"/>
          </w:tcPr>
          <w:p w14:paraId="06122FBE" w14:textId="77777777" w:rsidR="00BD274C" w:rsidRPr="00BD274C" w:rsidRDefault="00BD274C" w:rsidP="00BD274C">
            <w:pPr>
              <w:autoSpaceDE w:val="0"/>
              <w:autoSpaceDN w:val="0"/>
              <w:adjustRightInd w:val="0"/>
              <w:spacing w:after="0" w:line="240" w:lineRule="auto"/>
              <w:ind w:left="100"/>
              <w:contextualSpacing/>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Щит регби для захватов (70x35 см)</w:t>
            </w:r>
          </w:p>
        </w:tc>
        <w:tc>
          <w:tcPr>
            <w:tcW w:w="690" w:type="pct"/>
            <w:tcBorders>
              <w:top w:val="single" w:sz="4" w:space="0" w:color="auto"/>
              <w:left w:val="single" w:sz="4" w:space="0" w:color="auto"/>
              <w:bottom w:val="single" w:sz="4" w:space="0" w:color="auto"/>
              <w:right w:val="single" w:sz="4" w:space="0" w:color="auto"/>
            </w:tcBorders>
            <w:vAlign w:val="center"/>
          </w:tcPr>
          <w:p w14:paraId="02BE4E57"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штук</w:t>
            </w:r>
          </w:p>
        </w:tc>
        <w:tc>
          <w:tcPr>
            <w:tcW w:w="759" w:type="pct"/>
            <w:tcBorders>
              <w:top w:val="single" w:sz="4" w:space="0" w:color="auto"/>
              <w:left w:val="single" w:sz="4" w:space="0" w:color="auto"/>
              <w:bottom w:val="single" w:sz="4" w:space="0" w:color="auto"/>
              <w:right w:val="single" w:sz="4" w:space="0" w:color="auto"/>
            </w:tcBorders>
            <w:vAlign w:val="center"/>
          </w:tcPr>
          <w:p w14:paraId="59D00990" w14:textId="77777777" w:rsidR="00BD274C" w:rsidRPr="00BD274C" w:rsidRDefault="00BD274C" w:rsidP="00BD274C">
            <w:pPr>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r w:rsidRPr="00BD274C">
              <w:rPr>
                <w:rFonts w:ascii="Times New Roman" w:eastAsia="Times New Roman" w:hAnsi="Times New Roman" w:cs="Times New Roman"/>
                <w:sz w:val="24"/>
                <w:szCs w:val="28"/>
                <w:lang w:eastAsia="ru-RU"/>
              </w:rPr>
              <w:t>10</w:t>
            </w:r>
          </w:p>
        </w:tc>
      </w:tr>
    </w:tbl>
    <w:p w14:paraId="09818AAE" w14:textId="77777777" w:rsidR="00BD274C" w:rsidRPr="00CE728D" w:rsidRDefault="00BD274C" w:rsidP="00CE728D">
      <w:pPr>
        <w:tabs>
          <w:tab w:val="left" w:pos="142"/>
        </w:tabs>
        <w:spacing w:after="0" w:line="240" w:lineRule="auto"/>
        <w:ind w:firstLine="709"/>
        <w:jc w:val="both"/>
        <w:rPr>
          <w:rFonts w:ascii="Times New Roman" w:hAnsi="Times New Roman" w:cs="Times New Roman"/>
          <w:sz w:val="28"/>
          <w:szCs w:val="28"/>
        </w:rPr>
      </w:pPr>
    </w:p>
    <w:p w14:paraId="11351BAC" w14:textId="056EB0A0" w:rsid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обеспечение спортивной экипировкой (приложение № 11 к ФССП);</w:t>
      </w:r>
    </w:p>
    <w:p w14:paraId="027AA912" w14:textId="2EB3396D" w:rsidR="00BD274C" w:rsidRDefault="00BD274C" w:rsidP="00CE728D">
      <w:pPr>
        <w:tabs>
          <w:tab w:val="left" w:pos="142"/>
        </w:tabs>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2"/>
        <w:gridCol w:w="6670"/>
        <w:gridCol w:w="1417"/>
        <w:gridCol w:w="1559"/>
      </w:tblGrid>
      <w:tr w:rsidR="00BD274C" w:rsidRPr="000975EF" w14:paraId="6A74084B" w14:textId="77777777" w:rsidTr="00BD274C">
        <w:tc>
          <w:tcPr>
            <w:tcW w:w="622" w:type="dxa"/>
            <w:tcBorders>
              <w:top w:val="single" w:sz="4" w:space="0" w:color="auto"/>
              <w:left w:val="single" w:sz="4" w:space="0" w:color="auto"/>
              <w:bottom w:val="single" w:sz="4" w:space="0" w:color="auto"/>
              <w:right w:val="single" w:sz="4" w:space="0" w:color="auto"/>
            </w:tcBorders>
          </w:tcPr>
          <w:p w14:paraId="5A695A03"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 п/п</w:t>
            </w:r>
          </w:p>
        </w:tc>
        <w:tc>
          <w:tcPr>
            <w:tcW w:w="6670" w:type="dxa"/>
            <w:tcBorders>
              <w:top w:val="single" w:sz="4" w:space="0" w:color="auto"/>
              <w:left w:val="single" w:sz="4" w:space="0" w:color="auto"/>
              <w:bottom w:val="single" w:sz="4" w:space="0" w:color="auto"/>
              <w:right w:val="single" w:sz="4" w:space="0" w:color="auto"/>
            </w:tcBorders>
          </w:tcPr>
          <w:p w14:paraId="16AF059A"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Наименование спортивной экипировки</w:t>
            </w:r>
          </w:p>
        </w:tc>
        <w:tc>
          <w:tcPr>
            <w:tcW w:w="1417" w:type="dxa"/>
            <w:tcBorders>
              <w:top w:val="single" w:sz="4" w:space="0" w:color="auto"/>
              <w:left w:val="single" w:sz="4" w:space="0" w:color="auto"/>
              <w:bottom w:val="single" w:sz="4" w:space="0" w:color="auto"/>
              <w:right w:val="single" w:sz="4" w:space="0" w:color="auto"/>
            </w:tcBorders>
          </w:tcPr>
          <w:p w14:paraId="5376969F"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077D3C04"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Количество изделий</w:t>
            </w:r>
          </w:p>
        </w:tc>
      </w:tr>
      <w:tr w:rsidR="00BD274C" w:rsidRPr="000975EF" w14:paraId="45F39879" w14:textId="77777777" w:rsidTr="00BD274C">
        <w:tc>
          <w:tcPr>
            <w:tcW w:w="622" w:type="dxa"/>
            <w:tcBorders>
              <w:top w:val="single" w:sz="4" w:space="0" w:color="auto"/>
              <w:left w:val="single" w:sz="4" w:space="0" w:color="auto"/>
              <w:bottom w:val="single" w:sz="4" w:space="0" w:color="auto"/>
              <w:right w:val="single" w:sz="4" w:space="0" w:color="auto"/>
            </w:tcBorders>
          </w:tcPr>
          <w:p w14:paraId="006F10D9" w14:textId="77777777" w:rsidR="00BD274C" w:rsidRPr="000975EF" w:rsidRDefault="00BD274C" w:rsidP="00BD274C">
            <w:pPr>
              <w:pStyle w:val="a4"/>
              <w:numPr>
                <w:ilvl w:val="0"/>
                <w:numId w:val="31"/>
              </w:numPr>
              <w:autoSpaceDE w:val="0"/>
              <w:autoSpaceDN w:val="0"/>
              <w:adjustRightInd w:val="0"/>
              <w:spacing w:after="0" w:line="240" w:lineRule="auto"/>
              <w:ind w:left="0" w:firstLine="0"/>
              <w:jc w:val="center"/>
              <w:rPr>
                <w:rFonts w:ascii="Times New Roman" w:eastAsia="Times New Roman" w:hAnsi="Times New Roman" w:cs="Times New Roman"/>
                <w:sz w:val="24"/>
                <w:szCs w:val="28"/>
              </w:rPr>
            </w:pPr>
          </w:p>
        </w:tc>
        <w:tc>
          <w:tcPr>
            <w:tcW w:w="6670" w:type="dxa"/>
            <w:tcBorders>
              <w:top w:val="single" w:sz="4" w:space="0" w:color="auto"/>
              <w:left w:val="single" w:sz="4" w:space="0" w:color="auto"/>
              <w:bottom w:val="single" w:sz="4" w:space="0" w:color="auto"/>
              <w:right w:val="single" w:sz="4" w:space="0" w:color="auto"/>
            </w:tcBorders>
          </w:tcPr>
          <w:p w14:paraId="3FE60204" w14:textId="77777777" w:rsidR="00BD274C" w:rsidRPr="000975EF" w:rsidRDefault="00BD274C" w:rsidP="00BD274C">
            <w:pPr>
              <w:autoSpaceDE w:val="0"/>
              <w:autoSpaceDN w:val="0"/>
              <w:adjustRightInd w:val="0"/>
              <w:spacing w:after="0" w:line="240" w:lineRule="auto"/>
              <w:ind w:left="100"/>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Манишка</w:t>
            </w:r>
          </w:p>
        </w:tc>
        <w:tc>
          <w:tcPr>
            <w:tcW w:w="1417" w:type="dxa"/>
            <w:tcBorders>
              <w:top w:val="single" w:sz="4" w:space="0" w:color="auto"/>
              <w:left w:val="single" w:sz="4" w:space="0" w:color="auto"/>
              <w:bottom w:val="single" w:sz="4" w:space="0" w:color="auto"/>
              <w:right w:val="single" w:sz="4" w:space="0" w:color="auto"/>
            </w:tcBorders>
          </w:tcPr>
          <w:p w14:paraId="75E81B3C"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штук</w:t>
            </w:r>
          </w:p>
        </w:tc>
        <w:tc>
          <w:tcPr>
            <w:tcW w:w="1559" w:type="dxa"/>
            <w:tcBorders>
              <w:top w:val="single" w:sz="4" w:space="0" w:color="auto"/>
              <w:left w:val="single" w:sz="4" w:space="0" w:color="auto"/>
              <w:bottom w:val="single" w:sz="4" w:space="0" w:color="auto"/>
              <w:right w:val="single" w:sz="4" w:space="0" w:color="auto"/>
            </w:tcBorders>
          </w:tcPr>
          <w:p w14:paraId="6469B28C" w14:textId="77777777" w:rsidR="00BD274C" w:rsidRPr="000975EF" w:rsidRDefault="00BD274C" w:rsidP="00BD274C">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0975EF">
              <w:rPr>
                <w:rFonts w:ascii="Times New Roman" w:eastAsia="Times New Roman" w:hAnsi="Times New Roman" w:cs="Times New Roman"/>
                <w:sz w:val="24"/>
                <w:szCs w:val="28"/>
                <w:lang w:eastAsia="ru-RU"/>
              </w:rPr>
              <w:t>30</w:t>
            </w:r>
          </w:p>
        </w:tc>
      </w:tr>
    </w:tbl>
    <w:p w14:paraId="2CAED2C1" w14:textId="2AE5168D" w:rsidR="00BD274C" w:rsidRDefault="00BD274C" w:rsidP="00CE728D">
      <w:pPr>
        <w:tabs>
          <w:tab w:val="left" w:pos="142"/>
        </w:tabs>
        <w:spacing w:after="0" w:line="240" w:lineRule="auto"/>
        <w:ind w:firstLine="709"/>
        <w:jc w:val="both"/>
        <w:rPr>
          <w:rFonts w:ascii="Times New Roman" w:hAnsi="Times New Roman" w:cs="Times New Roman"/>
          <w:sz w:val="28"/>
          <w:szCs w:val="28"/>
        </w:rPr>
      </w:pPr>
    </w:p>
    <w:p w14:paraId="319EEA9A" w14:textId="54D552A8" w:rsidR="00BD274C" w:rsidRDefault="00BD274C" w:rsidP="00CE728D">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6E029C5B" w14:textId="77777777" w:rsidR="000975EF" w:rsidRDefault="000975EF" w:rsidP="00BD274C">
      <w:pPr>
        <w:spacing w:after="0" w:line="240" w:lineRule="auto"/>
        <w:ind w:left="-15" w:firstLine="15"/>
        <w:jc w:val="center"/>
        <w:rPr>
          <w:rFonts w:ascii="Times New Roman" w:hAnsi="Times New Roman" w:cs="Times New Roman"/>
          <w:sz w:val="24"/>
          <w:szCs w:val="24"/>
        </w:rPr>
        <w:sectPr w:rsidR="000975EF" w:rsidSect="00E8629C">
          <w:headerReference w:type="default" r:id="rId10"/>
          <w:footerReference w:type="default" r:id="rId11"/>
          <w:headerReference w:type="first" r:id="rId12"/>
          <w:pgSz w:w="11906" w:h="16838"/>
          <w:pgMar w:top="1134" w:right="567" w:bottom="1134" w:left="1134" w:header="709" w:footer="709" w:gutter="0"/>
          <w:pgNumType w:start="2"/>
          <w:cols w:space="720"/>
          <w:docGrid w:linePitch="299"/>
        </w:sect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1276"/>
        <w:gridCol w:w="2127"/>
        <w:gridCol w:w="991"/>
        <w:gridCol w:w="992"/>
        <w:gridCol w:w="993"/>
        <w:gridCol w:w="1417"/>
        <w:gridCol w:w="1276"/>
        <w:gridCol w:w="1417"/>
      </w:tblGrid>
      <w:tr w:rsidR="00BD274C" w:rsidRPr="000975EF" w14:paraId="626B06EE" w14:textId="77777777" w:rsidTr="000975EF">
        <w:trPr>
          <w:tblCellSpacing w:w="5" w:type="nil"/>
        </w:trPr>
        <w:tc>
          <w:tcPr>
            <w:tcW w:w="14742" w:type="dxa"/>
            <w:gridSpan w:val="10"/>
            <w:tcBorders>
              <w:top w:val="single" w:sz="4" w:space="0" w:color="auto"/>
              <w:left w:val="single" w:sz="4" w:space="0" w:color="auto"/>
              <w:bottom w:val="single" w:sz="4" w:space="0" w:color="auto"/>
              <w:right w:val="single" w:sz="4" w:space="0" w:color="auto"/>
            </w:tcBorders>
          </w:tcPr>
          <w:p w14:paraId="2BEDF209" w14:textId="731E5728" w:rsidR="00BD274C" w:rsidRPr="000975EF" w:rsidRDefault="00BD274C"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lastRenderedPageBreak/>
              <w:t>Спортивная экипировка, передаваемая в индивидуальное пользование</w:t>
            </w:r>
          </w:p>
        </w:tc>
      </w:tr>
      <w:tr w:rsidR="00BD274C" w:rsidRPr="000975EF" w14:paraId="6F805221" w14:textId="77777777" w:rsidTr="000975EF">
        <w:trPr>
          <w:tblCellSpacing w:w="5" w:type="nil"/>
        </w:trPr>
        <w:tc>
          <w:tcPr>
            <w:tcW w:w="567" w:type="dxa"/>
            <w:vMerge w:val="restart"/>
            <w:tcBorders>
              <w:left w:val="single" w:sz="4" w:space="0" w:color="auto"/>
              <w:bottom w:val="single" w:sz="4" w:space="0" w:color="auto"/>
              <w:right w:val="single" w:sz="4" w:space="0" w:color="auto"/>
            </w:tcBorders>
            <w:vAlign w:val="center"/>
          </w:tcPr>
          <w:p w14:paraId="3EF5B320" w14:textId="77777777" w:rsidR="00BD274C" w:rsidRPr="000975EF" w:rsidRDefault="00BD274C"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 п/п</w:t>
            </w:r>
          </w:p>
        </w:tc>
        <w:tc>
          <w:tcPr>
            <w:tcW w:w="3686" w:type="dxa"/>
            <w:vMerge w:val="restart"/>
            <w:tcBorders>
              <w:left w:val="single" w:sz="4" w:space="0" w:color="auto"/>
              <w:bottom w:val="single" w:sz="4" w:space="0" w:color="auto"/>
              <w:right w:val="single" w:sz="4" w:space="0" w:color="auto"/>
            </w:tcBorders>
            <w:vAlign w:val="center"/>
          </w:tcPr>
          <w:p w14:paraId="72E5A438" w14:textId="77777777" w:rsidR="00BD274C" w:rsidRPr="000975EF" w:rsidRDefault="00BD274C"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Наименование</w:t>
            </w:r>
          </w:p>
        </w:tc>
        <w:tc>
          <w:tcPr>
            <w:tcW w:w="1276" w:type="dxa"/>
            <w:vMerge w:val="restart"/>
            <w:tcBorders>
              <w:left w:val="single" w:sz="4" w:space="0" w:color="auto"/>
              <w:bottom w:val="single" w:sz="4" w:space="0" w:color="auto"/>
              <w:right w:val="single" w:sz="4" w:space="0" w:color="auto"/>
            </w:tcBorders>
            <w:vAlign w:val="center"/>
          </w:tcPr>
          <w:p w14:paraId="6ED9F120" w14:textId="77777777" w:rsidR="00BD274C" w:rsidRPr="000975EF" w:rsidRDefault="00BD274C" w:rsidP="00BD274C">
            <w:pPr>
              <w:spacing w:after="0" w:line="240" w:lineRule="auto"/>
              <w:ind w:left="-15" w:right="-75" w:firstLine="15"/>
              <w:jc w:val="center"/>
              <w:rPr>
                <w:rFonts w:ascii="Times New Roman" w:hAnsi="Times New Roman" w:cs="Times New Roman"/>
                <w:sz w:val="24"/>
                <w:szCs w:val="24"/>
              </w:rPr>
            </w:pPr>
            <w:r w:rsidRPr="000975EF">
              <w:rPr>
                <w:rFonts w:ascii="Times New Roman" w:hAnsi="Times New Roman" w:cs="Times New Roman"/>
                <w:sz w:val="24"/>
                <w:szCs w:val="24"/>
              </w:rPr>
              <w:t>Единица измерения</w:t>
            </w:r>
          </w:p>
        </w:tc>
        <w:tc>
          <w:tcPr>
            <w:tcW w:w="2127" w:type="dxa"/>
            <w:vMerge w:val="restart"/>
            <w:tcBorders>
              <w:left w:val="single" w:sz="4" w:space="0" w:color="auto"/>
              <w:bottom w:val="single" w:sz="4" w:space="0" w:color="auto"/>
              <w:right w:val="single" w:sz="4" w:space="0" w:color="auto"/>
            </w:tcBorders>
            <w:vAlign w:val="center"/>
          </w:tcPr>
          <w:p w14:paraId="3A045156" w14:textId="77777777" w:rsidR="00BD274C" w:rsidRPr="000975EF" w:rsidRDefault="00BD274C" w:rsidP="00BD274C">
            <w:pPr>
              <w:spacing w:after="0" w:line="240" w:lineRule="auto"/>
              <w:ind w:left="-15" w:right="-75" w:firstLine="15"/>
              <w:jc w:val="center"/>
              <w:rPr>
                <w:rFonts w:ascii="Times New Roman" w:hAnsi="Times New Roman" w:cs="Times New Roman"/>
                <w:sz w:val="24"/>
                <w:szCs w:val="24"/>
              </w:rPr>
            </w:pPr>
            <w:r w:rsidRPr="000975EF">
              <w:rPr>
                <w:rFonts w:ascii="Times New Roman" w:hAnsi="Times New Roman" w:cs="Times New Roman"/>
                <w:sz w:val="24"/>
                <w:szCs w:val="24"/>
              </w:rPr>
              <w:t>Расчетная единица</w:t>
            </w:r>
          </w:p>
        </w:tc>
        <w:tc>
          <w:tcPr>
            <w:tcW w:w="7086" w:type="dxa"/>
            <w:gridSpan w:val="6"/>
            <w:tcBorders>
              <w:left w:val="single" w:sz="4" w:space="0" w:color="auto"/>
              <w:bottom w:val="single" w:sz="4" w:space="0" w:color="auto"/>
              <w:right w:val="single" w:sz="4" w:space="0" w:color="auto"/>
            </w:tcBorders>
          </w:tcPr>
          <w:p w14:paraId="52B11BB2" w14:textId="77777777" w:rsidR="00BD274C" w:rsidRPr="000975EF" w:rsidRDefault="00BD274C"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Этапы спортивной подготовки</w:t>
            </w:r>
          </w:p>
        </w:tc>
      </w:tr>
      <w:tr w:rsidR="000975EF" w:rsidRPr="000975EF" w14:paraId="448DB1F5" w14:textId="77777777" w:rsidTr="000975EF">
        <w:trPr>
          <w:trHeight w:val="1259"/>
          <w:tblCellSpacing w:w="5" w:type="nil"/>
        </w:trPr>
        <w:tc>
          <w:tcPr>
            <w:tcW w:w="567" w:type="dxa"/>
            <w:vMerge/>
            <w:tcBorders>
              <w:left w:val="single" w:sz="4" w:space="0" w:color="auto"/>
              <w:bottom w:val="single" w:sz="4" w:space="0" w:color="auto"/>
              <w:right w:val="single" w:sz="4" w:space="0" w:color="auto"/>
            </w:tcBorders>
          </w:tcPr>
          <w:p w14:paraId="28DBAD5B"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14:paraId="0E964F28"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376775DE"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14:paraId="1721924E"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p>
        </w:tc>
        <w:tc>
          <w:tcPr>
            <w:tcW w:w="1983" w:type="dxa"/>
            <w:gridSpan w:val="2"/>
            <w:tcBorders>
              <w:left w:val="single" w:sz="4" w:space="0" w:color="auto"/>
              <w:bottom w:val="single" w:sz="4" w:space="0" w:color="auto"/>
              <w:right w:val="single" w:sz="4" w:space="0" w:color="auto"/>
            </w:tcBorders>
          </w:tcPr>
          <w:p w14:paraId="7DF666D7"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r w:rsidRPr="000975EF">
              <w:rPr>
                <w:rFonts w:ascii="Times New Roman" w:hAnsi="Times New Roman" w:cs="Times New Roman"/>
                <w:sz w:val="24"/>
                <w:szCs w:val="24"/>
              </w:rPr>
              <w:t>Этап начальной подготовки</w:t>
            </w:r>
          </w:p>
        </w:tc>
        <w:tc>
          <w:tcPr>
            <w:tcW w:w="2410" w:type="dxa"/>
            <w:gridSpan w:val="2"/>
            <w:tcBorders>
              <w:left w:val="single" w:sz="4" w:space="0" w:color="auto"/>
              <w:bottom w:val="single" w:sz="4" w:space="0" w:color="auto"/>
              <w:right w:val="single" w:sz="4" w:space="0" w:color="auto"/>
            </w:tcBorders>
          </w:tcPr>
          <w:p w14:paraId="70D44242"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r w:rsidRPr="000975EF">
              <w:rPr>
                <w:rFonts w:ascii="Times New Roman" w:hAnsi="Times New Roman" w:cs="Times New Roman"/>
                <w:sz w:val="24"/>
                <w:szCs w:val="24"/>
              </w:rPr>
              <w:t>Учебно-тренировочный этап (этап спортивной специализации)</w:t>
            </w:r>
          </w:p>
        </w:tc>
        <w:tc>
          <w:tcPr>
            <w:tcW w:w="2693" w:type="dxa"/>
            <w:gridSpan w:val="2"/>
            <w:tcBorders>
              <w:left w:val="single" w:sz="4" w:space="0" w:color="auto"/>
              <w:bottom w:val="single" w:sz="4" w:space="0" w:color="auto"/>
              <w:right w:val="single" w:sz="4" w:space="0" w:color="auto"/>
            </w:tcBorders>
          </w:tcPr>
          <w:p w14:paraId="19FEDD6F"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r w:rsidRPr="000975EF">
              <w:rPr>
                <w:rFonts w:ascii="Times New Roman" w:hAnsi="Times New Roman" w:cs="Times New Roman"/>
                <w:sz w:val="24"/>
                <w:szCs w:val="24"/>
              </w:rPr>
              <w:t>Этап совершенствования спортивного мастерства</w:t>
            </w:r>
          </w:p>
        </w:tc>
      </w:tr>
      <w:tr w:rsidR="000975EF" w:rsidRPr="000975EF" w14:paraId="5DBD8BFF" w14:textId="77777777" w:rsidTr="000975EF">
        <w:trPr>
          <w:cantSplit/>
          <w:trHeight w:val="1563"/>
          <w:tblCellSpacing w:w="5" w:type="nil"/>
        </w:trPr>
        <w:tc>
          <w:tcPr>
            <w:tcW w:w="567" w:type="dxa"/>
            <w:vMerge/>
            <w:tcBorders>
              <w:left w:val="single" w:sz="4" w:space="0" w:color="auto"/>
              <w:bottom w:val="single" w:sz="4" w:space="0" w:color="auto"/>
              <w:right w:val="single" w:sz="4" w:space="0" w:color="auto"/>
            </w:tcBorders>
          </w:tcPr>
          <w:p w14:paraId="0AF0CA5D"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14:paraId="52901AC4"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7D5FA7E4"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14:paraId="59B8DC19" w14:textId="77777777" w:rsidR="000975EF" w:rsidRPr="000975EF" w:rsidRDefault="000975EF" w:rsidP="00BD274C">
            <w:pPr>
              <w:spacing w:after="0" w:line="240" w:lineRule="auto"/>
              <w:ind w:left="-15" w:right="-75" w:firstLine="15"/>
              <w:jc w:val="center"/>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extDirection w:val="btLr"/>
            <w:vAlign w:val="center"/>
          </w:tcPr>
          <w:p w14:paraId="23E0981B"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количество</w:t>
            </w:r>
          </w:p>
        </w:tc>
        <w:tc>
          <w:tcPr>
            <w:tcW w:w="992" w:type="dxa"/>
            <w:tcBorders>
              <w:left w:val="single" w:sz="4" w:space="0" w:color="auto"/>
              <w:bottom w:val="single" w:sz="4" w:space="0" w:color="auto"/>
              <w:right w:val="single" w:sz="4" w:space="0" w:color="auto"/>
            </w:tcBorders>
            <w:textDirection w:val="btLr"/>
            <w:vAlign w:val="center"/>
          </w:tcPr>
          <w:p w14:paraId="7A38024C"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срок эксплуатации (лет)</w:t>
            </w:r>
          </w:p>
        </w:tc>
        <w:tc>
          <w:tcPr>
            <w:tcW w:w="993" w:type="dxa"/>
            <w:tcBorders>
              <w:left w:val="single" w:sz="4" w:space="0" w:color="auto"/>
              <w:bottom w:val="single" w:sz="4" w:space="0" w:color="auto"/>
              <w:right w:val="single" w:sz="4" w:space="0" w:color="auto"/>
            </w:tcBorders>
            <w:textDirection w:val="btLr"/>
            <w:vAlign w:val="center"/>
          </w:tcPr>
          <w:p w14:paraId="51BD0A2E"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количество</w:t>
            </w:r>
          </w:p>
        </w:tc>
        <w:tc>
          <w:tcPr>
            <w:tcW w:w="1417" w:type="dxa"/>
            <w:tcBorders>
              <w:left w:val="single" w:sz="4" w:space="0" w:color="auto"/>
              <w:bottom w:val="single" w:sz="4" w:space="0" w:color="auto"/>
              <w:right w:val="single" w:sz="4" w:space="0" w:color="auto"/>
            </w:tcBorders>
            <w:textDirection w:val="btLr"/>
            <w:vAlign w:val="center"/>
          </w:tcPr>
          <w:p w14:paraId="5C3C6831"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срок эксплуатации (лет)</w:t>
            </w:r>
          </w:p>
        </w:tc>
        <w:tc>
          <w:tcPr>
            <w:tcW w:w="1276" w:type="dxa"/>
            <w:tcBorders>
              <w:left w:val="single" w:sz="4" w:space="0" w:color="auto"/>
              <w:bottom w:val="single" w:sz="4" w:space="0" w:color="auto"/>
              <w:right w:val="single" w:sz="4" w:space="0" w:color="auto"/>
            </w:tcBorders>
            <w:textDirection w:val="btLr"/>
            <w:vAlign w:val="center"/>
          </w:tcPr>
          <w:p w14:paraId="147605B5"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количество</w:t>
            </w:r>
          </w:p>
        </w:tc>
        <w:tc>
          <w:tcPr>
            <w:tcW w:w="1417" w:type="dxa"/>
            <w:tcBorders>
              <w:left w:val="single" w:sz="4" w:space="0" w:color="auto"/>
              <w:bottom w:val="single" w:sz="4" w:space="0" w:color="auto"/>
              <w:right w:val="single" w:sz="4" w:space="0" w:color="auto"/>
            </w:tcBorders>
            <w:textDirection w:val="btLr"/>
            <w:vAlign w:val="center"/>
          </w:tcPr>
          <w:p w14:paraId="0EC5A56F" w14:textId="77777777" w:rsidR="000975EF" w:rsidRPr="000975EF" w:rsidRDefault="000975EF" w:rsidP="00BD274C">
            <w:pPr>
              <w:spacing w:after="0" w:line="240" w:lineRule="auto"/>
              <w:ind w:left="-15" w:firstLine="15"/>
              <w:jc w:val="center"/>
              <w:rPr>
                <w:rFonts w:ascii="Times New Roman" w:hAnsi="Times New Roman" w:cs="Times New Roman"/>
                <w:sz w:val="24"/>
                <w:szCs w:val="24"/>
              </w:rPr>
            </w:pPr>
            <w:r w:rsidRPr="000975EF">
              <w:rPr>
                <w:rFonts w:ascii="Times New Roman" w:hAnsi="Times New Roman" w:cs="Times New Roman"/>
                <w:sz w:val="24"/>
                <w:szCs w:val="24"/>
              </w:rPr>
              <w:t>срок эксплуатации (лет)</w:t>
            </w:r>
          </w:p>
        </w:tc>
      </w:tr>
      <w:tr w:rsidR="000975EF" w:rsidRPr="000975EF" w14:paraId="7E78F8E1"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4BB095C5"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506E8221"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Бутсы (шипы пластиковые) для разных видов покрытия</w:t>
            </w:r>
          </w:p>
        </w:tc>
        <w:tc>
          <w:tcPr>
            <w:tcW w:w="1276" w:type="dxa"/>
            <w:tcBorders>
              <w:top w:val="single" w:sz="4" w:space="0" w:color="auto"/>
              <w:left w:val="single" w:sz="4" w:space="0" w:color="auto"/>
              <w:bottom w:val="single" w:sz="4" w:space="0" w:color="auto"/>
              <w:right w:val="single" w:sz="4" w:space="0" w:color="auto"/>
            </w:tcBorders>
            <w:vAlign w:val="center"/>
          </w:tcPr>
          <w:p w14:paraId="3A83047B"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пар</w:t>
            </w:r>
          </w:p>
        </w:tc>
        <w:tc>
          <w:tcPr>
            <w:tcW w:w="2127" w:type="dxa"/>
            <w:tcBorders>
              <w:top w:val="single" w:sz="4" w:space="0" w:color="auto"/>
              <w:left w:val="single" w:sz="4" w:space="0" w:color="auto"/>
              <w:bottom w:val="single" w:sz="4" w:space="0" w:color="auto"/>
              <w:right w:val="single" w:sz="4" w:space="0" w:color="auto"/>
            </w:tcBorders>
            <w:vAlign w:val="center"/>
          </w:tcPr>
          <w:p w14:paraId="4F4FAA0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3E3A324C"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highlight w:val="yellow"/>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9A8551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highlight w:val="yellow"/>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29D53823"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73D755F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2709572C"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2C61EB4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r>
      <w:tr w:rsidR="000975EF" w:rsidRPr="000975EF" w14:paraId="34B3BEB7"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01F0C6A7"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0D01B256"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Бутсы регбийные (шипы комбинированные или металлические) для разных видов покрытия</w:t>
            </w:r>
          </w:p>
        </w:tc>
        <w:tc>
          <w:tcPr>
            <w:tcW w:w="1276" w:type="dxa"/>
            <w:tcBorders>
              <w:top w:val="single" w:sz="4" w:space="0" w:color="auto"/>
              <w:left w:val="single" w:sz="4" w:space="0" w:color="auto"/>
              <w:bottom w:val="single" w:sz="4" w:space="0" w:color="auto"/>
              <w:right w:val="single" w:sz="4" w:space="0" w:color="auto"/>
            </w:tcBorders>
            <w:vAlign w:val="center"/>
          </w:tcPr>
          <w:p w14:paraId="1523538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пар</w:t>
            </w:r>
          </w:p>
        </w:tc>
        <w:tc>
          <w:tcPr>
            <w:tcW w:w="2127" w:type="dxa"/>
            <w:tcBorders>
              <w:top w:val="single" w:sz="4" w:space="0" w:color="auto"/>
              <w:left w:val="single" w:sz="4" w:space="0" w:color="auto"/>
              <w:bottom w:val="single" w:sz="4" w:space="0" w:color="auto"/>
              <w:right w:val="single" w:sz="4" w:space="0" w:color="auto"/>
            </w:tcBorders>
            <w:vAlign w:val="center"/>
          </w:tcPr>
          <w:p w14:paraId="07483B0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790E243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E906D4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75BCC81B"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14:paraId="66559E0E"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7D9D6EC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1BB0A80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r>
      <w:tr w:rsidR="000975EF" w:rsidRPr="000975EF" w14:paraId="565A577E"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6EA84580"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487F233B"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Гетры регбийные</w:t>
            </w:r>
          </w:p>
        </w:tc>
        <w:tc>
          <w:tcPr>
            <w:tcW w:w="1276" w:type="dxa"/>
            <w:tcBorders>
              <w:top w:val="single" w:sz="4" w:space="0" w:color="auto"/>
              <w:left w:val="single" w:sz="4" w:space="0" w:color="auto"/>
              <w:bottom w:val="single" w:sz="4" w:space="0" w:color="auto"/>
              <w:right w:val="single" w:sz="4" w:space="0" w:color="auto"/>
            </w:tcBorders>
            <w:vAlign w:val="center"/>
          </w:tcPr>
          <w:p w14:paraId="50775F4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пар</w:t>
            </w:r>
          </w:p>
        </w:tc>
        <w:tc>
          <w:tcPr>
            <w:tcW w:w="2127" w:type="dxa"/>
            <w:tcBorders>
              <w:top w:val="single" w:sz="4" w:space="0" w:color="auto"/>
              <w:left w:val="single" w:sz="4" w:space="0" w:color="auto"/>
              <w:bottom w:val="single" w:sz="4" w:space="0" w:color="auto"/>
              <w:right w:val="single" w:sz="4" w:space="0" w:color="auto"/>
            </w:tcBorders>
            <w:vAlign w:val="center"/>
          </w:tcPr>
          <w:p w14:paraId="0E8F26A0"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24C976F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FE55CA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7D1FA590"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421F8909"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14:paraId="4ED904B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7696061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r>
      <w:tr w:rsidR="000975EF" w:rsidRPr="000975EF" w14:paraId="6A8B5E80" w14:textId="77777777" w:rsidTr="000975EF">
        <w:trPr>
          <w:tblCellSpacing w:w="5" w:type="nil"/>
        </w:trPr>
        <w:tc>
          <w:tcPr>
            <w:tcW w:w="567" w:type="dxa"/>
            <w:tcBorders>
              <w:left w:val="single" w:sz="4" w:space="0" w:color="auto"/>
              <w:bottom w:val="single" w:sz="4" w:space="0" w:color="auto"/>
              <w:right w:val="single" w:sz="4" w:space="0" w:color="auto"/>
            </w:tcBorders>
            <w:vAlign w:val="center"/>
          </w:tcPr>
          <w:p w14:paraId="62DB68F8"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vAlign w:val="center"/>
          </w:tcPr>
          <w:p w14:paraId="1656D706" w14:textId="77777777" w:rsidR="000975EF" w:rsidRPr="000975EF" w:rsidRDefault="000975EF" w:rsidP="00BD274C">
            <w:pPr>
              <w:pStyle w:val="Bodytext21"/>
              <w:shd w:val="clear" w:color="auto" w:fill="auto"/>
              <w:spacing w:line="240" w:lineRule="auto"/>
              <w:ind w:left="-15" w:right="-75" w:firstLine="15"/>
              <w:jc w:val="left"/>
              <w:rPr>
                <w:rFonts w:ascii="Times New Roman" w:hAnsi="Times New Roman" w:cs="Times New Roman"/>
                <w:sz w:val="24"/>
                <w:szCs w:val="24"/>
              </w:rPr>
            </w:pPr>
            <w:r w:rsidRPr="000975EF">
              <w:rPr>
                <w:rFonts w:ascii="Times New Roman" w:eastAsia="Calibri" w:hAnsi="Times New Roman" w:cs="Times New Roman"/>
                <w:sz w:val="24"/>
                <w:szCs w:val="24"/>
              </w:rPr>
              <w:t>Костюм спортивный</w:t>
            </w:r>
          </w:p>
          <w:p w14:paraId="1C83CE5C" w14:textId="77777777" w:rsidR="000975EF" w:rsidRPr="000975EF" w:rsidRDefault="000975EF" w:rsidP="00BD274C">
            <w:pPr>
              <w:pStyle w:val="Bodytext21"/>
              <w:shd w:val="clear" w:color="auto" w:fill="auto"/>
              <w:spacing w:line="240" w:lineRule="auto"/>
              <w:ind w:left="-15" w:right="-75" w:firstLine="15"/>
              <w:jc w:val="left"/>
              <w:rPr>
                <w:rFonts w:ascii="Times New Roman" w:hAnsi="Times New Roman" w:cs="Times New Roman"/>
                <w:sz w:val="24"/>
                <w:szCs w:val="24"/>
              </w:rPr>
            </w:pPr>
            <w:r w:rsidRPr="000975EF">
              <w:rPr>
                <w:rFonts w:ascii="Times New Roman" w:eastAsia="Calibri" w:hAnsi="Times New Roman" w:cs="Times New Roman"/>
                <w:sz w:val="24"/>
                <w:szCs w:val="24"/>
              </w:rPr>
              <w:t>ветрозащитный</w:t>
            </w:r>
          </w:p>
        </w:tc>
        <w:tc>
          <w:tcPr>
            <w:tcW w:w="1276" w:type="dxa"/>
            <w:tcBorders>
              <w:left w:val="single" w:sz="4" w:space="0" w:color="auto"/>
              <w:bottom w:val="single" w:sz="4" w:space="0" w:color="auto"/>
              <w:right w:val="single" w:sz="4" w:space="0" w:color="auto"/>
            </w:tcBorders>
            <w:vAlign w:val="center"/>
          </w:tcPr>
          <w:p w14:paraId="07905659"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штук</w:t>
            </w:r>
          </w:p>
        </w:tc>
        <w:tc>
          <w:tcPr>
            <w:tcW w:w="2127" w:type="dxa"/>
            <w:tcBorders>
              <w:left w:val="single" w:sz="4" w:space="0" w:color="auto"/>
              <w:bottom w:val="single" w:sz="4" w:space="0" w:color="auto"/>
              <w:right w:val="single" w:sz="4" w:space="0" w:color="auto"/>
            </w:tcBorders>
            <w:vAlign w:val="center"/>
          </w:tcPr>
          <w:p w14:paraId="474D4D47"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hAnsi="Times New Roman" w:cs="Times New Roman"/>
                <w:sz w:val="24"/>
                <w:szCs w:val="24"/>
              </w:rPr>
              <w:t>на обучающегося</w:t>
            </w:r>
          </w:p>
        </w:tc>
        <w:tc>
          <w:tcPr>
            <w:tcW w:w="991" w:type="dxa"/>
            <w:tcBorders>
              <w:left w:val="single" w:sz="4" w:space="0" w:color="auto"/>
              <w:bottom w:val="single" w:sz="4" w:space="0" w:color="auto"/>
              <w:right w:val="single" w:sz="4" w:space="0" w:color="auto"/>
            </w:tcBorders>
            <w:vAlign w:val="center"/>
          </w:tcPr>
          <w:p w14:paraId="7B9A786D"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w:t>
            </w:r>
          </w:p>
        </w:tc>
        <w:tc>
          <w:tcPr>
            <w:tcW w:w="992" w:type="dxa"/>
            <w:tcBorders>
              <w:left w:val="single" w:sz="4" w:space="0" w:color="auto"/>
              <w:bottom w:val="single" w:sz="4" w:space="0" w:color="auto"/>
              <w:right w:val="single" w:sz="4" w:space="0" w:color="auto"/>
            </w:tcBorders>
            <w:vAlign w:val="center"/>
          </w:tcPr>
          <w:p w14:paraId="700AF36B"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w:t>
            </w:r>
          </w:p>
        </w:tc>
        <w:tc>
          <w:tcPr>
            <w:tcW w:w="993" w:type="dxa"/>
            <w:tcBorders>
              <w:left w:val="single" w:sz="4" w:space="0" w:color="auto"/>
              <w:bottom w:val="single" w:sz="4" w:space="0" w:color="auto"/>
              <w:right w:val="single" w:sz="4" w:space="0" w:color="auto"/>
            </w:tcBorders>
            <w:vAlign w:val="center"/>
          </w:tcPr>
          <w:p w14:paraId="6F293998"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1</w:t>
            </w:r>
          </w:p>
        </w:tc>
        <w:tc>
          <w:tcPr>
            <w:tcW w:w="1417" w:type="dxa"/>
            <w:tcBorders>
              <w:left w:val="single" w:sz="4" w:space="0" w:color="auto"/>
              <w:bottom w:val="single" w:sz="4" w:space="0" w:color="auto"/>
              <w:right w:val="single" w:sz="4" w:space="0" w:color="auto"/>
            </w:tcBorders>
            <w:vAlign w:val="center"/>
          </w:tcPr>
          <w:p w14:paraId="1B936173"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1</w:t>
            </w:r>
          </w:p>
        </w:tc>
        <w:tc>
          <w:tcPr>
            <w:tcW w:w="1276" w:type="dxa"/>
            <w:tcBorders>
              <w:left w:val="single" w:sz="4" w:space="0" w:color="auto"/>
              <w:bottom w:val="single" w:sz="4" w:space="0" w:color="auto"/>
              <w:right w:val="single" w:sz="4" w:space="0" w:color="auto"/>
            </w:tcBorders>
            <w:vAlign w:val="center"/>
          </w:tcPr>
          <w:p w14:paraId="000E3B8B"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1</w:t>
            </w:r>
          </w:p>
        </w:tc>
        <w:tc>
          <w:tcPr>
            <w:tcW w:w="1417" w:type="dxa"/>
            <w:tcBorders>
              <w:left w:val="single" w:sz="4" w:space="0" w:color="auto"/>
              <w:bottom w:val="single" w:sz="4" w:space="0" w:color="auto"/>
              <w:right w:val="single" w:sz="4" w:space="0" w:color="auto"/>
            </w:tcBorders>
            <w:vAlign w:val="center"/>
          </w:tcPr>
          <w:p w14:paraId="3D0EF0E7" w14:textId="77777777" w:rsidR="000975EF" w:rsidRPr="000975EF" w:rsidRDefault="000975EF" w:rsidP="00BD274C">
            <w:pPr>
              <w:pStyle w:val="Bodytext21"/>
              <w:shd w:val="clear" w:color="auto" w:fill="auto"/>
              <w:spacing w:line="240" w:lineRule="auto"/>
              <w:ind w:left="-15" w:right="-75" w:firstLine="15"/>
              <w:rPr>
                <w:rFonts w:ascii="Times New Roman" w:hAnsi="Times New Roman" w:cs="Times New Roman"/>
                <w:sz w:val="24"/>
                <w:szCs w:val="24"/>
              </w:rPr>
            </w:pPr>
            <w:r w:rsidRPr="000975EF">
              <w:rPr>
                <w:rFonts w:ascii="Times New Roman" w:eastAsia="Calibri" w:hAnsi="Times New Roman" w:cs="Times New Roman"/>
                <w:sz w:val="24"/>
                <w:szCs w:val="24"/>
              </w:rPr>
              <w:t>1</w:t>
            </w:r>
          </w:p>
        </w:tc>
      </w:tr>
      <w:tr w:rsidR="000975EF" w:rsidRPr="000975EF" w14:paraId="2AC57230" w14:textId="77777777" w:rsidTr="000975EF">
        <w:trPr>
          <w:trHeight w:val="526"/>
          <w:tblCellSpacing w:w="5" w:type="nil"/>
        </w:trPr>
        <w:tc>
          <w:tcPr>
            <w:tcW w:w="567" w:type="dxa"/>
            <w:tcBorders>
              <w:left w:val="single" w:sz="4" w:space="0" w:color="auto"/>
              <w:bottom w:val="single" w:sz="4" w:space="0" w:color="auto"/>
              <w:right w:val="single" w:sz="4" w:space="0" w:color="auto"/>
            </w:tcBorders>
            <w:vAlign w:val="center"/>
          </w:tcPr>
          <w:p w14:paraId="7FB54DB1"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vAlign w:val="center"/>
          </w:tcPr>
          <w:p w14:paraId="69728B1D"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Костюм спортивный тренировочный</w:t>
            </w:r>
          </w:p>
        </w:tc>
        <w:tc>
          <w:tcPr>
            <w:tcW w:w="1276" w:type="dxa"/>
            <w:tcBorders>
              <w:left w:val="single" w:sz="4" w:space="0" w:color="auto"/>
              <w:bottom w:val="single" w:sz="4" w:space="0" w:color="auto"/>
              <w:right w:val="single" w:sz="4" w:space="0" w:color="auto"/>
            </w:tcBorders>
            <w:vAlign w:val="center"/>
          </w:tcPr>
          <w:p w14:paraId="6A4FD5A3"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left w:val="single" w:sz="4" w:space="0" w:color="auto"/>
              <w:bottom w:val="single" w:sz="4" w:space="0" w:color="auto"/>
              <w:right w:val="single" w:sz="4" w:space="0" w:color="auto"/>
            </w:tcBorders>
            <w:vAlign w:val="center"/>
          </w:tcPr>
          <w:p w14:paraId="13C3C2F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left w:val="single" w:sz="4" w:space="0" w:color="auto"/>
              <w:bottom w:val="single" w:sz="4" w:space="0" w:color="auto"/>
              <w:right w:val="single" w:sz="4" w:space="0" w:color="auto"/>
            </w:tcBorders>
            <w:vAlign w:val="center"/>
          </w:tcPr>
          <w:p w14:paraId="581AE45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vAlign w:val="center"/>
          </w:tcPr>
          <w:p w14:paraId="1AB6549E"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vAlign w:val="center"/>
          </w:tcPr>
          <w:p w14:paraId="5FD8ECAA"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left w:val="single" w:sz="4" w:space="0" w:color="auto"/>
              <w:bottom w:val="single" w:sz="4" w:space="0" w:color="auto"/>
              <w:right w:val="single" w:sz="4" w:space="0" w:color="auto"/>
            </w:tcBorders>
            <w:vAlign w:val="center"/>
          </w:tcPr>
          <w:p w14:paraId="1FFC2999"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left w:val="single" w:sz="4" w:space="0" w:color="auto"/>
              <w:bottom w:val="single" w:sz="4" w:space="0" w:color="auto"/>
              <w:right w:val="single" w:sz="4" w:space="0" w:color="auto"/>
            </w:tcBorders>
            <w:vAlign w:val="center"/>
          </w:tcPr>
          <w:p w14:paraId="27D4A561"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left w:val="single" w:sz="4" w:space="0" w:color="auto"/>
              <w:bottom w:val="single" w:sz="4" w:space="0" w:color="auto"/>
              <w:right w:val="single" w:sz="4" w:space="0" w:color="auto"/>
            </w:tcBorders>
            <w:vAlign w:val="center"/>
          </w:tcPr>
          <w:p w14:paraId="23D94911"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1BAC961D"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73BA53C8"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4E2D1046"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Кроссовки для спортивного зала</w:t>
            </w:r>
          </w:p>
        </w:tc>
        <w:tc>
          <w:tcPr>
            <w:tcW w:w="1276" w:type="dxa"/>
            <w:tcBorders>
              <w:top w:val="single" w:sz="4" w:space="0" w:color="auto"/>
              <w:left w:val="single" w:sz="4" w:space="0" w:color="auto"/>
              <w:bottom w:val="single" w:sz="4" w:space="0" w:color="auto"/>
              <w:right w:val="single" w:sz="4" w:space="0" w:color="auto"/>
            </w:tcBorders>
            <w:vAlign w:val="center"/>
          </w:tcPr>
          <w:p w14:paraId="31D6279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пар</w:t>
            </w:r>
          </w:p>
        </w:tc>
        <w:tc>
          <w:tcPr>
            <w:tcW w:w="2127" w:type="dxa"/>
            <w:tcBorders>
              <w:top w:val="single" w:sz="4" w:space="0" w:color="auto"/>
              <w:left w:val="single" w:sz="4" w:space="0" w:color="auto"/>
              <w:bottom w:val="single" w:sz="4" w:space="0" w:color="auto"/>
              <w:right w:val="single" w:sz="4" w:space="0" w:color="auto"/>
            </w:tcBorders>
            <w:vAlign w:val="center"/>
          </w:tcPr>
          <w:p w14:paraId="7FB8D33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708BFA9C"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51A28D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179D5E7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0B3D514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63A8B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6C4B8C5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2D98EFCC"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47079134"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085A5A5A"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Кроссовки легкоатлетические</w:t>
            </w:r>
          </w:p>
        </w:tc>
        <w:tc>
          <w:tcPr>
            <w:tcW w:w="1276" w:type="dxa"/>
            <w:tcBorders>
              <w:top w:val="single" w:sz="4" w:space="0" w:color="auto"/>
              <w:left w:val="single" w:sz="4" w:space="0" w:color="auto"/>
              <w:bottom w:val="single" w:sz="4" w:space="0" w:color="auto"/>
              <w:right w:val="single" w:sz="4" w:space="0" w:color="auto"/>
            </w:tcBorders>
            <w:vAlign w:val="center"/>
          </w:tcPr>
          <w:p w14:paraId="0D48D5B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пар</w:t>
            </w:r>
          </w:p>
        </w:tc>
        <w:tc>
          <w:tcPr>
            <w:tcW w:w="2127" w:type="dxa"/>
            <w:tcBorders>
              <w:top w:val="single" w:sz="4" w:space="0" w:color="auto"/>
              <w:left w:val="single" w:sz="4" w:space="0" w:color="auto"/>
              <w:bottom w:val="single" w:sz="4" w:space="0" w:color="auto"/>
              <w:right w:val="single" w:sz="4" w:space="0" w:color="auto"/>
            </w:tcBorders>
            <w:vAlign w:val="center"/>
          </w:tcPr>
          <w:p w14:paraId="3E3C5920"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2C33F39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1404CC"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7B09015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2386454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711C44E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648C2DC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6A8ACF8A"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5F342D30"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FB68099"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hAnsi="Times New Roman" w:cs="Times New Roman"/>
                <w:sz w:val="24"/>
                <w:szCs w:val="24"/>
              </w:rPr>
              <w:t>Протектор зубной (капа)</w:t>
            </w:r>
          </w:p>
        </w:tc>
        <w:tc>
          <w:tcPr>
            <w:tcW w:w="1276" w:type="dxa"/>
            <w:tcBorders>
              <w:top w:val="single" w:sz="4" w:space="0" w:color="auto"/>
              <w:left w:val="single" w:sz="4" w:space="0" w:color="auto"/>
              <w:bottom w:val="single" w:sz="4" w:space="0" w:color="auto"/>
              <w:right w:val="single" w:sz="4" w:space="0" w:color="auto"/>
            </w:tcBorders>
            <w:vAlign w:val="center"/>
          </w:tcPr>
          <w:p w14:paraId="4770589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top w:val="single" w:sz="4" w:space="0" w:color="auto"/>
              <w:left w:val="single" w:sz="4" w:space="0" w:color="auto"/>
              <w:bottom w:val="single" w:sz="4" w:space="0" w:color="auto"/>
              <w:right w:val="single" w:sz="4" w:space="0" w:color="auto"/>
            </w:tcBorders>
            <w:vAlign w:val="center"/>
          </w:tcPr>
          <w:p w14:paraId="3C030E4B"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5C4815A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5472BF2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14:paraId="511BB95E"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2FA33D91"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7DA52A"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03360CA9"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2D1D97BD" w14:textId="77777777" w:rsidTr="000975EF">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6A48DFFC"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08C5B43F"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Сумка спортивная</w:t>
            </w:r>
          </w:p>
        </w:tc>
        <w:tc>
          <w:tcPr>
            <w:tcW w:w="1276" w:type="dxa"/>
            <w:tcBorders>
              <w:top w:val="single" w:sz="4" w:space="0" w:color="auto"/>
              <w:left w:val="single" w:sz="4" w:space="0" w:color="auto"/>
              <w:bottom w:val="single" w:sz="4" w:space="0" w:color="auto"/>
              <w:right w:val="single" w:sz="4" w:space="0" w:color="auto"/>
            </w:tcBorders>
            <w:vAlign w:val="center"/>
          </w:tcPr>
          <w:p w14:paraId="23A0855E"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top w:val="single" w:sz="4" w:space="0" w:color="auto"/>
              <w:left w:val="single" w:sz="4" w:space="0" w:color="auto"/>
              <w:bottom w:val="single" w:sz="4" w:space="0" w:color="auto"/>
              <w:right w:val="single" w:sz="4" w:space="0" w:color="auto"/>
            </w:tcBorders>
            <w:vAlign w:val="center"/>
          </w:tcPr>
          <w:p w14:paraId="60292EA1"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26EEBB4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F93054F"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363F66D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395A0AD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4E5EE32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293D0B1D"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r>
      <w:tr w:rsidR="000975EF" w:rsidRPr="000975EF" w14:paraId="4374C495" w14:textId="77777777" w:rsidTr="000975EF">
        <w:trPr>
          <w:trHeight w:val="403"/>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2EB19"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F121C2F"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Футболка регбийная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02BCF"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2DA46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left w:val="single" w:sz="4" w:space="0" w:color="auto"/>
              <w:bottom w:val="single" w:sz="4" w:space="0" w:color="auto"/>
              <w:right w:val="single" w:sz="4" w:space="0" w:color="auto"/>
            </w:tcBorders>
            <w:shd w:val="clear" w:color="auto" w:fill="auto"/>
            <w:vAlign w:val="center"/>
          </w:tcPr>
          <w:p w14:paraId="7F08D529"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shd w:val="clear" w:color="auto" w:fill="auto"/>
            <w:vAlign w:val="center"/>
          </w:tcPr>
          <w:p w14:paraId="10E68CB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shd w:val="clear" w:color="auto" w:fill="auto"/>
            <w:vAlign w:val="center"/>
          </w:tcPr>
          <w:p w14:paraId="77B03372"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left w:val="single" w:sz="4" w:space="0" w:color="auto"/>
              <w:bottom w:val="single" w:sz="4" w:space="0" w:color="auto"/>
              <w:right w:val="single" w:sz="4" w:space="0" w:color="auto"/>
            </w:tcBorders>
            <w:shd w:val="clear" w:color="auto" w:fill="auto"/>
            <w:vAlign w:val="center"/>
          </w:tcPr>
          <w:p w14:paraId="3DB291C1"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left w:val="single" w:sz="4" w:space="0" w:color="auto"/>
              <w:bottom w:val="single" w:sz="4" w:space="0" w:color="auto"/>
              <w:right w:val="single" w:sz="4" w:space="0" w:color="auto"/>
            </w:tcBorders>
            <w:shd w:val="clear" w:color="auto" w:fill="auto"/>
            <w:vAlign w:val="center"/>
          </w:tcPr>
          <w:p w14:paraId="068E5DFA"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left w:val="single" w:sz="4" w:space="0" w:color="auto"/>
              <w:bottom w:val="single" w:sz="4" w:space="0" w:color="auto"/>
              <w:right w:val="single" w:sz="4" w:space="0" w:color="auto"/>
            </w:tcBorders>
            <w:shd w:val="clear" w:color="auto" w:fill="auto"/>
            <w:vAlign w:val="center"/>
          </w:tcPr>
          <w:p w14:paraId="1EB7F08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4D8C31B5"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71A66317"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173456D4"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Шлем защитный регбийный</w:t>
            </w:r>
          </w:p>
        </w:tc>
        <w:tc>
          <w:tcPr>
            <w:tcW w:w="1276" w:type="dxa"/>
            <w:tcBorders>
              <w:top w:val="single" w:sz="4" w:space="0" w:color="auto"/>
              <w:left w:val="single" w:sz="4" w:space="0" w:color="auto"/>
              <w:bottom w:val="single" w:sz="4" w:space="0" w:color="auto"/>
              <w:right w:val="single" w:sz="4" w:space="0" w:color="auto"/>
            </w:tcBorders>
            <w:vAlign w:val="center"/>
          </w:tcPr>
          <w:p w14:paraId="4DF3C50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top w:val="single" w:sz="4" w:space="0" w:color="auto"/>
              <w:left w:val="single" w:sz="4" w:space="0" w:color="auto"/>
              <w:bottom w:val="single" w:sz="4" w:space="0" w:color="auto"/>
              <w:right w:val="single" w:sz="4" w:space="0" w:color="auto"/>
            </w:tcBorders>
            <w:vAlign w:val="center"/>
          </w:tcPr>
          <w:p w14:paraId="1BDA785C"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27481A98"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1431036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14:paraId="375C3327"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67232380"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4A15D88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14:paraId="432012D3"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1</w:t>
            </w:r>
          </w:p>
        </w:tc>
      </w:tr>
      <w:tr w:rsidR="000975EF" w:rsidRPr="000975EF" w14:paraId="60E143C1" w14:textId="77777777" w:rsidTr="000975EF">
        <w:trPr>
          <w:trHeight w:val="131"/>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14:paraId="165BCD1D" w14:textId="77777777" w:rsidR="000975EF" w:rsidRPr="000975EF" w:rsidRDefault="000975EF" w:rsidP="00BD274C">
            <w:pPr>
              <w:pStyle w:val="a4"/>
              <w:numPr>
                <w:ilvl w:val="0"/>
                <w:numId w:val="32"/>
              </w:numPr>
              <w:pBdr>
                <w:top w:val="nil"/>
                <w:left w:val="nil"/>
                <w:bottom w:val="nil"/>
                <w:right w:val="nil"/>
                <w:between w:val="nil"/>
              </w:pBdr>
              <w:spacing w:after="0" w:line="240" w:lineRule="auto"/>
              <w:ind w:left="-15" w:firstLine="15"/>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5AD89BA3" w14:textId="77777777" w:rsidR="000975EF" w:rsidRPr="000975EF" w:rsidRDefault="000975EF" w:rsidP="00BD274C">
            <w:pPr>
              <w:autoSpaceDE w:val="0"/>
              <w:autoSpaceDN w:val="0"/>
              <w:adjustRightInd w:val="0"/>
              <w:spacing w:after="0" w:line="240" w:lineRule="auto"/>
              <w:ind w:left="-15" w:firstLine="15"/>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Шорты регбийные</w:t>
            </w:r>
          </w:p>
        </w:tc>
        <w:tc>
          <w:tcPr>
            <w:tcW w:w="1276" w:type="dxa"/>
            <w:tcBorders>
              <w:top w:val="single" w:sz="4" w:space="0" w:color="auto"/>
              <w:left w:val="single" w:sz="4" w:space="0" w:color="auto"/>
              <w:bottom w:val="single" w:sz="4" w:space="0" w:color="auto"/>
              <w:right w:val="single" w:sz="4" w:space="0" w:color="auto"/>
            </w:tcBorders>
            <w:vAlign w:val="center"/>
          </w:tcPr>
          <w:p w14:paraId="42D7AEB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штук</w:t>
            </w:r>
          </w:p>
        </w:tc>
        <w:tc>
          <w:tcPr>
            <w:tcW w:w="2127" w:type="dxa"/>
            <w:tcBorders>
              <w:top w:val="single" w:sz="4" w:space="0" w:color="auto"/>
              <w:left w:val="single" w:sz="4" w:space="0" w:color="auto"/>
              <w:bottom w:val="single" w:sz="4" w:space="0" w:color="auto"/>
              <w:right w:val="single" w:sz="4" w:space="0" w:color="auto"/>
            </w:tcBorders>
            <w:vAlign w:val="center"/>
          </w:tcPr>
          <w:p w14:paraId="67561E35"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на обучающегося</w:t>
            </w:r>
          </w:p>
        </w:tc>
        <w:tc>
          <w:tcPr>
            <w:tcW w:w="991" w:type="dxa"/>
            <w:tcBorders>
              <w:top w:val="single" w:sz="4" w:space="0" w:color="auto"/>
              <w:left w:val="single" w:sz="4" w:space="0" w:color="auto"/>
              <w:bottom w:val="single" w:sz="4" w:space="0" w:color="auto"/>
              <w:right w:val="single" w:sz="4" w:space="0" w:color="auto"/>
            </w:tcBorders>
            <w:vAlign w:val="center"/>
          </w:tcPr>
          <w:p w14:paraId="6DD1C9E4"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43B2C9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0D2A3A9B"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17040F"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14:paraId="16036C53"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1C5F5A76" w14:textId="77777777" w:rsidR="000975EF" w:rsidRPr="000975EF" w:rsidRDefault="000975EF" w:rsidP="00BD274C">
            <w:pPr>
              <w:autoSpaceDE w:val="0"/>
              <w:autoSpaceDN w:val="0"/>
              <w:adjustRightInd w:val="0"/>
              <w:spacing w:after="0" w:line="240" w:lineRule="auto"/>
              <w:ind w:left="-15" w:firstLine="15"/>
              <w:jc w:val="center"/>
              <w:rPr>
                <w:rFonts w:ascii="Times New Roman" w:eastAsia="Times New Roman" w:hAnsi="Times New Roman" w:cs="Times New Roman"/>
                <w:sz w:val="24"/>
                <w:szCs w:val="24"/>
                <w:lang w:eastAsia="ru-RU"/>
              </w:rPr>
            </w:pPr>
            <w:r w:rsidRPr="000975EF">
              <w:rPr>
                <w:rFonts w:ascii="Times New Roman" w:eastAsia="Times New Roman" w:hAnsi="Times New Roman" w:cs="Times New Roman"/>
                <w:sz w:val="24"/>
                <w:szCs w:val="24"/>
                <w:lang w:eastAsia="ru-RU"/>
              </w:rPr>
              <w:t>0,5</w:t>
            </w:r>
          </w:p>
        </w:tc>
      </w:tr>
    </w:tbl>
    <w:p w14:paraId="3F5D0522" w14:textId="77777777" w:rsidR="000975EF" w:rsidRDefault="000975EF" w:rsidP="00CE728D">
      <w:pPr>
        <w:tabs>
          <w:tab w:val="left" w:pos="142"/>
        </w:tabs>
        <w:spacing w:after="0" w:line="240" w:lineRule="auto"/>
        <w:ind w:firstLine="709"/>
        <w:jc w:val="both"/>
        <w:rPr>
          <w:rFonts w:ascii="Times New Roman" w:hAnsi="Times New Roman" w:cs="Times New Roman"/>
          <w:sz w:val="28"/>
          <w:szCs w:val="28"/>
        </w:rPr>
        <w:sectPr w:rsidR="000975EF" w:rsidSect="000975EF">
          <w:pgSz w:w="16838" w:h="11906" w:orient="landscape"/>
          <w:pgMar w:top="1134" w:right="1134" w:bottom="567" w:left="1134" w:header="709" w:footer="709" w:gutter="0"/>
          <w:pgNumType w:start="2"/>
          <w:cols w:space="720"/>
          <w:docGrid w:linePitch="299"/>
        </w:sectPr>
      </w:pPr>
    </w:p>
    <w:p w14:paraId="16D0D4EB" w14:textId="48A00E9A" w:rsidR="00BD274C" w:rsidRDefault="00BD274C" w:rsidP="00CE728D">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br w:type="page"/>
      </w:r>
    </w:p>
    <w:p w14:paraId="3AC5223E" w14:textId="77777777" w:rsidR="00BD274C" w:rsidRPr="00CE728D" w:rsidRDefault="00BD274C" w:rsidP="00CE728D">
      <w:pPr>
        <w:tabs>
          <w:tab w:val="left" w:pos="142"/>
        </w:tabs>
        <w:spacing w:after="0" w:line="240" w:lineRule="auto"/>
        <w:ind w:firstLine="709"/>
        <w:jc w:val="both"/>
        <w:rPr>
          <w:rFonts w:ascii="Times New Roman" w:hAnsi="Times New Roman" w:cs="Times New Roman"/>
          <w:sz w:val="28"/>
          <w:szCs w:val="28"/>
        </w:rPr>
      </w:pPr>
    </w:p>
    <w:p w14:paraId="3D735ACB"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0D6EF843"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14:paraId="7536E5FF" w14:textId="47162E44" w:rsid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38F9D3F3" w14:textId="77777777" w:rsidR="000975EF" w:rsidRPr="00CE728D" w:rsidRDefault="000975EF" w:rsidP="00CE728D">
      <w:pPr>
        <w:tabs>
          <w:tab w:val="left" w:pos="142"/>
        </w:tabs>
        <w:spacing w:after="0" w:line="240" w:lineRule="auto"/>
        <w:ind w:firstLine="709"/>
        <w:jc w:val="both"/>
        <w:rPr>
          <w:rFonts w:ascii="Times New Roman" w:hAnsi="Times New Roman" w:cs="Times New Roman"/>
          <w:sz w:val="28"/>
          <w:szCs w:val="28"/>
        </w:rPr>
      </w:pPr>
    </w:p>
    <w:p w14:paraId="562268AA"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15. К иным условиям реализации дополнительной образовательной программы спортивной подготовки относится трудоемкость </w:t>
      </w:r>
      <w:bookmarkStart w:id="5" w:name="_Hlk54955215"/>
      <w:r w:rsidRPr="00CE728D">
        <w:rPr>
          <w:rFonts w:ascii="Times New Roman" w:hAnsi="Times New Roman" w:cs="Times New Roman"/>
          <w:sz w:val="28"/>
          <w:szCs w:val="28"/>
        </w:rPr>
        <w:t xml:space="preserve">дополнительной образовательной программы спортивной подготовки (объемы времени на ее реализацию) с </w:t>
      </w:r>
      <w:bookmarkEnd w:id="5"/>
      <w:r w:rsidRPr="00CE728D">
        <w:rPr>
          <w:rFonts w:ascii="Times New Roman" w:hAnsi="Times New Roman" w:cs="Times New Roman"/>
          <w:sz w:val="28"/>
          <w:szCs w:val="28"/>
        </w:rPr>
        <w:t xml:space="preserve">обеспечением непрерывности учебно-тренировочного процесса, </w:t>
      </w:r>
      <w:r w:rsidRPr="00CE728D">
        <w:rPr>
          <w:rFonts w:ascii="Times New Roman" w:hAnsi="Times New Roman" w:cs="Times New Roman"/>
          <w:sz w:val="28"/>
          <w:szCs w:val="28"/>
        </w:rPr>
        <w:br/>
        <w:t>а также порядок и сроки формирования учебно-тренировочных групп.</w:t>
      </w:r>
    </w:p>
    <w:p w14:paraId="01161382"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15.1. Дополнительная образовательная программа спортивной подготовки рассчитывается на 52 недели в год.</w:t>
      </w:r>
    </w:p>
    <w:p w14:paraId="46F71C39"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CE728D">
        <w:rPr>
          <w:rFonts w:ascii="Times New Roman" w:hAnsi="Times New Roman" w:cs="Times New Roman"/>
          <w:bCs/>
          <w:sz w:val="28"/>
          <w:szCs w:val="28"/>
        </w:rPr>
        <w:t xml:space="preserve">учебно-тренировочным планом </w:t>
      </w:r>
      <w:r w:rsidRPr="00CE728D">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110280D1"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При включении в учебно-тренировочный процесс самостоятельной подготовки ее продолжительность составляет не менее 10% и не более 20% </w:t>
      </w:r>
      <w:r w:rsidRPr="00CE728D">
        <w:rPr>
          <w:rFonts w:ascii="Times New Roman" w:hAnsi="Times New Roman" w:cs="Times New Roman"/>
          <w:sz w:val="28"/>
          <w:szCs w:val="28"/>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14:paraId="28148328"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 xml:space="preserve">15.2. Продолжительность одного учебно-тренировочного занятия </w:t>
      </w:r>
      <w:r w:rsidRPr="00CE728D">
        <w:rPr>
          <w:rFonts w:ascii="Times New Roman" w:hAnsi="Times New Roman" w:cs="Times New Roman"/>
          <w:sz w:val="28"/>
          <w:szCs w:val="28"/>
        </w:rPr>
        <w:br/>
        <w:t>при реализации дополнительной образовательной программы спортивной подготовки устанавливается в часах и не должна превышать:</w:t>
      </w:r>
    </w:p>
    <w:p w14:paraId="35F855F8"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 этапе начальной подготовки – двух часов;</w:t>
      </w:r>
    </w:p>
    <w:p w14:paraId="1306ED07"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 учебно-тренировочном этапе (этапе спортивной специализации) – трех часов;</w:t>
      </w:r>
    </w:p>
    <w:p w14:paraId="0BBFE888" w14:textId="2738CD0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на этапе совершенствования спортив</w:t>
      </w:r>
      <w:r w:rsidR="009E63D6">
        <w:rPr>
          <w:rFonts w:ascii="Times New Roman" w:hAnsi="Times New Roman" w:cs="Times New Roman"/>
          <w:sz w:val="28"/>
          <w:szCs w:val="28"/>
        </w:rPr>
        <w:t>ного мастерства – четырех часов.</w:t>
      </w:r>
    </w:p>
    <w:p w14:paraId="6159422A"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84C3AAC" w14:textId="77777777" w:rsidR="00CE728D"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1BDE8B76" w14:textId="1AB20978" w:rsidR="006823A6" w:rsidRPr="00CE728D" w:rsidRDefault="00CE728D" w:rsidP="00CE728D">
      <w:pPr>
        <w:tabs>
          <w:tab w:val="left" w:pos="142"/>
        </w:tabs>
        <w:spacing w:after="0" w:line="240" w:lineRule="auto"/>
        <w:ind w:firstLine="709"/>
        <w:jc w:val="both"/>
        <w:rPr>
          <w:rFonts w:ascii="Times New Roman" w:hAnsi="Times New Roman" w:cs="Times New Roman"/>
          <w:sz w:val="28"/>
          <w:szCs w:val="28"/>
        </w:rPr>
      </w:pPr>
      <w:r w:rsidRPr="00CE728D">
        <w:rPr>
          <w:rFonts w:ascii="Times New Roman" w:hAnsi="Times New Roman" w:cs="Times New Roman"/>
          <w:sz w:val="28"/>
          <w:szCs w:val="28"/>
        </w:rPr>
        <w:t>15.3. Работа по индивидуальным планам спортивной подготовк</w:t>
      </w:r>
      <w:r w:rsidR="009E63D6">
        <w:rPr>
          <w:rFonts w:ascii="Times New Roman" w:hAnsi="Times New Roman" w:cs="Times New Roman"/>
          <w:sz w:val="28"/>
          <w:szCs w:val="28"/>
        </w:rPr>
        <w:t>и может осуществляться на этапе</w:t>
      </w:r>
      <w:r w:rsidRPr="00CE728D">
        <w:rPr>
          <w:rFonts w:ascii="Times New Roman" w:hAnsi="Times New Roman" w:cs="Times New Roman"/>
          <w:sz w:val="28"/>
          <w:szCs w:val="28"/>
        </w:rPr>
        <w:t xml:space="preserve"> совершенство</w:t>
      </w:r>
      <w:r w:rsidR="009E63D6">
        <w:rPr>
          <w:rFonts w:ascii="Times New Roman" w:hAnsi="Times New Roman" w:cs="Times New Roman"/>
          <w:sz w:val="28"/>
          <w:szCs w:val="28"/>
        </w:rPr>
        <w:t>вания спортивного мастерства</w:t>
      </w:r>
      <w:r w:rsidRPr="00CE728D">
        <w:rPr>
          <w:rFonts w:ascii="Times New Roman" w:hAnsi="Times New Roman" w:cs="Times New Roman"/>
          <w:sz w:val="28"/>
          <w:szCs w:val="28"/>
        </w:rPr>
        <w:t>, а также на всех этапах спортивной подготовки в период проведения учебно-тренировочных мероприятий и участия спортивных соревнований.</w:t>
      </w:r>
    </w:p>
    <w:p w14:paraId="5A7F065E" w14:textId="35877D7D" w:rsidR="008232C8" w:rsidRPr="00341785" w:rsidRDefault="008232C8" w:rsidP="00EF43AF">
      <w:pPr>
        <w:pStyle w:val="a4"/>
        <w:numPr>
          <w:ilvl w:val="0"/>
          <w:numId w:val="19"/>
        </w:numPr>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r w:rsidRPr="00341785">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14:paraId="0146413C" w14:textId="4E8DA188" w:rsidR="00D6233B" w:rsidRPr="00D6233B" w:rsidRDefault="00D6233B" w:rsidP="00D6233B">
      <w:pPr>
        <w:pStyle w:val="a"/>
        <w:numPr>
          <w:ilvl w:val="0"/>
          <w:numId w:val="0"/>
        </w:numPr>
        <w:spacing w:line="240" w:lineRule="auto"/>
        <w:ind w:firstLine="709"/>
        <w:rPr>
          <w:rFonts w:eastAsiaTheme="minorHAnsi"/>
          <w:szCs w:val="28"/>
          <w:bdr w:val="none" w:sz="0" w:space="0" w:color="auto"/>
          <w:lang w:eastAsia="en-US"/>
        </w:rPr>
      </w:pPr>
      <w:r w:rsidRPr="00D6233B">
        <w:rPr>
          <w:rFonts w:eastAsiaTheme="minorHAnsi"/>
          <w:szCs w:val="28"/>
          <w:bdr w:val="none" w:sz="0" w:space="0" w:color="auto"/>
          <w:lang w:eastAsia="en-US"/>
        </w:rPr>
        <w:t xml:space="preserve">Организации, реализующие дополнительные образовательные программы спортивной подготовки, должны обеспечить соблюдение требований к кадровым и </w:t>
      </w:r>
      <w:r w:rsidRPr="00D6233B">
        <w:rPr>
          <w:rFonts w:eastAsiaTheme="minorHAnsi"/>
          <w:szCs w:val="28"/>
          <w:bdr w:val="none" w:sz="0" w:space="0" w:color="auto"/>
          <w:lang w:eastAsia="en-US"/>
        </w:rPr>
        <w:lastRenderedPageBreak/>
        <w:t>материально-техническим условиям реализаци</w:t>
      </w:r>
      <w:r>
        <w:rPr>
          <w:rFonts w:eastAsiaTheme="minorHAnsi"/>
          <w:szCs w:val="28"/>
          <w:bdr w:val="none" w:sz="0" w:space="0" w:color="auto"/>
          <w:lang w:eastAsia="en-US"/>
        </w:rPr>
        <w:t xml:space="preserve">и этапов спортивной подготовки </w:t>
      </w:r>
      <w:r w:rsidRPr="00D6233B">
        <w:rPr>
          <w:rFonts w:eastAsiaTheme="minorHAnsi"/>
          <w:szCs w:val="28"/>
          <w:bdr w:val="none" w:sz="0" w:space="0" w:color="auto"/>
          <w:lang w:eastAsia="en-US"/>
        </w:rPr>
        <w:t>и иным условиям, установленным ФССП.</w:t>
      </w:r>
    </w:p>
    <w:p w14:paraId="7F415B15" w14:textId="2049C5EE" w:rsidR="00D6233B" w:rsidRPr="00D6233B" w:rsidRDefault="00D6233B" w:rsidP="00D6233B">
      <w:pPr>
        <w:pStyle w:val="a"/>
        <w:numPr>
          <w:ilvl w:val="0"/>
          <w:numId w:val="0"/>
        </w:numPr>
        <w:spacing w:line="240" w:lineRule="auto"/>
        <w:ind w:firstLine="709"/>
        <w:rPr>
          <w:rFonts w:eastAsiaTheme="minorHAnsi"/>
          <w:szCs w:val="28"/>
          <w:bdr w:val="none" w:sz="0" w:space="0" w:color="auto"/>
          <w:lang w:eastAsia="en-US"/>
        </w:rPr>
      </w:pPr>
      <w:r w:rsidRPr="00D6233B">
        <w:rPr>
          <w:rFonts w:eastAsiaTheme="minorHAnsi"/>
          <w:szCs w:val="28"/>
          <w:bdr w:val="none" w:sz="0" w:space="0" w:color="auto"/>
          <w:lang w:eastAsia="en-US"/>
        </w:rPr>
        <w:t>Требования к кадровому составу организаций, реализующих дополнительные образовательные программы спортивной подготовки:</w:t>
      </w:r>
    </w:p>
    <w:p w14:paraId="59039198" w14:textId="15B7D9DF" w:rsidR="00D6233B" w:rsidRPr="00D6233B" w:rsidRDefault="00D6233B" w:rsidP="00D6233B">
      <w:pPr>
        <w:pStyle w:val="a"/>
        <w:numPr>
          <w:ilvl w:val="0"/>
          <w:numId w:val="0"/>
        </w:numPr>
        <w:spacing w:line="240" w:lineRule="auto"/>
        <w:ind w:firstLine="709"/>
        <w:rPr>
          <w:rFonts w:eastAsiaTheme="minorHAnsi"/>
          <w:szCs w:val="28"/>
          <w:bdr w:val="none" w:sz="0" w:space="0" w:color="auto"/>
          <w:lang w:eastAsia="en-US"/>
        </w:rPr>
      </w:pPr>
      <w:r w:rsidRPr="00D6233B">
        <w:rPr>
          <w:rFonts w:eastAsiaTheme="minorHAnsi"/>
          <w:szCs w:val="28"/>
          <w:bdr w:val="none" w:sz="0" w:space="0" w:color="auto"/>
          <w:lang w:eastAsia="en-US"/>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w:t>
      </w:r>
      <w:r>
        <w:rPr>
          <w:rFonts w:eastAsiaTheme="minorHAnsi"/>
          <w:szCs w:val="28"/>
          <w:bdr w:val="none" w:sz="0" w:space="0" w:color="auto"/>
          <w:lang w:eastAsia="en-US"/>
        </w:rPr>
        <w:t xml:space="preserve">енный приказом Минтруда России </w:t>
      </w:r>
      <w:r w:rsidRPr="00D6233B">
        <w:rPr>
          <w:rFonts w:eastAsiaTheme="minorHAnsi"/>
          <w:szCs w:val="28"/>
          <w:bdr w:val="none" w:sz="0" w:space="0" w:color="auto"/>
          <w:lang w:eastAsia="en-US"/>
        </w:rP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33F3D292" w14:textId="61A53659" w:rsidR="00D6233B" w:rsidRDefault="00D6233B" w:rsidP="00D6233B">
      <w:pPr>
        <w:pStyle w:val="a"/>
        <w:numPr>
          <w:ilvl w:val="0"/>
          <w:numId w:val="0"/>
        </w:numPr>
        <w:spacing w:line="240" w:lineRule="auto"/>
        <w:ind w:firstLine="709"/>
        <w:rPr>
          <w:rFonts w:eastAsiaTheme="minorHAnsi"/>
          <w:szCs w:val="28"/>
          <w:bdr w:val="none" w:sz="0" w:space="0" w:color="auto"/>
          <w:lang w:eastAsia="en-US"/>
        </w:rPr>
      </w:pPr>
      <w:r w:rsidRPr="00D6233B">
        <w:rPr>
          <w:rFonts w:eastAsiaTheme="minorHAnsi"/>
          <w:szCs w:val="28"/>
          <w:bdr w:val="none" w:sz="0" w:space="0" w:color="auto"/>
          <w:lang w:eastAsia="en-US"/>
        </w:rPr>
        <w:t xml:space="preserve">Для проведения учебно-тренировочных занятий и участия в официальных спортивных соревнованиях </w:t>
      </w:r>
      <w:r>
        <w:rPr>
          <w:rFonts w:eastAsiaTheme="minorHAnsi"/>
          <w:szCs w:val="28"/>
          <w:bdr w:val="none" w:sz="0" w:space="0" w:color="auto"/>
          <w:lang w:eastAsia="en-US"/>
        </w:rPr>
        <w:t xml:space="preserve">на учебно-тренировочном этапе </w:t>
      </w:r>
      <w:r w:rsidRPr="00D6233B">
        <w:rPr>
          <w:rFonts w:eastAsiaTheme="minorHAnsi"/>
          <w:szCs w:val="28"/>
          <w:bdr w:val="none" w:sz="0" w:space="0" w:color="auto"/>
          <w:lang w:eastAsia="en-US"/>
        </w:rPr>
        <w:t xml:space="preserve">(этапе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«регби», а также на всех этапах спортивной подготовки привлечение </w:t>
      </w:r>
      <w:r>
        <w:rPr>
          <w:rFonts w:eastAsiaTheme="minorHAnsi"/>
          <w:szCs w:val="28"/>
          <w:bdr w:val="none" w:sz="0" w:space="0" w:color="auto"/>
          <w:lang w:eastAsia="en-US"/>
        </w:rPr>
        <w:t xml:space="preserve">иных специалистов (при условии </w:t>
      </w:r>
      <w:r w:rsidRPr="00D6233B">
        <w:rPr>
          <w:rFonts w:eastAsiaTheme="minorHAnsi"/>
          <w:szCs w:val="28"/>
          <w:bdr w:val="none" w:sz="0" w:space="0" w:color="auto"/>
          <w:lang w:eastAsia="en-US"/>
        </w:rPr>
        <w:t>их одновременной работы с обучающимися).</w:t>
      </w:r>
    </w:p>
    <w:p w14:paraId="493DD923" w14:textId="5B03983A" w:rsidR="008232C8" w:rsidRPr="00341785" w:rsidRDefault="008232C8" w:rsidP="00D6233B">
      <w:pPr>
        <w:pStyle w:val="a"/>
        <w:numPr>
          <w:ilvl w:val="0"/>
          <w:numId w:val="0"/>
        </w:numPr>
        <w:spacing w:line="240" w:lineRule="auto"/>
        <w:ind w:firstLine="709"/>
      </w:pPr>
      <w:r w:rsidRPr="00341785">
        <w:t>непрерывность профессионального развития тренеров-преподавателей Организации.</w:t>
      </w:r>
    </w:p>
    <w:p w14:paraId="0E0EAF55" w14:textId="77777777" w:rsidR="008B0EE8" w:rsidRPr="008B0EE8" w:rsidRDefault="008232C8" w:rsidP="008B0EE8">
      <w:pPr>
        <w:pStyle w:val="a4"/>
        <w:numPr>
          <w:ilvl w:val="0"/>
          <w:numId w:val="19"/>
        </w:numPr>
        <w:tabs>
          <w:tab w:val="left" w:pos="1276"/>
        </w:tabs>
        <w:spacing w:after="0" w:line="240" w:lineRule="auto"/>
        <w:ind w:left="0" w:firstLine="709"/>
        <w:rPr>
          <w:rFonts w:ascii="Times New Roman" w:hAnsi="Times New Roman" w:cs="Times New Roman"/>
          <w:sz w:val="28"/>
          <w:szCs w:val="28"/>
          <w:lang w:eastAsia="ru-RU"/>
        </w:rPr>
      </w:pPr>
      <w:r w:rsidRPr="00341785">
        <w:rPr>
          <w:rFonts w:ascii="Times New Roman" w:hAnsi="Times New Roman" w:cs="Times New Roman"/>
          <w:sz w:val="28"/>
          <w:szCs w:val="28"/>
          <w:lang w:eastAsia="ru-RU"/>
        </w:rPr>
        <w:t>Информационно-методические условия реализации Программы</w:t>
      </w:r>
      <w:r w:rsidR="002B72C7" w:rsidRPr="00341785">
        <w:rPr>
          <w:rFonts w:ascii="Times New Roman" w:hAnsi="Times New Roman" w:cs="Times New Roman"/>
          <w:sz w:val="28"/>
          <w:szCs w:val="28"/>
          <w:lang w:eastAsia="ru-RU"/>
        </w:rPr>
        <w:br/>
      </w:r>
      <w:r w:rsidR="008B0EE8" w:rsidRPr="008B0EE8">
        <w:rPr>
          <w:rFonts w:ascii="Times New Roman" w:hAnsi="Times New Roman" w:cs="Times New Roman"/>
          <w:sz w:val="28"/>
          <w:szCs w:val="28"/>
          <w:lang w:eastAsia="ru-RU"/>
        </w:rPr>
        <w:t>1. Башкиров В.Ф. Профилактика травм у спортсмеов. – М.: ФиС, 1987.</w:t>
      </w:r>
    </w:p>
    <w:p w14:paraId="64690C58"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 xml:space="preserve">2. Дубровский В.И. Реабилитация в спорте. – М.: ФиС, 1991. </w:t>
      </w:r>
    </w:p>
    <w:p w14:paraId="2D0B7C36"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3. Детская спортивная медицина: руководство для врачей / Под редакцией Тихвинского С.Б., Хрущёва С.В. –М.: Медицина, 1991.</w:t>
      </w:r>
    </w:p>
    <w:p w14:paraId="2CA90134"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4. Варакин В.А. Предсоревновательная подготовка квалифицированных регбистов: дис. … канд. пед. наук. - М., - 1983.</w:t>
      </w:r>
    </w:p>
    <w:p w14:paraId="6A9FFCB5"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5. Железняк Ю.Д. Совершенствование системы подготовки спортивных резервов в игровых видах спорта: дис. …д-ра. пед. наук. - М., 1981.</w:t>
      </w:r>
    </w:p>
    <w:p w14:paraId="16AE9D46"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6. Иванов В.А. Интегральная подготовка в структуре тренировочного процесса квалифицированных регбистов: дис. канд. пед. наук. – М., - 2004 г.</w:t>
      </w:r>
    </w:p>
    <w:p w14:paraId="43D44106"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7. Кирияк Р. Мини-регби. - М.: ФиС, 1976. - 110 с.</w:t>
      </w:r>
    </w:p>
    <w:p w14:paraId="40CF5EAB"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lastRenderedPageBreak/>
        <w:t>8. Колев Н. Особенности структуры и содержания силовой подготовки высококвалифицированных регбистов в годичном цикле тренировочного процесса: дис. …канд. пед. наук. - М., 1996.</w:t>
      </w:r>
    </w:p>
    <w:p w14:paraId="6E6F97A4"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9. Корх А.Я. Тренер: деятельность и личность. – М.: Терра-спорт, 2000.</w:t>
      </w:r>
    </w:p>
    <w:p w14:paraId="4A196065"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10. Кучин В.А. Особенности методики физической подготовки юных регбистов на этапе углубленно спортивной тренировки: дис. …канд. пед. наук. - М., 1981.</w:t>
      </w:r>
    </w:p>
    <w:p w14:paraId="4A93D93C"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11. Матвеев Л.П. Основы общей теории спорта и системы подготовки спортсменов в олимпийском спорте. – Киев, 1999 г.</w:t>
      </w:r>
    </w:p>
    <w:p w14:paraId="2501A4C5"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12. Мирзоев О.М. Применение восстановительных средств в спорте. – М., Спортакадемпресс, 2000 г.</w:t>
      </w:r>
    </w:p>
    <w:p w14:paraId="4B1AE877"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13. Никитушкин В.Г., Губа В.П. Методы отбора в игровые виды спорта.- М., ИКА, 1998 г.</w:t>
      </w:r>
    </w:p>
    <w:p w14:paraId="62550155"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14. Основы подготовки регбистов /Холодов Ж.К., Варакин Б.А., Петренчук В.К. - М.: ФИС, 1984. - 188  с.</w:t>
      </w:r>
    </w:p>
    <w:p w14:paraId="72210D7E"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15.  Основы управления подготовкой юных спортсменов /Под ред. Набатниковой М.Я. – М., 1982.</w:t>
      </w:r>
    </w:p>
    <w:p w14:paraId="790F7F06"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16. Пулен Р. Регби игра и тренировка. - М.: ФиС, 1978.</w:t>
      </w:r>
    </w:p>
    <w:p w14:paraId="62890AE1"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17. Система подготовки спортивного резерва. – М., 1999 г.</w:t>
      </w:r>
    </w:p>
    <w:p w14:paraId="3E7343C3" w14:textId="77777777" w:rsidR="008B0EE8" w:rsidRPr="008B0EE8" w:rsidRDefault="008B0EE8" w:rsidP="008B0EE8">
      <w:pPr>
        <w:tabs>
          <w:tab w:val="left" w:pos="1276"/>
        </w:tabs>
        <w:spacing w:line="240" w:lineRule="auto"/>
        <w:rPr>
          <w:rFonts w:ascii="Times New Roman" w:hAnsi="Times New Roman" w:cs="Times New Roman"/>
          <w:b/>
          <w:sz w:val="28"/>
          <w:szCs w:val="28"/>
          <w:lang w:eastAsia="ru-RU"/>
        </w:rPr>
      </w:pPr>
      <w:r w:rsidRPr="008B0EE8">
        <w:rPr>
          <w:rFonts w:ascii="Times New Roman" w:hAnsi="Times New Roman" w:cs="Times New Roman"/>
          <w:sz w:val="28"/>
          <w:szCs w:val="28"/>
          <w:lang w:eastAsia="ru-RU"/>
        </w:rPr>
        <w:t>18. Сорокин А. Регби. - М.: ФиС, 1968. - 120 с.</w:t>
      </w:r>
    </w:p>
    <w:p w14:paraId="66FB6A80" w14:textId="77777777" w:rsidR="008B0EE8" w:rsidRPr="008B0EE8" w:rsidRDefault="008B0EE8" w:rsidP="008B0EE8">
      <w:pPr>
        <w:tabs>
          <w:tab w:val="left" w:pos="1276"/>
        </w:tabs>
        <w:spacing w:line="240" w:lineRule="auto"/>
        <w:rPr>
          <w:rFonts w:ascii="Times New Roman" w:hAnsi="Times New Roman" w:cs="Times New Roman"/>
          <w:sz w:val="28"/>
          <w:szCs w:val="28"/>
          <w:lang w:eastAsia="ru-RU"/>
        </w:rPr>
      </w:pPr>
      <w:r w:rsidRPr="008B0EE8">
        <w:rPr>
          <w:rFonts w:ascii="Times New Roman" w:hAnsi="Times New Roman" w:cs="Times New Roman"/>
          <w:sz w:val="28"/>
          <w:szCs w:val="28"/>
          <w:lang w:eastAsia="ru-RU"/>
        </w:rPr>
        <w:t>19. Хайхем Е.С., Хайхем В.Ж. Регби на высоких скоростях. - М.: ФиС, 1970..</w:t>
      </w:r>
    </w:p>
    <w:p w14:paraId="5631A876" w14:textId="77777777" w:rsidR="008B0EE8" w:rsidRPr="008B0EE8" w:rsidRDefault="008B0EE8" w:rsidP="008B0EE8">
      <w:pPr>
        <w:tabs>
          <w:tab w:val="left" w:pos="1276"/>
        </w:tabs>
        <w:jc w:val="both"/>
        <w:rPr>
          <w:rFonts w:ascii="Times New Roman" w:hAnsi="Times New Roman" w:cs="Times New Roman"/>
          <w:sz w:val="28"/>
          <w:szCs w:val="28"/>
          <w:lang w:eastAsia="ru-RU"/>
        </w:rPr>
      </w:pPr>
      <w:r w:rsidRPr="008B0EE8">
        <w:rPr>
          <w:rFonts w:ascii="Times New Roman" w:hAnsi="Times New Roman" w:cs="Times New Roman"/>
          <w:sz w:val="28"/>
          <w:szCs w:val="28"/>
          <w:lang w:eastAsia="ru-RU"/>
        </w:rPr>
        <w:t>20. Филин В.П. Теория и методика юношеского спорта. – М., 1987.</w:t>
      </w:r>
    </w:p>
    <w:p w14:paraId="74E63B90" w14:textId="7E1BDD88" w:rsidR="006025B3" w:rsidRPr="00341785" w:rsidRDefault="006025B3" w:rsidP="008B0EE8">
      <w:pPr>
        <w:pStyle w:val="a4"/>
        <w:numPr>
          <w:ilvl w:val="0"/>
          <w:numId w:val="19"/>
        </w:numPr>
        <w:tabs>
          <w:tab w:val="left" w:pos="1276"/>
        </w:tabs>
        <w:spacing w:after="0" w:line="240" w:lineRule="auto"/>
        <w:ind w:left="0" w:firstLine="709"/>
        <w:jc w:val="both"/>
        <w:rPr>
          <w:rFonts w:ascii="Times New Roman" w:eastAsia="Times New Roman" w:hAnsi="Times New Roman" w:cs="Times New Roman"/>
          <w:b/>
          <w:bCs/>
          <w:color w:val="000000"/>
          <w:sz w:val="28"/>
          <w:szCs w:val="28"/>
          <w:shd w:val="clear" w:color="auto" w:fill="FFFFFF"/>
          <w:lang w:eastAsia="ru-RU"/>
        </w:rPr>
      </w:pPr>
      <w:r w:rsidRPr="00341785">
        <w:rPr>
          <w:rFonts w:ascii="Times New Roman" w:eastAsia="Times New Roman" w:hAnsi="Times New Roman" w:cs="Times New Roman"/>
          <w:b/>
          <w:bCs/>
          <w:color w:val="000000"/>
          <w:sz w:val="28"/>
          <w:szCs w:val="28"/>
          <w:shd w:val="clear" w:color="auto" w:fill="FFFFFF"/>
          <w:lang w:eastAsia="ru-RU"/>
        </w:rPr>
        <w:br w:type="page"/>
      </w:r>
    </w:p>
    <w:p w14:paraId="706B18B6" w14:textId="77777777" w:rsidR="002C27F1" w:rsidRPr="00341785" w:rsidRDefault="002C27F1" w:rsidP="00BC5BAE">
      <w:pPr>
        <w:pStyle w:val="a4"/>
        <w:jc w:val="right"/>
        <w:rPr>
          <w:rFonts w:ascii="Times New Roman" w:hAnsi="Times New Roman" w:cs="Times New Roman"/>
          <w:bCs/>
          <w:sz w:val="26"/>
          <w:szCs w:val="26"/>
        </w:rPr>
        <w:sectPr w:rsidR="002C27F1" w:rsidRPr="00341785" w:rsidSect="00E8629C">
          <w:pgSz w:w="11906" w:h="16838"/>
          <w:pgMar w:top="1134" w:right="567" w:bottom="1134" w:left="1134" w:header="709" w:footer="709" w:gutter="0"/>
          <w:pgNumType w:start="2"/>
          <w:cols w:space="720"/>
          <w:docGrid w:linePitch="299"/>
        </w:sectPr>
      </w:pPr>
    </w:p>
    <w:p w14:paraId="0CD7E5C7" w14:textId="5F2A7170" w:rsidR="00BC5BAE" w:rsidRPr="00341785" w:rsidRDefault="00BC5BAE" w:rsidP="00426EB9">
      <w:pPr>
        <w:pStyle w:val="a4"/>
        <w:spacing w:after="0" w:line="240" w:lineRule="auto"/>
        <w:ind w:left="10065"/>
        <w:jc w:val="center"/>
        <w:rPr>
          <w:rFonts w:ascii="Times New Roman" w:hAnsi="Times New Roman" w:cs="Times New Roman"/>
          <w:bCs/>
          <w:sz w:val="28"/>
          <w:szCs w:val="28"/>
        </w:rPr>
      </w:pPr>
      <w:r w:rsidRPr="00341785">
        <w:rPr>
          <w:rFonts w:ascii="Times New Roman" w:hAnsi="Times New Roman" w:cs="Times New Roman"/>
          <w:bCs/>
          <w:sz w:val="28"/>
          <w:szCs w:val="28"/>
        </w:rPr>
        <w:lastRenderedPageBreak/>
        <w:t xml:space="preserve">Приложение № </w:t>
      </w:r>
      <w:r w:rsidR="009133EF" w:rsidRPr="00341785">
        <w:rPr>
          <w:rFonts w:ascii="Times New Roman" w:hAnsi="Times New Roman" w:cs="Times New Roman"/>
          <w:bCs/>
          <w:sz w:val="28"/>
          <w:szCs w:val="28"/>
        </w:rPr>
        <w:t>1</w:t>
      </w:r>
    </w:p>
    <w:p w14:paraId="4B55C536" w14:textId="1AD46758" w:rsidR="00DE6DAD" w:rsidRPr="00341785" w:rsidRDefault="00935B26" w:rsidP="008B0EE8">
      <w:pPr>
        <w:spacing w:after="0" w:line="240" w:lineRule="auto"/>
        <w:ind w:left="10065"/>
        <w:jc w:val="center"/>
        <w:rPr>
          <w:rFonts w:ascii="Times New Roman" w:hAnsi="Times New Roman" w:cs="Times New Roman"/>
          <w:sz w:val="24"/>
          <w:szCs w:val="24"/>
        </w:rPr>
      </w:pPr>
      <w:r w:rsidRPr="00341785">
        <w:rPr>
          <w:rFonts w:ascii="Times New Roman" w:hAnsi="Times New Roman" w:cs="Times New Roman"/>
          <w:sz w:val="28"/>
          <w:szCs w:val="28"/>
        </w:rPr>
        <w:t xml:space="preserve">к примерной </w:t>
      </w:r>
      <w:r w:rsidRPr="00341785">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341785">
        <w:rPr>
          <w:rFonts w:ascii="Times New Roman" w:hAnsi="Times New Roman" w:cs="Times New Roman"/>
          <w:sz w:val="28"/>
          <w:szCs w:val="28"/>
        </w:rPr>
        <w:t xml:space="preserve"> по виду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w:t>
      </w:r>
    </w:p>
    <w:p w14:paraId="78048EF5" w14:textId="77777777" w:rsidR="00664715" w:rsidRPr="00341785" w:rsidRDefault="00664715" w:rsidP="00664715">
      <w:pPr>
        <w:spacing w:after="0"/>
        <w:ind w:right="-284" w:firstLine="709"/>
        <w:jc w:val="both"/>
        <w:rPr>
          <w:rFonts w:ascii="Times New Roman" w:hAnsi="Times New Roman" w:cs="Times New Roman"/>
          <w:sz w:val="24"/>
          <w:szCs w:val="24"/>
        </w:rPr>
      </w:pPr>
    </w:p>
    <w:p w14:paraId="61ED330E" w14:textId="707ECB9A" w:rsidR="00664715" w:rsidRPr="00341785" w:rsidRDefault="000112AC" w:rsidP="00664715">
      <w:pPr>
        <w:spacing w:after="0"/>
        <w:ind w:right="-284" w:firstLine="709"/>
        <w:jc w:val="center"/>
        <w:rPr>
          <w:rFonts w:ascii="Times New Roman" w:hAnsi="Times New Roman" w:cs="Times New Roman"/>
          <w:sz w:val="28"/>
          <w:szCs w:val="28"/>
        </w:rPr>
      </w:pPr>
      <w:r w:rsidRPr="00341785">
        <w:rPr>
          <w:rFonts w:ascii="Times New Roman" w:hAnsi="Times New Roman" w:cs="Times New Roman"/>
          <w:b/>
          <w:bCs/>
          <w:sz w:val="28"/>
          <w:szCs w:val="28"/>
        </w:rPr>
        <w:t xml:space="preserve">Годовой </w:t>
      </w:r>
      <w:r w:rsidR="00664715" w:rsidRPr="00341785">
        <w:rPr>
          <w:rFonts w:ascii="Times New Roman" w:hAnsi="Times New Roman" w:cs="Times New Roman"/>
          <w:b/>
          <w:sz w:val="28"/>
          <w:szCs w:val="28"/>
        </w:rPr>
        <w:t>учебно-тренировочный план</w:t>
      </w:r>
      <w:r w:rsidRPr="00341785">
        <w:rPr>
          <w:rFonts w:ascii="Times New Roman" w:hAnsi="Times New Roman" w:cs="Times New Roman"/>
          <w:b/>
          <w:sz w:val="28"/>
          <w:szCs w:val="28"/>
        </w:rPr>
        <w:t xml:space="preserve"> </w:t>
      </w:r>
    </w:p>
    <w:p w14:paraId="63CC8935" w14:textId="77777777" w:rsidR="00664715" w:rsidRPr="00341785" w:rsidRDefault="00664715" w:rsidP="00664715">
      <w:pPr>
        <w:pStyle w:val="a8"/>
        <w:jc w:val="right"/>
        <w:rPr>
          <w:rFonts w:ascii="Times New Roman" w:hAnsi="Times New Roman" w:cs="Times New Roman"/>
          <w:sz w:val="20"/>
          <w:szCs w:val="20"/>
        </w:rPr>
      </w:pPr>
    </w:p>
    <w:tbl>
      <w:tblPr>
        <w:tblStyle w:val="TableNormal"/>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122"/>
        <w:gridCol w:w="1556"/>
        <w:gridCol w:w="1559"/>
        <w:gridCol w:w="1985"/>
        <w:gridCol w:w="2551"/>
        <w:gridCol w:w="3850"/>
      </w:tblGrid>
      <w:tr w:rsidR="00664715" w:rsidRPr="00341785" w14:paraId="139DD377" w14:textId="77777777" w:rsidTr="00D044AC">
        <w:trPr>
          <w:trHeight w:val="262"/>
        </w:trPr>
        <w:tc>
          <w:tcPr>
            <w:tcW w:w="709" w:type="dxa"/>
            <w:vMerge w:val="restart"/>
            <w:vAlign w:val="center"/>
          </w:tcPr>
          <w:p w14:paraId="38B8B063" w14:textId="77777777" w:rsidR="00664715" w:rsidRPr="00341785" w:rsidRDefault="00664715" w:rsidP="00D044AC">
            <w:pPr>
              <w:pStyle w:val="TableParagraph"/>
              <w:ind w:left="40" w:right="182" w:hanging="40"/>
              <w:contextualSpacing/>
              <w:jc w:val="center"/>
              <w:rPr>
                <w:bCs/>
                <w:sz w:val="24"/>
                <w:szCs w:val="24"/>
              </w:rPr>
            </w:pPr>
            <w:r w:rsidRPr="00341785">
              <w:rPr>
                <w:bCs/>
                <w:sz w:val="24"/>
                <w:szCs w:val="24"/>
              </w:rPr>
              <w:t>№</w:t>
            </w:r>
            <w:r w:rsidRPr="00341785">
              <w:rPr>
                <w:bCs/>
                <w:spacing w:val="-57"/>
                <w:sz w:val="24"/>
                <w:szCs w:val="24"/>
              </w:rPr>
              <w:t xml:space="preserve"> </w:t>
            </w:r>
            <w:r w:rsidRPr="00341785">
              <w:rPr>
                <w:bCs/>
                <w:sz w:val="24"/>
                <w:szCs w:val="24"/>
              </w:rPr>
              <w:t>п/п</w:t>
            </w:r>
          </w:p>
        </w:tc>
        <w:tc>
          <w:tcPr>
            <w:tcW w:w="3122" w:type="dxa"/>
            <w:vMerge w:val="restart"/>
            <w:tcBorders>
              <w:right w:val="single" w:sz="4" w:space="0" w:color="auto"/>
            </w:tcBorders>
            <w:vAlign w:val="center"/>
          </w:tcPr>
          <w:p w14:paraId="2053A2A7" w14:textId="24CB3F1C" w:rsidR="00664715" w:rsidRPr="008D5BCE" w:rsidRDefault="008D5BCE" w:rsidP="00D044AC">
            <w:pPr>
              <w:pStyle w:val="TableParagraph"/>
              <w:ind w:left="40"/>
              <w:contextualSpacing/>
              <w:jc w:val="center"/>
              <w:rPr>
                <w:bCs/>
                <w:sz w:val="24"/>
                <w:szCs w:val="24"/>
                <w:lang w:val="ru-RU"/>
              </w:rPr>
            </w:pPr>
            <w:r w:rsidRPr="008D5BCE">
              <w:rPr>
                <w:rFonts w:eastAsia="Calibri"/>
                <w:bCs/>
                <w:spacing w:val="-4"/>
                <w:sz w:val="24"/>
                <w:szCs w:val="24"/>
                <w:lang w:val="ru-RU"/>
              </w:rPr>
              <w:t xml:space="preserve">Виды </w:t>
            </w:r>
            <w:r w:rsidRPr="008D5BCE">
              <w:rPr>
                <w:rFonts w:eastAsia="Calibri"/>
                <w:bCs/>
                <w:sz w:val="24"/>
                <w:szCs w:val="24"/>
                <w:lang w:val="ru-RU"/>
              </w:rPr>
              <w:t>подготовки и иные мероприятия</w:t>
            </w:r>
          </w:p>
        </w:tc>
        <w:tc>
          <w:tcPr>
            <w:tcW w:w="11501" w:type="dxa"/>
            <w:gridSpan w:val="5"/>
            <w:tcBorders>
              <w:left w:val="single" w:sz="4" w:space="0" w:color="auto"/>
            </w:tcBorders>
            <w:vAlign w:val="center"/>
          </w:tcPr>
          <w:p w14:paraId="4393AE98" w14:textId="77777777" w:rsidR="00664715" w:rsidRPr="00341785" w:rsidRDefault="00664715" w:rsidP="00D044AC">
            <w:pPr>
              <w:pStyle w:val="TableParagraph"/>
              <w:contextualSpacing/>
              <w:jc w:val="center"/>
              <w:rPr>
                <w:bCs/>
                <w:sz w:val="24"/>
                <w:szCs w:val="24"/>
              </w:rPr>
            </w:pPr>
            <w:r w:rsidRPr="00341785">
              <w:rPr>
                <w:bCs/>
                <w:sz w:val="24"/>
                <w:szCs w:val="24"/>
              </w:rPr>
              <w:t>Этапы</w:t>
            </w:r>
            <w:r w:rsidRPr="00341785">
              <w:rPr>
                <w:bCs/>
                <w:spacing w:val="-2"/>
                <w:sz w:val="24"/>
                <w:szCs w:val="24"/>
              </w:rPr>
              <w:t xml:space="preserve"> </w:t>
            </w:r>
            <w:r w:rsidRPr="00341785">
              <w:rPr>
                <w:bCs/>
                <w:spacing w:val="-2"/>
                <w:sz w:val="24"/>
                <w:szCs w:val="24"/>
                <w:lang w:val="ru-RU"/>
              </w:rPr>
              <w:t xml:space="preserve">и годы </w:t>
            </w:r>
            <w:r w:rsidRPr="00341785">
              <w:rPr>
                <w:bCs/>
                <w:sz w:val="24"/>
                <w:szCs w:val="24"/>
              </w:rPr>
              <w:t>подготовки</w:t>
            </w:r>
          </w:p>
        </w:tc>
      </w:tr>
      <w:tr w:rsidR="008B0EE8" w:rsidRPr="00341785" w14:paraId="0F608966" w14:textId="77777777" w:rsidTr="00DC7FD9">
        <w:trPr>
          <w:trHeight w:val="717"/>
        </w:trPr>
        <w:tc>
          <w:tcPr>
            <w:tcW w:w="709" w:type="dxa"/>
            <w:vMerge/>
            <w:vAlign w:val="center"/>
          </w:tcPr>
          <w:p w14:paraId="28C63255" w14:textId="77777777" w:rsidR="008B0EE8" w:rsidRPr="00341785" w:rsidRDefault="008B0EE8" w:rsidP="00D044AC">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14:paraId="56859FE6" w14:textId="77777777" w:rsidR="008B0EE8" w:rsidRPr="00341785" w:rsidRDefault="008B0EE8" w:rsidP="00D044AC">
            <w:pPr>
              <w:contextualSpacing/>
              <w:jc w:val="center"/>
              <w:rPr>
                <w:rFonts w:ascii="Times New Roman" w:hAnsi="Times New Roman" w:cs="Times New Roman"/>
                <w:sz w:val="24"/>
                <w:szCs w:val="24"/>
              </w:rPr>
            </w:pPr>
          </w:p>
        </w:tc>
        <w:tc>
          <w:tcPr>
            <w:tcW w:w="3115" w:type="dxa"/>
            <w:gridSpan w:val="2"/>
            <w:tcBorders>
              <w:left w:val="single" w:sz="4" w:space="0" w:color="auto"/>
            </w:tcBorders>
            <w:vAlign w:val="center"/>
          </w:tcPr>
          <w:p w14:paraId="38EF893C" w14:textId="57930800" w:rsidR="008B0EE8" w:rsidRPr="00341785" w:rsidRDefault="008B0EE8" w:rsidP="00744B8D">
            <w:pPr>
              <w:pStyle w:val="TableParagraph"/>
              <w:ind w:left="139" w:right="29" w:hanging="78"/>
              <w:contextualSpacing/>
              <w:jc w:val="center"/>
              <w:rPr>
                <w:sz w:val="24"/>
                <w:szCs w:val="24"/>
                <w:lang w:val="ru-RU"/>
              </w:rPr>
            </w:pPr>
            <w:r w:rsidRPr="00341785">
              <w:rPr>
                <w:sz w:val="24"/>
                <w:szCs w:val="24"/>
              </w:rPr>
              <w:t>Этап начальной</w:t>
            </w:r>
            <w:r w:rsidR="00DC7FD9">
              <w:rPr>
                <w:sz w:val="24"/>
                <w:szCs w:val="24"/>
                <w:lang w:val="ru-RU"/>
              </w:rPr>
              <w:t xml:space="preserve"> </w:t>
            </w:r>
            <w:r w:rsidRPr="00341785">
              <w:rPr>
                <w:spacing w:val="-57"/>
                <w:sz w:val="24"/>
                <w:szCs w:val="24"/>
              </w:rPr>
              <w:t xml:space="preserve"> </w:t>
            </w:r>
            <w:r w:rsidRPr="00341785">
              <w:rPr>
                <w:sz w:val="24"/>
                <w:szCs w:val="24"/>
              </w:rPr>
              <w:t>подготовки</w:t>
            </w:r>
          </w:p>
        </w:tc>
        <w:tc>
          <w:tcPr>
            <w:tcW w:w="4536" w:type="dxa"/>
            <w:gridSpan w:val="2"/>
            <w:vAlign w:val="center"/>
          </w:tcPr>
          <w:p w14:paraId="6FE0314B" w14:textId="50DBCD04" w:rsidR="008B0EE8" w:rsidRPr="00341785" w:rsidRDefault="008B0EE8" w:rsidP="00D044AC">
            <w:pPr>
              <w:pStyle w:val="TableParagraph"/>
              <w:ind w:left="196" w:right="177" w:firstLine="3"/>
              <w:contextualSpacing/>
              <w:jc w:val="center"/>
              <w:rPr>
                <w:sz w:val="24"/>
                <w:szCs w:val="24"/>
                <w:lang w:val="ru-RU"/>
              </w:rPr>
            </w:pPr>
            <w:r w:rsidRPr="00341785">
              <w:rPr>
                <w:sz w:val="24"/>
                <w:szCs w:val="24"/>
                <w:lang w:val="ru-RU"/>
              </w:rPr>
              <w:t>Учебно-тренировочный этап</w:t>
            </w:r>
            <w:r w:rsidRPr="00341785">
              <w:rPr>
                <w:spacing w:val="-58"/>
                <w:sz w:val="24"/>
                <w:szCs w:val="24"/>
                <w:lang w:val="ru-RU"/>
              </w:rPr>
              <w:t xml:space="preserve"> </w:t>
            </w:r>
            <w:r w:rsidRPr="00341785">
              <w:rPr>
                <w:sz w:val="24"/>
                <w:szCs w:val="24"/>
                <w:lang w:val="ru-RU"/>
              </w:rPr>
              <w:t>(этап спортивной</w:t>
            </w:r>
            <w:r w:rsidRPr="00341785">
              <w:rPr>
                <w:spacing w:val="1"/>
                <w:sz w:val="24"/>
                <w:szCs w:val="24"/>
                <w:lang w:val="ru-RU"/>
              </w:rPr>
              <w:t xml:space="preserve"> </w:t>
            </w:r>
            <w:r w:rsidRPr="00341785">
              <w:rPr>
                <w:sz w:val="24"/>
                <w:szCs w:val="24"/>
                <w:lang w:val="ru-RU"/>
              </w:rPr>
              <w:t>специализации)</w:t>
            </w:r>
          </w:p>
        </w:tc>
        <w:tc>
          <w:tcPr>
            <w:tcW w:w="3850" w:type="dxa"/>
            <w:vMerge w:val="restart"/>
            <w:vAlign w:val="center"/>
          </w:tcPr>
          <w:p w14:paraId="47B89608" w14:textId="01657C03" w:rsidR="008B0EE8" w:rsidRPr="00341785" w:rsidRDefault="008B0EE8" w:rsidP="008B0EE8">
            <w:pPr>
              <w:pStyle w:val="TableParagraph"/>
              <w:ind w:left="92" w:right="78" w:hanging="1"/>
              <w:contextualSpacing/>
              <w:jc w:val="center"/>
              <w:rPr>
                <w:bCs/>
                <w:sz w:val="24"/>
                <w:szCs w:val="24"/>
                <w:lang w:val="ru-RU"/>
              </w:rPr>
            </w:pPr>
            <w:r w:rsidRPr="00341785">
              <w:rPr>
                <w:sz w:val="24"/>
                <w:szCs w:val="24"/>
                <w:lang w:val="ru-RU"/>
              </w:rPr>
              <w:t>Этап</w:t>
            </w:r>
            <w:r w:rsidRPr="00341785">
              <w:rPr>
                <w:spacing w:val="1"/>
                <w:sz w:val="24"/>
                <w:szCs w:val="24"/>
                <w:lang w:val="ru-RU"/>
              </w:rPr>
              <w:t xml:space="preserve"> </w:t>
            </w:r>
            <w:r w:rsidRPr="00341785">
              <w:rPr>
                <w:sz w:val="24"/>
                <w:szCs w:val="24"/>
                <w:lang w:val="ru-RU"/>
              </w:rPr>
              <w:t>совершенствования</w:t>
            </w:r>
            <w:r w:rsidRPr="00341785">
              <w:rPr>
                <w:spacing w:val="1"/>
                <w:sz w:val="24"/>
                <w:szCs w:val="24"/>
                <w:lang w:val="ru-RU"/>
              </w:rPr>
              <w:t xml:space="preserve"> </w:t>
            </w:r>
            <w:r w:rsidRPr="00341785">
              <w:rPr>
                <w:sz w:val="24"/>
                <w:szCs w:val="24"/>
                <w:lang w:val="ru-RU"/>
              </w:rPr>
              <w:t>спортивного</w:t>
            </w:r>
            <w:r w:rsidRPr="00341785">
              <w:rPr>
                <w:spacing w:val="1"/>
                <w:sz w:val="24"/>
                <w:szCs w:val="24"/>
                <w:lang w:val="ru-RU"/>
              </w:rPr>
              <w:t xml:space="preserve"> </w:t>
            </w:r>
            <w:r w:rsidRPr="00341785">
              <w:rPr>
                <w:sz w:val="24"/>
                <w:szCs w:val="24"/>
                <w:lang w:val="ru-RU"/>
              </w:rPr>
              <w:t>мастерства</w:t>
            </w:r>
          </w:p>
        </w:tc>
      </w:tr>
      <w:tr w:rsidR="008B0EE8" w:rsidRPr="00341785" w14:paraId="3228B62D" w14:textId="77777777" w:rsidTr="00DC7FD9">
        <w:trPr>
          <w:trHeight w:val="829"/>
        </w:trPr>
        <w:tc>
          <w:tcPr>
            <w:tcW w:w="709" w:type="dxa"/>
            <w:vMerge/>
            <w:vAlign w:val="center"/>
          </w:tcPr>
          <w:p w14:paraId="0583D564" w14:textId="77777777" w:rsidR="008B0EE8" w:rsidRPr="00341785" w:rsidRDefault="008B0EE8" w:rsidP="00D044AC">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2D9E0DCF" w14:textId="77777777" w:rsidR="008B0EE8" w:rsidRPr="00341785" w:rsidRDefault="008B0EE8" w:rsidP="00D044AC">
            <w:pPr>
              <w:contextualSpacing/>
              <w:jc w:val="center"/>
              <w:rPr>
                <w:rFonts w:ascii="Times New Roman" w:hAnsi="Times New Roman" w:cs="Times New Roman"/>
                <w:sz w:val="24"/>
                <w:szCs w:val="24"/>
                <w:lang w:val="ru-RU"/>
              </w:rPr>
            </w:pPr>
          </w:p>
        </w:tc>
        <w:tc>
          <w:tcPr>
            <w:tcW w:w="1556" w:type="dxa"/>
            <w:tcBorders>
              <w:left w:val="single" w:sz="4" w:space="0" w:color="auto"/>
              <w:bottom w:val="single" w:sz="4" w:space="0" w:color="auto"/>
            </w:tcBorders>
            <w:vAlign w:val="center"/>
          </w:tcPr>
          <w:p w14:paraId="238485AF" w14:textId="6388B6AF" w:rsidR="008B0EE8" w:rsidRPr="00341785" w:rsidRDefault="008B0EE8" w:rsidP="00D044AC">
            <w:pPr>
              <w:pStyle w:val="TableParagraph"/>
              <w:ind w:firstLine="12"/>
              <w:contextualSpacing/>
              <w:jc w:val="center"/>
              <w:rPr>
                <w:sz w:val="24"/>
                <w:szCs w:val="24"/>
                <w:lang w:val="ru-RU"/>
              </w:rPr>
            </w:pPr>
            <w:r w:rsidRPr="00341785">
              <w:rPr>
                <w:sz w:val="24"/>
                <w:szCs w:val="24"/>
                <w:lang w:val="ru-RU"/>
              </w:rPr>
              <w:t xml:space="preserve">До </w:t>
            </w:r>
            <w:r w:rsidRPr="00341785">
              <w:rPr>
                <w:spacing w:val="-57"/>
                <w:sz w:val="24"/>
                <w:szCs w:val="24"/>
                <w:lang w:val="ru-RU"/>
              </w:rPr>
              <w:t xml:space="preserve"> </w:t>
            </w:r>
            <w:r w:rsidRPr="00341785">
              <w:rPr>
                <w:sz w:val="24"/>
                <w:szCs w:val="24"/>
                <w:lang w:val="ru-RU"/>
              </w:rPr>
              <w:t>года</w:t>
            </w:r>
          </w:p>
        </w:tc>
        <w:tc>
          <w:tcPr>
            <w:tcW w:w="1559" w:type="dxa"/>
            <w:tcBorders>
              <w:bottom w:val="single" w:sz="4" w:space="0" w:color="auto"/>
            </w:tcBorders>
            <w:vAlign w:val="center"/>
          </w:tcPr>
          <w:p w14:paraId="2E0948FE" w14:textId="288CCADD" w:rsidR="008B0EE8" w:rsidRPr="00341785" w:rsidRDefault="008B0EE8" w:rsidP="00D044AC">
            <w:pPr>
              <w:pStyle w:val="TableParagraph"/>
              <w:ind w:left="20"/>
              <w:contextualSpacing/>
              <w:jc w:val="center"/>
              <w:rPr>
                <w:sz w:val="24"/>
                <w:szCs w:val="24"/>
                <w:lang w:val="ru-RU"/>
              </w:rPr>
            </w:pPr>
            <w:r w:rsidRPr="00341785">
              <w:rPr>
                <w:sz w:val="24"/>
                <w:szCs w:val="24"/>
                <w:lang w:val="ru-RU"/>
              </w:rPr>
              <w:t>Свыше года</w:t>
            </w:r>
          </w:p>
        </w:tc>
        <w:tc>
          <w:tcPr>
            <w:tcW w:w="1985" w:type="dxa"/>
            <w:tcBorders>
              <w:bottom w:val="single" w:sz="4" w:space="0" w:color="auto"/>
              <w:right w:val="single" w:sz="4" w:space="0" w:color="auto"/>
            </w:tcBorders>
            <w:vAlign w:val="center"/>
          </w:tcPr>
          <w:p w14:paraId="3541F784" w14:textId="7AA28FD5" w:rsidR="008B0EE8" w:rsidRPr="00341785" w:rsidRDefault="008B0EE8" w:rsidP="00D044AC">
            <w:pPr>
              <w:pStyle w:val="TableParagraph"/>
              <w:ind w:left="302" w:right="116" w:hanging="144"/>
              <w:contextualSpacing/>
              <w:jc w:val="center"/>
              <w:rPr>
                <w:sz w:val="24"/>
                <w:szCs w:val="24"/>
                <w:lang w:val="ru-RU"/>
              </w:rPr>
            </w:pPr>
            <w:r w:rsidRPr="00341785">
              <w:rPr>
                <w:sz w:val="24"/>
                <w:szCs w:val="24"/>
                <w:lang w:val="ru-RU"/>
              </w:rPr>
              <w:t xml:space="preserve">До </w:t>
            </w:r>
            <w:r>
              <w:rPr>
                <w:sz w:val="24"/>
                <w:szCs w:val="24"/>
                <w:lang w:val="ru-RU"/>
              </w:rPr>
              <w:t>трех</w:t>
            </w:r>
          </w:p>
          <w:p w14:paraId="3EC1421E" w14:textId="77777777" w:rsidR="008B0EE8" w:rsidRPr="00341785" w:rsidRDefault="008B0EE8" w:rsidP="00D044AC">
            <w:pPr>
              <w:pStyle w:val="TableParagraph"/>
              <w:ind w:left="302" w:right="116" w:hanging="144"/>
              <w:contextualSpacing/>
              <w:jc w:val="center"/>
              <w:rPr>
                <w:sz w:val="24"/>
                <w:szCs w:val="24"/>
                <w:lang w:val="ru-RU"/>
              </w:rPr>
            </w:pPr>
            <w:r w:rsidRPr="00341785">
              <w:rPr>
                <w:sz w:val="24"/>
                <w:szCs w:val="24"/>
                <w:lang w:val="ru-RU"/>
              </w:rPr>
              <w:t>лет</w:t>
            </w:r>
          </w:p>
        </w:tc>
        <w:tc>
          <w:tcPr>
            <w:tcW w:w="2551" w:type="dxa"/>
            <w:tcBorders>
              <w:left w:val="single" w:sz="4" w:space="0" w:color="auto"/>
              <w:bottom w:val="single" w:sz="4" w:space="0" w:color="auto"/>
            </w:tcBorders>
            <w:vAlign w:val="center"/>
          </w:tcPr>
          <w:p w14:paraId="35B2062F" w14:textId="2798EAEC" w:rsidR="008B0EE8" w:rsidRPr="00341785" w:rsidRDefault="008B0EE8" w:rsidP="00D044AC">
            <w:pPr>
              <w:pStyle w:val="TableParagraph"/>
              <w:ind w:left="92" w:right="78" w:hanging="1"/>
              <w:contextualSpacing/>
              <w:jc w:val="center"/>
              <w:rPr>
                <w:sz w:val="24"/>
                <w:szCs w:val="24"/>
                <w:lang w:val="ru-RU"/>
              </w:rPr>
            </w:pPr>
            <w:r w:rsidRPr="00341785">
              <w:rPr>
                <w:sz w:val="24"/>
                <w:szCs w:val="24"/>
                <w:lang w:val="ru-RU"/>
              </w:rPr>
              <w:t xml:space="preserve">Свыше </w:t>
            </w:r>
            <w:r>
              <w:rPr>
                <w:sz w:val="24"/>
                <w:szCs w:val="24"/>
                <w:lang w:val="ru-RU"/>
              </w:rPr>
              <w:t>трех</w:t>
            </w:r>
          </w:p>
          <w:p w14:paraId="09A41B62" w14:textId="77777777" w:rsidR="008B0EE8" w:rsidRPr="00341785" w:rsidRDefault="008B0EE8" w:rsidP="00D044AC">
            <w:pPr>
              <w:pStyle w:val="TableParagraph"/>
              <w:ind w:left="92" w:right="230" w:hanging="1"/>
              <w:contextualSpacing/>
              <w:jc w:val="center"/>
              <w:rPr>
                <w:sz w:val="24"/>
                <w:szCs w:val="24"/>
                <w:lang w:val="ru-RU"/>
              </w:rPr>
            </w:pPr>
            <w:r w:rsidRPr="00341785">
              <w:rPr>
                <w:sz w:val="24"/>
                <w:szCs w:val="24"/>
                <w:lang w:val="ru-RU"/>
              </w:rPr>
              <w:t>лет</w:t>
            </w:r>
          </w:p>
        </w:tc>
        <w:tc>
          <w:tcPr>
            <w:tcW w:w="3850" w:type="dxa"/>
            <w:vMerge/>
            <w:tcBorders>
              <w:bottom w:val="single" w:sz="4" w:space="0" w:color="auto"/>
            </w:tcBorders>
            <w:vAlign w:val="center"/>
          </w:tcPr>
          <w:p w14:paraId="38B5D13C" w14:textId="77777777" w:rsidR="008B0EE8" w:rsidRPr="00341785" w:rsidRDefault="008B0EE8" w:rsidP="00D044AC">
            <w:pPr>
              <w:contextualSpacing/>
              <w:jc w:val="center"/>
              <w:rPr>
                <w:rFonts w:ascii="Times New Roman" w:hAnsi="Times New Roman" w:cs="Times New Roman"/>
                <w:sz w:val="24"/>
                <w:szCs w:val="24"/>
                <w:lang w:val="ru-RU"/>
              </w:rPr>
            </w:pPr>
          </w:p>
        </w:tc>
      </w:tr>
      <w:tr w:rsidR="00664715" w:rsidRPr="00341785" w14:paraId="29580E8F" w14:textId="77777777" w:rsidTr="00D044AC">
        <w:trPr>
          <w:trHeight w:val="225"/>
        </w:trPr>
        <w:tc>
          <w:tcPr>
            <w:tcW w:w="709" w:type="dxa"/>
            <w:vMerge/>
            <w:vAlign w:val="center"/>
          </w:tcPr>
          <w:p w14:paraId="5EE1ABD8" w14:textId="77777777" w:rsidR="00664715" w:rsidRPr="00341785" w:rsidRDefault="00664715" w:rsidP="00D044AC">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128A72F6" w14:textId="77777777" w:rsidR="00664715" w:rsidRPr="00341785" w:rsidRDefault="00664715" w:rsidP="00D044AC">
            <w:pPr>
              <w:contextualSpacing/>
              <w:jc w:val="center"/>
              <w:rPr>
                <w:rFonts w:ascii="Times New Roman" w:hAnsi="Times New Roman" w:cs="Times New Roman"/>
                <w:sz w:val="24"/>
                <w:szCs w:val="24"/>
                <w:lang w:val="ru-RU"/>
              </w:rPr>
            </w:pPr>
          </w:p>
        </w:tc>
        <w:tc>
          <w:tcPr>
            <w:tcW w:w="11501" w:type="dxa"/>
            <w:gridSpan w:val="5"/>
            <w:tcBorders>
              <w:top w:val="single" w:sz="4" w:space="0" w:color="auto"/>
              <w:left w:val="single" w:sz="4" w:space="0" w:color="auto"/>
              <w:bottom w:val="single" w:sz="4" w:space="0" w:color="auto"/>
            </w:tcBorders>
            <w:vAlign w:val="center"/>
          </w:tcPr>
          <w:p w14:paraId="6468F3A6" w14:textId="77777777" w:rsidR="00664715" w:rsidRPr="00341785" w:rsidRDefault="00664715" w:rsidP="00D044AC">
            <w:pPr>
              <w:contextualSpacing/>
              <w:jc w:val="center"/>
              <w:rPr>
                <w:rFonts w:ascii="Times New Roman" w:hAnsi="Times New Roman" w:cs="Times New Roman"/>
                <w:sz w:val="24"/>
                <w:szCs w:val="24"/>
                <w:lang w:val="ru-RU"/>
              </w:rPr>
            </w:pPr>
            <w:r w:rsidRPr="00341785">
              <w:rPr>
                <w:rFonts w:ascii="Times New Roman" w:hAnsi="Times New Roman" w:cs="Times New Roman"/>
                <w:bCs/>
                <w:sz w:val="24"/>
                <w:szCs w:val="24"/>
                <w:lang w:val="ru-RU"/>
              </w:rPr>
              <w:t>Недельная нагрузка в часах</w:t>
            </w:r>
          </w:p>
        </w:tc>
      </w:tr>
      <w:tr w:rsidR="008B0EE8" w:rsidRPr="00341785" w14:paraId="2E4F0C2A" w14:textId="77777777" w:rsidTr="00DC7FD9">
        <w:trPr>
          <w:trHeight w:val="240"/>
        </w:trPr>
        <w:tc>
          <w:tcPr>
            <w:tcW w:w="709" w:type="dxa"/>
            <w:vMerge/>
            <w:vAlign w:val="center"/>
          </w:tcPr>
          <w:p w14:paraId="323342F7" w14:textId="77777777" w:rsidR="008B0EE8" w:rsidRPr="00341785" w:rsidRDefault="008B0EE8" w:rsidP="008B0EE8">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739CCE5A" w14:textId="77777777" w:rsidR="008B0EE8" w:rsidRPr="00341785" w:rsidRDefault="008B0EE8" w:rsidP="008B0EE8">
            <w:pPr>
              <w:contextualSpacing/>
              <w:jc w:val="center"/>
              <w:rPr>
                <w:rFonts w:ascii="Times New Roman" w:hAnsi="Times New Roman" w:cs="Times New Roman"/>
                <w:sz w:val="24"/>
                <w:szCs w:val="24"/>
                <w:lang w:val="ru-RU"/>
              </w:rPr>
            </w:pPr>
          </w:p>
        </w:tc>
        <w:tc>
          <w:tcPr>
            <w:tcW w:w="1556" w:type="dxa"/>
            <w:tcBorders>
              <w:top w:val="single" w:sz="4" w:space="0" w:color="auto"/>
              <w:left w:val="single" w:sz="4" w:space="0" w:color="auto"/>
              <w:bottom w:val="single" w:sz="4" w:space="0" w:color="auto"/>
            </w:tcBorders>
            <w:vAlign w:val="center"/>
          </w:tcPr>
          <w:p w14:paraId="61A53D9E" w14:textId="3094DA1A" w:rsidR="008B0EE8" w:rsidRPr="00DC7FD9" w:rsidRDefault="008B0EE8" w:rsidP="008B0EE8">
            <w:pPr>
              <w:pStyle w:val="TableParagraph"/>
              <w:ind w:firstLine="12"/>
              <w:contextualSpacing/>
              <w:jc w:val="center"/>
              <w:rPr>
                <w:bCs/>
                <w:sz w:val="24"/>
                <w:szCs w:val="24"/>
                <w:lang w:val="ru-RU"/>
              </w:rPr>
            </w:pPr>
            <w:r w:rsidRPr="00DC7FD9">
              <w:rPr>
                <w:sz w:val="24"/>
                <w:szCs w:val="28"/>
              </w:rPr>
              <w:t>4,5-6</w:t>
            </w:r>
          </w:p>
        </w:tc>
        <w:tc>
          <w:tcPr>
            <w:tcW w:w="1559" w:type="dxa"/>
            <w:tcBorders>
              <w:top w:val="single" w:sz="4" w:space="0" w:color="auto"/>
              <w:bottom w:val="single" w:sz="4" w:space="0" w:color="auto"/>
            </w:tcBorders>
            <w:vAlign w:val="center"/>
          </w:tcPr>
          <w:p w14:paraId="1055D863" w14:textId="597FE718" w:rsidR="008B0EE8" w:rsidRPr="00DC7FD9" w:rsidRDefault="008B0EE8" w:rsidP="008B0EE8">
            <w:pPr>
              <w:pStyle w:val="TableParagraph"/>
              <w:ind w:left="302" w:right="152" w:hanging="113"/>
              <w:contextualSpacing/>
              <w:jc w:val="center"/>
              <w:rPr>
                <w:bCs/>
                <w:sz w:val="24"/>
                <w:szCs w:val="24"/>
                <w:lang w:val="ru-RU"/>
              </w:rPr>
            </w:pPr>
            <w:r w:rsidRPr="00DC7FD9">
              <w:rPr>
                <w:sz w:val="24"/>
                <w:szCs w:val="28"/>
              </w:rPr>
              <w:t>6-8</w:t>
            </w:r>
          </w:p>
        </w:tc>
        <w:tc>
          <w:tcPr>
            <w:tcW w:w="1985" w:type="dxa"/>
            <w:tcBorders>
              <w:top w:val="single" w:sz="4" w:space="0" w:color="auto"/>
              <w:bottom w:val="single" w:sz="4" w:space="0" w:color="auto"/>
              <w:right w:val="single" w:sz="4" w:space="0" w:color="auto"/>
            </w:tcBorders>
            <w:vAlign w:val="center"/>
          </w:tcPr>
          <w:p w14:paraId="1FCD39E0" w14:textId="1AD160C8" w:rsidR="008B0EE8" w:rsidRPr="00DC7FD9" w:rsidRDefault="008B0EE8" w:rsidP="008B0EE8">
            <w:pPr>
              <w:pStyle w:val="TableParagraph"/>
              <w:ind w:left="302" w:right="116" w:hanging="144"/>
              <w:contextualSpacing/>
              <w:jc w:val="center"/>
              <w:rPr>
                <w:bCs/>
                <w:sz w:val="24"/>
                <w:szCs w:val="24"/>
                <w:lang w:val="ru-RU"/>
              </w:rPr>
            </w:pPr>
            <w:r w:rsidRPr="00DC7FD9">
              <w:rPr>
                <w:sz w:val="24"/>
                <w:szCs w:val="28"/>
                <w:lang w:val="ru-RU"/>
              </w:rPr>
              <w:t>10-14</w:t>
            </w:r>
          </w:p>
        </w:tc>
        <w:tc>
          <w:tcPr>
            <w:tcW w:w="2551" w:type="dxa"/>
            <w:tcBorders>
              <w:top w:val="single" w:sz="4" w:space="0" w:color="auto"/>
              <w:left w:val="single" w:sz="4" w:space="0" w:color="auto"/>
              <w:bottom w:val="single" w:sz="4" w:space="0" w:color="auto"/>
              <w:right w:val="single" w:sz="4" w:space="0" w:color="auto"/>
            </w:tcBorders>
            <w:vAlign w:val="center"/>
          </w:tcPr>
          <w:p w14:paraId="5FC5DE44" w14:textId="6D7AA30F" w:rsidR="008B0EE8" w:rsidRPr="00DC7FD9" w:rsidRDefault="008B0EE8" w:rsidP="008B0EE8">
            <w:pPr>
              <w:pStyle w:val="TableParagraph"/>
              <w:ind w:right="230"/>
              <w:contextualSpacing/>
              <w:jc w:val="center"/>
              <w:rPr>
                <w:bCs/>
                <w:sz w:val="24"/>
                <w:szCs w:val="24"/>
                <w:lang w:val="ru-RU"/>
              </w:rPr>
            </w:pPr>
            <w:r w:rsidRPr="00DC7FD9">
              <w:rPr>
                <w:sz w:val="24"/>
                <w:szCs w:val="28"/>
                <w:lang w:val="ru-RU"/>
              </w:rPr>
              <w:t>12</w:t>
            </w:r>
            <w:r w:rsidRPr="00DC7FD9">
              <w:rPr>
                <w:sz w:val="24"/>
                <w:szCs w:val="28"/>
              </w:rPr>
              <w:t>-18</w:t>
            </w:r>
          </w:p>
        </w:tc>
        <w:tc>
          <w:tcPr>
            <w:tcW w:w="3850" w:type="dxa"/>
            <w:tcBorders>
              <w:top w:val="single" w:sz="4" w:space="0" w:color="auto"/>
              <w:left w:val="single" w:sz="4" w:space="0" w:color="auto"/>
              <w:bottom w:val="single" w:sz="4" w:space="0" w:color="auto"/>
            </w:tcBorders>
            <w:vAlign w:val="center"/>
          </w:tcPr>
          <w:p w14:paraId="75AAA37E" w14:textId="5C56F9BD" w:rsidR="008B0EE8" w:rsidRPr="00DC7FD9" w:rsidRDefault="008B0EE8" w:rsidP="008B0EE8">
            <w:pPr>
              <w:contextualSpacing/>
              <w:jc w:val="center"/>
              <w:rPr>
                <w:rFonts w:ascii="Times New Roman" w:hAnsi="Times New Roman" w:cs="Times New Roman"/>
                <w:bCs/>
                <w:sz w:val="24"/>
                <w:szCs w:val="24"/>
                <w:lang w:val="ru-RU"/>
              </w:rPr>
            </w:pPr>
            <w:r w:rsidRPr="00DC7FD9">
              <w:rPr>
                <w:rFonts w:ascii="Times New Roman" w:hAnsi="Times New Roman" w:cs="Times New Roman"/>
                <w:sz w:val="24"/>
                <w:szCs w:val="28"/>
                <w:lang w:val="ru-RU"/>
              </w:rPr>
              <w:t>18-24</w:t>
            </w:r>
          </w:p>
        </w:tc>
      </w:tr>
      <w:tr w:rsidR="00664715" w:rsidRPr="00341785" w14:paraId="60C46CC6" w14:textId="77777777" w:rsidTr="00C964B4">
        <w:trPr>
          <w:trHeight w:val="390"/>
        </w:trPr>
        <w:tc>
          <w:tcPr>
            <w:tcW w:w="709" w:type="dxa"/>
            <w:vMerge/>
            <w:vAlign w:val="center"/>
          </w:tcPr>
          <w:p w14:paraId="2992769C" w14:textId="77777777" w:rsidR="00664715" w:rsidRPr="00341785" w:rsidRDefault="00664715" w:rsidP="00D044AC">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72DCFFDB" w14:textId="77777777" w:rsidR="00664715" w:rsidRPr="00341785" w:rsidRDefault="00664715" w:rsidP="00D044AC">
            <w:pPr>
              <w:contextualSpacing/>
              <w:jc w:val="center"/>
              <w:rPr>
                <w:rFonts w:ascii="Times New Roman" w:hAnsi="Times New Roman" w:cs="Times New Roman"/>
                <w:sz w:val="24"/>
                <w:szCs w:val="24"/>
                <w:lang w:val="ru-RU"/>
              </w:rPr>
            </w:pPr>
          </w:p>
        </w:tc>
        <w:tc>
          <w:tcPr>
            <w:tcW w:w="11501" w:type="dxa"/>
            <w:gridSpan w:val="5"/>
            <w:tcBorders>
              <w:top w:val="single" w:sz="4" w:space="0" w:color="auto"/>
              <w:left w:val="single" w:sz="4" w:space="0" w:color="auto"/>
              <w:bottom w:val="single" w:sz="4" w:space="0" w:color="auto"/>
            </w:tcBorders>
            <w:vAlign w:val="center"/>
          </w:tcPr>
          <w:p w14:paraId="235075D0" w14:textId="2727C3FC" w:rsidR="00664715" w:rsidRPr="00341785" w:rsidRDefault="00664715" w:rsidP="00C964B4">
            <w:pPr>
              <w:contextualSpacing/>
              <w:jc w:val="center"/>
              <w:rPr>
                <w:rFonts w:ascii="Times New Roman" w:hAnsi="Times New Roman" w:cs="Times New Roman"/>
                <w:bCs/>
                <w:sz w:val="24"/>
                <w:szCs w:val="24"/>
                <w:lang w:val="ru-RU"/>
              </w:rPr>
            </w:pPr>
            <w:r w:rsidRPr="00341785">
              <w:rPr>
                <w:rFonts w:ascii="Times New Roman" w:hAnsi="Times New Roman" w:cs="Times New Roman"/>
                <w:bCs/>
                <w:sz w:val="24"/>
                <w:szCs w:val="24"/>
                <w:lang w:val="ru-RU"/>
              </w:rPr>
              <w:t>Макс</w:t>
            </w:r>
            <w:r w:rsidR="00A42473" w:rsidRPr="00341785">
              <w:rPr>
                <w:rFonts w:ascii="Times New Roman" w:hAnsi="Times New Roman" w:cs="Times New Roman"/>
                <w:bCs/>
                <w:sz w:val="24"/>
                <w:szCs w:val="24"/>
                <w:lang w:val="ru-RU"/>
              </w:rPr>
              <w:t>имальная</w:t>
            </w:r>
            <w:r w:rsidRPr="00341785">
              <w:rPr>
                <w:rFonts w:ascii="Times New Roman" w:hAnsi="Times New Roman" w:cs="Times New Roman"/>
                <w:bCs/>
                <w:sz w:val="24"/>
                <w:szCs w:val="24"/>
                <w:lang w:val="ru-RU"/>
              </w:rPr>
              <w:t xml:space="preserve"> продолжительность одного учебно-тренировочного занятия в часах</w:t>
            </w:r>
          </w:p>
        </w:tc>
      </w:tr>
      <w:tr w:rsidR="008B0EE8" w:rsidRPr="00341785" w14:paraId="0A05B5DC" w14:textId="77777777" w:rsidTr="00DC7FD9">
        <w:trPr>
          <w:trHeight w:val="240"/>
        </w:trPr>
        <w:tc>
          <w:tcPr>
            <w:tcW w:w="709" w:type="dxa"/>
            <w:vMerge/>
            <w:vAlign w:val="center"/>
          </w:tcPr>
          <w:p w14:paraId="6A8DDB51" w14:textId="77777777" w:rsidR="008B0EE8" w:rsidRPr="00341785" w:rsidRDefault="008B0EE8" w:rsidP="00D044AC">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5F23A823" w14:textId="77777777" w:rsidR="008B0EE8" w:rsidRPr="00341785" w:rsidRDefault="008B0EE8" w:rsidP="00D044AC">
            <w:pPr>
              <w:contextualSpacing/>
              <w:jc w:val="center"/>
              <w:rPr>
                <w:rFonts w:ascii="Times New Roman" w:hAnsi="Times New Roman" w:cs="Times New Roman"/>
                <w:sz w:val="24"/>
                <w:szCs w:val="24"/>
                <w:lang w:val="ru-RU"/>
              </w:rPr>
            </w:pPr>
          </w:p>
        </w:tc>
        <w:tc>
          <w:tcPr>
            <w:tcW w:w="1556" w:type="dxa"/>
            <w:tcBorders>
              <w:top w:val="single" w:sz="4" w:space="0" w:color="auto"/>
              <w:left w:val="single" w:sz="4" w:space="0" w:color="auto"/>
              <w:bottom w:val="single" w:sz="4" w:space="0" w:color="auto"/>
            </w:tcBorders>
            <w:vAlign w:val="center"/>
          </w:tcPr>
          <w:p w14:paraId="75F62E43" w14:textId="4EB74495" w:rsidR="008B0EE8" w:rsidRPr="00341785" w:rsidRDefault="008B0EE8" w:rsidP="00C964B4">
            <w:pPr>
              <w:pStyle w:val="TableParagraph"/>
              <w:ind w:firstLine="12"/>
              <w:contextualSpacing/>
              <w:jc w:val="center"/>
              <w:rPr>
                <w:bCs/>
                <w:sz w:val="24"/>
                <w:szCs w:val="24"/>
                <w:lang w:val="ru-RU"/>
              </w:rPr>
            </w:pPr>
            <w:r>
              <w:rPr>
                <w:bCs/>
                <w:sz w:val="24"/>
                <w:szCs w:val="24"/>
                <w:lang w:val="ru-RU"/>
              </w:rPr>
              <w:t>2</w:t>
            </w:r>
          </w:p>
        </w:tc>
        <w:tc>
          <w:tcPr>
            <w:tcW w:w="1559" w:type="dxa"/>
            <w:tcBorders>
              <w:top w:val="single" w:sz="4" w:space="0" w:color="auto"/>
              <w:bottom w:val="single" w:sz="4" w:space="0" w:color="auto"/>
            </w:tcBorders>
            <w:vAlign w:val="center"/>
          </w:tcPr>
          <w:p w14:paraId="0E64A470" w14:textId="3F79D2FB" w:rsidR="008B0EE8" w:rsidRPr="00341785" w:rsidRDefault="008B0EE8" w:rsidP="00C964B4">
            <w:pPr>
              <w:pStyle w:val="TableParagraph"/>
              <w:ind w:left="302" w:right="152" w:hanging="113"/>
              <w:contextualSpacing/>
              <w:jc w:val="center"/>
              <w:rPr>
                <w:bCs/>
                <w:sz w:val="24"/>
                <w:szCs w:val="24"/>
                <w:lang w:val="ru-RU"/>
              </w:rPr>
            </w:pPr>
            <w:r>
              <w:rPr>
                <w:bCs/>
                <w:sz w:val="24"/>
                <w:szCs w:val="24"/>
                <w:lang w:val="ru-RU"/>
              </w:rPr>
              <w:t>2</w:t>
            </w:r>
          </w:p>
        </w:tc>
        <w:tc>
          <w:tcPr>
            <w:tcW w:w="1985" w:type="dxa"/>
            <w:tcBorders>
              <w:top w:val="single" w:sz="4" w:space="0" w:color="auto"/>
              <w:bottom w:val="single" w:sz="4" w:space="0" w:color="auto"/>
              <w:right w:val="single" w:sz="4" w:space="0" w:color="auto"/>
            </w:tcBorders>
            <w:vAlign w:val="center"/>
          </w:tcPr>
          <w:p w14:paraId="4731B3C4" w14:textId="533592FE" w:rsidR="008B0EE8" w:rsidRPr="00341785" w:rsidRDefault="008B0EE8" w:rsidP="00C964B4">
            <w:pPr>
              <w:pStyle w:val="TableParagraph"/>
              <w:ind w:left="302" w:right="116" w:hanging="144"/>
              <w:contextualSpacing/>
              <w:jc w:val="center"/>
              <w:rPr>
                <w:bCs/>
                <w:sz w:val="24"/>
                <w:szCs w:val="24"/>
                <w:lang w:val="ru-RU"/>
              </w:rPr>
            </w:pPr>
            <w:r>
              <w:rPr>
                <w:bCs/>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vAlign w:val="center"/>
          </w:tcPr>
          <w:p w14:paraId="64C2383D" w14:textId="3E514DD8" w:rsidR="008B0EE8" w:rsidRPr="00341785" w:rsidRDefault="008B0EE8" w:rsidP="00C964B4">
            <w:pPr>
              <w:pStyle w:val="TableParagraph"/>
              <w:ind w:right="230"/>
              <w:contextualSpacing/>
              <w:jc w:val="center"/>
              <w:rPr>
                <w:bCs/>
                <w:sz w:val="24"/>
                <w:szCs w:val="24"/>
                <w:lang w:val="ru-RU"/>
              </w:rPr>
            </w:pPr>
            <w:r>
              <w:rPr>
                <w:bCs/>
                <w:sz w:val="24"/>
                <w:szCs w:val="24"/>
                <w:lang w:val="ru-RU"/>
              </w:rPr>
              <w:t>3</w:t>
            </w:r>
          </w:p>
        </w:tc>
        <w:tc>
          <w:tcPr>
            <w:tcW w:w="3850" w:type="dxa"/>
            <w:tcBorders>
              <w:top w:val="single" w:sz="4" w:space="0" w:color="auto"/>
              <w:left w:val="single" w:sz="4" w:space="0" w:color="auto"/>
              <w:bottom w:val="single" w:sz="4" w:space="0" w:color="auto"/>
            </w:tcBorders>
            <w:vAlign w:val="center"/>
          </w:tcPr>
          <w:p w14:paraId="232CD575" w14:textId="4F2FA226" w:rsidR="008B0EE8" w:rsidRPr="00DC7FD9" w:rsidRDefault="008B0EE8" w:rsidP="00C964B4">
            <w:pPr>
              <w:contextualSpacing/>
              <w:jc w:val="center"/>
              <w:rPr>
                <w:rFonts w:ascii="Times New Roman" w:hAnsi="Times New Roman" w:cs="Times New Roman"/>
                <w:bCs/>
                <w:sz w:val="24"/>
                <w:szCs w:val="24"/>
                <w:lang w:val="ru-RU"/>
              </w:rPr>
            </w:pPr>
            <w:r w:rsidRPr="00DC7FD9">
              <w:rPr>
                <w:rFonts w:ascii="Times New Roman" w:hAnsi="Times New Roman" w:cs="Times New Roman"/>
                <w:bCs/>
                <w:sz w:val="24"/>
                <w:szCs w:val="24"/>
                <w:lang w:val="ru-RU"/>
              </w:rPr>
              <w:t>4</w:t>
            </w:r>
          </w:p>
        </w:tc>
      </w:tr>
      <w:tr w:rsidR="00935B26" w:rsidRPr="00341785" w14:paraId="2E87AC26" w14:textId="77777777" w:rsidTr="00C964B4">
        <w:trPr>
          <w:trHeight w:val="240"/>
        </w:trPr>
        <w:tc>
          <w:tcPr>
            <w:tcW w:w="709" w:type="dxa"/>
            <w:vMerge/>
            <w:vAlign w:val="center"/>
          </w:tcPr>
          <w:p w14:paraId="6945023A" w14:textId="77777777" w:rsidR="00935B26" w:rsidRPr="00341785" w:rsidRDefault="00935B26" w:rsidP="00D044AC">
            <w:pPr>
              <w:ind w:left="40" w:hanging="40"/>
              <w:contextualSpacing/>
              <w:jc w:val="center"/>
              <w:rPr>
                <w:rFonts w:ascii="Times New Roman" w:hAnsi="Times New Roman" w:cs="Times New Roman"/>
                <w:sz w:val="24"/>
                <w:szCs w:val="24"/>
                <w:lang w:val="ru-RU"/>
              </w:rPr>
            </w:pPr>
          </w:p>
        </w:tc>
        <w:tc>
          <w:tcPr>
            <w:tcW w:w="3122" w:type="dxa"/>
            <w:vMerge/>
            <w:tcBorders>
              <w:right w:val="single" w:sz="4" w:space="0" w:color="auto"/>
            </w:tcBorders>
            <w:vAlign w:val="center"/>
          </w:tcPr>
          <w:p w14:paraId="17736668" w14:textId="77777777" w:rsidR="00935B26" w:rsidRPr="00341785" w:rsidRDefault="00935B26" w:rsidP="00D044AC">
            <w:pPr>
              <w:contextualSpacing/>
              <w:jc w:val="center"/>
              <w:rPr>
                <w:rFonts w:ascii="Times New Roman" w:hAnsi="Times New Roman" w:cs="Times New Roman"/>
                <w:sz w:val="24"/>
                <w:szCs w:val="24"/>
                <w:lang w:val="ru-RU"/>
              </w:rPr>
            </w:pPr>
          </w:p>
        </w:tc>
        <w:tc>
          <w:tcPr>
            <w:tcW w:w="11501" w:type="dxa"/>
            <w:gridSpan w:val="5"/>
            <w:tcBorders>
              <w:top w:val="single" w:sz="4" w:space="0" w:color="auto"/>
              <w:left w:val="single" w:sz="4" w:space="0" w:color="auto"/>
              <w:bottom w:val="single" w:sz="4" w:space="0" w:color="auto"/>
            </w:tcBorders>
            <w:vAlign w:val="center"/>
          </w:tcPr>
          <w:p w14:paraId="005A980C" w14:textId="25B4F383" w:rsidR="00935B26" w:rsidRPr="00341785" w:rsidRDefault="00935B26" w:rsidP="005E1F68">
            <w:pPr>
              <w:contextualSpacing/>
              <w:jc w:val="center"/>
              <w:rPr>
                <w:rFonts w:ascii="Times New Roman" w:hAnsi="Times New Roman" w:cs="Times New Roman"/>
                <w:bCs/>
                <w:sz w:val="24"/>
                <w:szCs w:val="24"/>
              </w:rPr>
            </w:pPr>
            <w:r w:rsidRPr="00341785">
              <w:rPr>
                <w:rFonts w:ascii="Times New Roman" w:hAnsi="Times New Roman" w:cs="Times New Roman"/>
                <w:bCs/>
                <w:sz w:val="24"/>
                <w:szCs w:val="24"/>
                <w:lang w:val="ru-RU"/>
              </w:rPr>
              <w:t>Наполняемость групп (чел</w:t>
            </w:r>
            <w:r w:rsidR="005E1F68" w:rsidRPr="00341785">
              <w:rPr>
                <w:rFonts w:ascii="Times New Roman" w:hAnsi="Times New Roman" w:cs="Times New Roman"/>
                <w:bCs/>
                <w:sz w:val="24"/>
                <w:szCs w:val="24"/>
                <w:lang w:val="ru-RU"/>
              </w:rPr>
              <w:t>овек</w:t>
            </w:r>
            <w:r w:rsidRPr="00341785">
              <w:rPr>
                <w:rFonts w:ascii="Times New Roman" w:hAnsi="Times New Roman" w:cs="Times New Roman"/>
                <w:bCs/>
                <w:sz w:val="24"/>
                <w:szCs w:val="24"/>
                <w:lang w:val="ru-RU"/>
              </w:rPr>
              <w:t>)</w:t>
            </w:r>
          </w:p>
        </w:tc>
      </w:tr>
      <w:tr w:rsidR="00DC7FD9" w:rsidRPr="00341785" w14:paraId="520CC010" w14:textId="77777777" w:rsidTr="00011877">
        <w:trPr>
          <w:trHeight w:val="240"/>
        </w:trPr>
        <w:tc>
          <w:tcPr>
            <w:tcW w:w="709" w:type="dxa"/>
            <w:vMerge/>
            <w:vAlign w:val="center"/>
          </w:tcPr>
          <w:p w14:paraId="19BFB302" w14:textId="77777777" w:rsidR="00DC7FD9" w:rsidRPr="00341785" w:rsidRDefault="00DC7FD9" w:rsidP="00D044AC">
            <w:pPr>
              <w:ind w:left="40" w:hanging="40"/>
              <w:contextualSpacing/>
              <w:jc w:val="center"/>
              <w:rPr>
                <w:rFonts w:ascii="Times New Roman" w:hAnsi="Times New Roman" w:cs="Times New Roman"/>
                <w:sz w:val="24"/>
                <w:szCs w:val="24"/>
              </w:rPr>
            </w:pPr>
          </w:p>
        </w:tc>
        <w:tc>
          <w:tcPr>
            <w:tcW w:w="3122" w:type="dxa"/>
            <w:vMerge/>
            <w:tcBorders>
              <w:right w:val="single" w:sz="4" w:space="0" w:color="auto"/>
            </w:tcBorders>
            <w:vAlign w:val="center"/>
          </w:tcPr>
          <w:p w14:paraId="6A432027" w14:textId="77777777" w:rsidR="00DC7FD9" w:rsidRPr="00341785" w:rsidRDefault="00DC7FD9" w:rsidP="00D044AC">
            <w:pPr>
              <w:contextualSpacing/>
              <w:jc w:val="center"/>
              <w:rPr>
                <w:rFonts w:ascii="Times New Roman" w:hAnsi="Times New Roman" w:cs="Times New Roman"/>
                <w:sz w:val="24"/>
                <w:szCs w:val="24"/>
              </w:rPr>
            </w:pPr>
          </w:p>
        </w:tc>
        <w:tc>
          <w:tcPr>
            <w:tcW w:w="3115" w:type="dxa"/>
            <w:gridSpan w:val="2"/>
            <w:tcBorders>
              <w:top w:val="single" w:sz="4" w:space="0" w:color="auto"/>
              <w:left w:val="single" w:sz="4" w:space="0" w:color="auto"/>
              <w:bottom w:val="single" w:sz="4" w:space="0" w:color="auto"/>
            </w:tcBorders>
            <w:vAlign w:val="center"/>
          </w:tcPr>
          <w:p w14:paraId="162A564C" w14:textId="19305E00" w:rsidR="00DC7FD9" w:rsidRPr="00DC7FD9" w:rsidRDefault="00DC7FD9" w:rsidP="00C964B4">
            <w:pPr>
              <w:pStyle w:val="TableParagraph"/>
              <w:ind w:left="302" w:right="152" w:hanging="113"/>
              <w:contextualSpacing/>
              <w:jc w:val="center"/>
              <w:rPr>
                <w:bCs/>
                <w:sz w:val="24"/>
                <w:szCs w:val="24"/>
                <w:lang w:val="ru-RU"/>
              </w:rPr>
            </w:pPr>
            <w:r>
              <w:rPr>
                <w:bCs/>
                <w:sz w:val="24"/>
                <w:szCs w:val="24"/>
                <w:lang w:val="ru-RU"/>
              </w:rPr>
              <w:t>15</w:t>
            </w:r>
          </w:p>
        </w:tc>
        <w:tc>
          <w:tcPr>
            <w:tcW w:w="4536" w:type="dxa"/>
            <w:gridSpan w:val="2"/>
            <w:tcBorders>
              <w:top w:val="single" w:sz="4" w:space="0" w:color="auto"/>
              <w:bottom w:val="single" w:sz="4" w:space="0" w:color="auto"/>
              <w:right w:val="single" w:sz="4" w:space="0" w:color="auto"/>
            </w:tcBorders>
            <w:vAlign w:val="center"/>
          </w:tcPr>
          <w:p w14:paraId="58AB4206" w14:textId="1A3272AF" w:rsidR="00DC7FD9" w:rsidRPr="00DC7FD9" w:rsidRDefault="00DC7FD9" w:rsidP="00C964B4">
            <w:pPr>
              <w:pStyle w:val="TableParagraph"/>
              <w:ind w:right="230"/>
              <w:contextualSpacing/>
              <w:jc w:val="center"/>
              <w:rPr>
                <w:bCs/>
                <w:sz w:val="24"/>
                <w:szCs w:val="24"/>
                <w:lang w:val="ru-RU"/>
              </w:rPr>
            </w:pPr>
            <w:r>
              <w:rPr>
                <w:bCs/>
                <w:sz w:val="24"/>
                <w:szCs w:val="24"/>
                <w:lang w:val="ru-RU"/>
              </w:rPr>
              <w:t>15</w:t>
            </w:r>
          </w:p>
        </w:tc>
        <w:tc>
          <w:tcPr>
            <w:tcW w:w="3850" w:type="dxa"/>
            <w:tcBorders>
              <w:top w:val="single" w:sz="4" w:space="0" w:color="auto"/>
              <w:left w:val="single" w:sz="4" w:space="0" w:color="auto"/>
              <w:bottom w:val="single" w:sz="4" w:space="0" w:color="auto"/>
            </w:tcBorders>
            <w:vAlign w:val="center"/>
          </w:tcPr>
          <w:p w14:paraId="4A3AEFC2" w14:textId="76343E8B" w:rsidR="00DC7FD9" w:rsidRPr="00341785" w:rsidRDefault="00DC7FD9" w:rsidP="00C964B4">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r>
      <w:tr w:rsidR="008B0EE8" w:rsidRPr="00341785" w14:paraId="1FC04C23" w14:textId="77777777" w:rsidTr="00DC7FD9">
        <w:trPr>
          <w:trHeight w:val="329"/>
        </w:trPr>
        <w:tc>
          <w:tcPr>
            <w:tcW w:w="709" w:type="dxa"/>
            <w:vAlign w:val="center"/>
          </w:tcPr>
          <w:p w14:paraId="08C79880" w14:textId="2C792695" w:rsidR="008B0EE8" w:rsidRPr="00341785" w:rsidRDefault="008B0EE8" w:rsidP="008B0EE8">
            <w:pPr>
              <w:pStyle w:val="TableParagraph"/>
              <w:ind w:left="40" w:hanging="40"/>
              <w:contextualSpacing/>
              <w:jc w:val="center"/>
              <w:rPr>
                <w:sz w:val="24"/>
                <w:szCs w:val="24"/>
                <w:lang w:val="ru-RU"/>
              </w:rPr>
            </w:pPr>
            <w:r w:rsidRPr="00341785">
              <w:rPr>
                <w:sz w:val="24"/>
                <w:szCs w:val="24"/>
                <w:lang w:val="ru-RU"/>
              </w:rPr>
              <w:t>1.</w:t>
            </w:r>
          </w:p>
        </w:tc>
        <w:tc>
          <w:tcPr>
            <w:tcW w:w="3122" w:type="dxa"/>
            <w:vAlign w:val="center"/>
          </w:tcPr>
          <w:p w14:paraId="6C322A3C" w14:textId="3FE9A0DA" w:rsidR="008B0EE8" w:rsidRPr="00341785" w:rsidRDefault="008B0EE8" w:rsidP="008B0EE8">
            <w:pPr>
              <w:pStyle w:val="TableParagraph"/>
              <w:ind w:left="40"/>
              <w:contextualSpacing/>
              <w:rPr>
                <w:sz w:val="24"/>
                <w:szCs w:val="24"/>
              </w:rPr>
            </w:pPr>
            <w:r w:rsidRPr="00341785">
              <w:rPr>
                <w:sz w:val="24"/>
                <w:szCs w:val="24"/>
              </w:rPr>
              <w:t>Общая физическая</w:t>
            </w:r>
            <w:r w:rsidRPr="00341785">
              <w:rPr>
                <w:sz w:val="24"/>
                <w:szCs w:val="24"/>
                <w:lang w:val="ru-RU"/>
              </w:rPr>
              <w:t xml:space="preserve"> </w:t>
            </w:r>
            <w:r w:rsidRPr="00341785">
              <w:rPr>
                <w:spacing w:val="-58"/>
                <w:sz w:val="24"/>
                <w:szCs w:val="24"/>
              </w:rPr>
              <w:t xml:space="preserve"> </w:t>
            </w:r>
            <w:r w:rsidRPr="00341785">
              <w:rPr>
                <w:sz w:val="24"/>
                <w:szCs w:val="24"/>
              </w:rPr>
              <w:t>подготовка</w:t>
            </w:r>
          </w:p>
        </w:tc>
        <w:tc>
          <w:tcPr>
            <w:tcW w:w="1556" w:type="dxa"/>
            <w:vAlign w:val="center"/>
          </w:tcPr>
          <w:p w14:paraId="5B8B216D" w14:textId="5EB8D31B" w:rsidR="008B0EE8" w:rsidRPr="00DC7FD9" w:rsidRDefault="00DC7FD9" w:rsidP="008B0EE8">
            <w:pPr>
              <w:pStyle w:val="TableParagraph"/>
              <w:contextualSpacing/>
              <w:jc w:val="center"/>
              <w:rPr>
                <w:sz w:val="24"/>
                <w:szCs w:val="24"/>
                <w:lang w:val="ru-RU"/>
              </w:rPr>
            </w:pPr>
            <w:r>
              <w:rPr>
                <w:sz w:val="24"/>
                <w:szCs w:val="24"/>
                <w:lang w:val="ru-RU"/>
              </w:rPr>
              <w:t>110</w:t>
            </w:r>
          </w:p>
        </w:tc>
        <w:tc>
          <w:tcPr>
            <w:tcW w:w="1559" w:type="dxa"/>
            <w:vAlign w:val="center"/>
          </w:tcPr>
          <w:p w14:paraId="038E4684" w14:textId="5BDE6714" w:rsidR="008B0EE8" w:rsidRPr="00DC7FD9" w:rsidRDefault="00DC7FD9" w:rsidP="008B0EE8">
            <w:pPr>
              <w:pStyle w:val="TableParagraph"/>
              <w:contextualSpacing/>
              <w:jc w:val="center"/>
              <w:rPr>
                <w:sz w:val="24"/>
                <w:szCs w:val="24"/>
                <w:lang w:val="ru-RU"/>
              </w:rPr>
            </w:pPr>
            <w:r>
              <w:rPr>
                <w:sz w:val="24"/>
                <w:szCs w:val="24"/>
                <w:lang w:val="ru-RU"/>
              </w:rPr>
              <w:t>144</w:t>
            </w:r>
          </w:p>
        </w:tc>
        <w:tc>
          <w:tcPr>
            <w:tcW w:w="1985" w:type="dxa"/>
            <w:vAlign w:val="center"/>
          </w:tcPr>
          <w:p w14:paraId="0433E95C" w14:textId="17AA6CB2" w:rsidR="008B0EE8" w:rsidRPr="00DC7FD9" w:rsidRDefault="00DC7FD9" w:rsidP="008B0EE8">
            <w:pPr>
              <w:pStyle w:val="TableParagraph"/>
              <w:contextualSpacing/>
              <w:jc w:val="center"/>
              <w:rPr>
                <w:sz w:val="24"/>
                <w:szCs w:val="24"/>
                <w:lang w:val="ru-RU"/>
              </w:rPr>
            </w:pPr>
            <w:r>
              <w:rPr>
                <w:sz w:val="24"/>
                <w:szCs w:val="24"/>
                <w:lang w:val="ru-RU"/>
              </w:rPr>
              <w:t>190</w:t>
            </w:r>
          </w:p>
        </w:tc>
        <w:tc>
          <w:tcPr>
            <w:tcW w:w="2551" w:type="dxa"/>
            <w:vAlign w:val="center"/>
          </w:tcPr>
          <w:p w14:paraId="568C12C3" w14:textId="2E5A3EDC" w:rsidR="008B0EE8" w:rsidRPr="00DC7FD9" w:rsidRDefault="00DC7FD9" w:rsidP="008B0EE8">
            <w:pPr>
              <w:pStyle w:val="TableParagraph"/>
              <w:contextualSpacing/>
              <w:jc w:val="center"/>
              <w:rPr>
                <w:sz w:val="24"/>
                <w:szCs w:val="24"/>
                <w:lang w:val="ru-RU"/>
              </w:rPr>
            </w:pPr>
            <w:r>
              <w:rPr>
                <w:sz w:val="24"/>
                <w:szCs w:val="24"/>
                <w:lang w:val="ru-RU"/>
              </w:rPr>
              <w:t>120</w:t>
            </w:r>
          </w:p>
        </w:tc>
        <w:tc>
          <w:tcPr>
            <w:tcW w:w="3850" w:type="dxa"/>
            <w:vAlign w:val="center"/>
          </w:tcPr>
          <w:p w14:paraId="03EC6A8D" w14:textId="55AEB099" w:rsidR="008B0EE8" w:rsidRPr="00DC7FD9" w:rsidRDefault="00DC7FD9" w:rsidP="008B0EE8">
            <w:pPr>
              <w:pStyle w:val="TableParagraph"/>
              <w:contextualSpacing/>
              <w:jc w:val="center"/>
              <w:rPr>
                <w:sz w:val="24"/>
                <w:szCs w:val="24"/>
                <w:lang w:val="ru-RU"/>
              </w:rPr>
            </w:pPr>
            <w:r>
              <w:rPr>
                <w:sz w:val="24"/>
                <w:szCs w:val="24"/>
                <w:lang w:val="ru-RU"/>
              </w:rPr>
              <w:t>90</w:t>
            </w:r>
          </w:p>
        </w:tc>
      </w:tr>
      <w:tr w:rsidR="008B0EE8" w:rsidRPr="00341785" w14:paraId="3761A4C4" w14:textId="77777777" w:rsidTr="00DC7FD9">
        <w:trPr>
          <w:trHeight w:val="329"/>
        </w:trPr>
        <w:tc>
          <w:tcPr>
            <w:tcW w:w="709" w:type="dxa"/>
            <w:vAlign w:val="center"/>
          </w:tcPr>
          <w:p w14:paraId="40D6CB6B" w14:textId="351624ED" w:rsidR="008B0EE8" w:rsidRPr="00341785" w:rsidRDefault="008B0EE8" w:rsidP="005568C4">
            <w:pPr>
              <w:pStyle w:val="TableParagraph"/>
              <w:ind w:left="40" w:hanging="40"/>
              <w:contextualSpacing/>
              <w:jc w:val="center"/>
              <w:rPr>
                <w:sz w:val="24"/>
                <w:szCs w:val="24"/>
              </w:rPr>
            </w:pPr>
            <w:r w:rsidRPr="00341785">
              <w:rPr>
                <w:sz w:val="24"/>
                <w:szCs w:val="24"/>
              </w:rPr>
              <w:t>2.</w:t>
            </w:r>
          </w:p>
        </w:tc>
        <w:tc>
          <w:tcPr>
            <w:tcW w:w="3122" w:type="dxa"/>
            <w:vAlign w:val="center"/>
          </w:tcPr>
          <w:p w14:paraId="0B4699B2" w14:textId="00CC9275" w:rsidR="008B0EE8" w:rsidRPr="00341785" w:rsidRDefault="008B0EE8" w:rsidP="005568C4">
            <w:pPr>
              <w:pStyle w:val="TableParagraph"/>
              <w:ind w:left="40"/>
              <w:contextualSpacing/>
              <w:rPr>
                <w:sz w:val="24"/>
                <w:szCs w:val="24"/>
              </w:rPr>
            </w:pPr>
            <w:r w:rsidRPr="00341785">
              <w:rPr>
                <w:sz w:val="24"/>
                <w:szCs w:val="24"/>
              </w:rPr>
              <w:t xml:space="preserve">Специальная </w:t>
            </w:r>
            <w:r w:rsidRPr="00341785">
              <w:rPr>
                <w:spacing w:val="-58"/>
                <w:sz w:val="24"/>
                <w:szCs w:val="24"/>
              </w:rPr>
              <w:t xml:space="preserve"> </w:t>
            </w:r>
            <w:r w:rsidRPr="00341785">
              <w:rPr>
                <w:sz w:val="24"/>
                <w:szCs w:val="24"/>
              </w:rPr>
              <w:t>физическая</w:t>
            </w:r>
            <w:r w:rsidRPr="00341785">
              <w:rPr>
                <w:spacing w:val="1"/>
                <w:sz w:val="24"/>
                <w:szCs w:val="24"/>
              </w:rPr>
              <w:t xml:space="preserve"> </w:t>
            </w:r>
            <w:r w:rsidRPr="00341785">
              <w:rPr>
                <w:sz w:val="24"/>
                <w:szCs w:val="24"/>
              </w:rPr>
              <w:t>подготовка</w:t>
            </w:r>
          </w:p>
        </w:tc>
        <w:tc>
          <w:tcPr>
            <w:tcW w:w="1556" w:type="dxa"/>
            <w:vAlign w:val="center"/>
          </w:tcPr>
          <w:p w14:paraId="2E8302A1" w14:textId="4DE5334A" w:rsidR="008B0EE8" w:rsidRPr="00DC7FD9" w:rsidRDefault="00DC7FD9" w:rsidP="005568C4">
            <w:pPr>
              <w:pStyle w:val="TableParagraph"/>
              <w:contextualSpacing/>
              <w:jc w:val="center"/>
              <w:rPr>
                <w:sz w:val="24"/>
                <w:szCs w:val="24"/>
                <w:lang w:val="ru-RU"/>
              </w:rPr>
            </w:pPr>
            <w:r>
              <w:rPr>
                <w:sz w:val="24"/>
                <w:szCs w:val="24"/>
                <w:lang w:val="ru-RU"/>
              </w:rPr>
              <w:t>6</w:t>
            </w:r>
          </w:p>
        </w:tc>
        <w:tc>
          <w:tcPr>
            <w:tcW w:w="1559" w:type="dxa"/>
            <w:vAlign w:val="center"/>
          </w:tcPr>
          <w:p w14:paraId="7308A078" w14:textId="42983855" w:rsidR="008B0EE8" w:rsidRPr="00DC7FD9" w:rsidRDefault="00DC7FD9" w:rsidP="005568C4">
            <w:pPr>
              <w:pStyle w:val="TableParagraph"/>
              <w:contextualSpacing/>
              <w:jc w:val="center"/>
              <w:rPr>
                <w:sz w:val="24"/>
                <w:szCs w:val="24"/>
                <w:lang w:val="ru-RU"/>
              </w:rPr>
            </w:pPr>
            <w:r>
              <w:rPr>
                <w:sz w:val="24"/>
                <w:szCs w:val="24"/>
                <w:lang w:val="ru-RU"/>
              </w:rPr>
              <w:t>10</w:t>
            </w:r>
          </w:p>
        </w:tc>
        <w:tc>
          <w:tcPr>
            <w:tcW w:w="1985" w:type="dxa"/>
            <w:vAlign w:val="center"/>
          </w:tcPr>
          <w:p w14:paraId="2D010E76" w14:textId="4133C780" w:rsidR="008B0EE8" w:rsidRPr="00DC7FD9" w:rsidRDefault="00DC7FD9" w:rsidP="005568C4">
            <w:pPr>
              <w:pStyle w:val="TableParagraph"/>
              <w:contextualSpacing/>
              <w:jc w:val="center"/>
              <w:rPr>
                <w:sz w:val="24"/>
                <w:szCs w:val="24"/>
                <w:lang w:val="ru-RU"/>
              </w:rPr>
            </w:pPr>
            <w:r>
              <w:rPr>
                <w:sz w:val="24"/>
                <w:szCs w:val="24"/>
                <w:lang w:val="ru-RU"/>
              </w:rPr>
              <w:t>45</w:t>
            </w:r>
          </w:p>
        </w:tc>
        <w:tc>
          <w:tcPr>
            <w:tcW w:w="2551" w:type="dxa"/>
            <w:vAlign w:val="center"/>
          </w:tcPr>
          <w:p w14:paraId="1C9489E1" w14:textId="6DFB9982" w:rsidR="008B0EE8" w:rsidRPr="00DC7FD9" w:rsidRDefault="00DC7FD9" w:rsidP="005568C4">
            <w:pPr>
              <w:pStyle w:val="TableParagraph"/>
              <w:contextualSpacing/>
              <w:jc w:val="center"/>
              <w:rPr>
                <w:sz w:val="24"/>
                <w:szCs w:val="24"/>
                <w:lang w:val="ru-RU"/>
              </w:rPr>
            </w:pPr>
            <w:r>
              <w:rPr>
                <w:sz w:val="24"/>
                <w:szCs w:val="24"/>
                <w:lang w:val="ru-RU"/>
              </w:rPr>
              <w:t>240</w:t>
            </w:r>
          </w:p>
        </w:tc>
        <w:tc>
          <w:tcPr>
            <w:tcW w:w="3850" w:type="dxa"/>
            <w:vAlign w:val="center"/>
          </w:tcPr>
          <w:p w14:paraId="3144CC62" w14:textId="34D0905A" w:rsidR="008B0EE8" w:rsidRPr="00DC7FD9" w:rsidRDefault="00DC7FD9" w:rsidP="005568C4">
            <w:pPr>
              <w:pStyle w:val="TableParagraph"/>
              <w:contextualSpacing/>
              <w:jc w:val="center"/>
              <w:rPr>
                <w:sz w:val="24"/>
                <w:szCs w:val="24"/>
                <w:lang w:val="ru-RU"/>
              </w:rPr>
            </w:pPr>
            <w:r>
              <w:rPr>
                <w:sz w:val="24"/>
                <w:szCs w:val="24"/>
                <w:lang w:val="ru-RU"/>
              </w:rPr>
              <w:t>420</w:t>
            </w:r>
          </w:p>
        </w:tc>
      </w:tr>
      <w:tr w:rsidR="008B0EE8" w:rsidRPr="00341785" w14:paraId="7BA06029" w14:textId="77777777" w:rsidTr="00DC7FD9">
        <w:trPr>
          <w:trHeight w:val="329"/>
        </w:trPr>
        <w:tc>
          <w:tcPr>
            <w:tcW w:w="709" w:type="dxa"/>
            <w:vAlign w:val="center"/>
          </w:tcPr>
          <w:p w14:paraId="584C4DD7" w14:textId="4C5250D6" w:rsidR="008B0EE8" w:rsidRPr="00341785" w:rsidRDefault="008B0EE8" w:rsidP="005568C4">
            <w:pPr>
              <w:pStyle w:val="TableParagraph"/>
              <w:ind w:left="40" w:hanging="40"/>
              <w:contextualSpacing/>
              <w:jc w:val="center"/>
              <w:rPr>
                <w:sz w:val="24"/>
                <w:szCs w:val="24"/>
              </w:rPr>
            </w:pPr>
            <w:r w:rsidRPr="00341785">
              <w:rPr>
                <w:sz w:val="24"/>
                <w:szCs w:val="24"/>
              </w:rPr>
              <w:t>3.</w:t>
            </w:r>
          </w:p>
        </w:tc>
        <w:tc>
          <w:tcPr>
            <w:tcW w:w="3122" w:type="dxa"/>
            <w:vAlign w:val="center"/>
          </w:tcPr>
          <w:p w14:paraId="025321BA" w14:textId="67A16EE9" w:rsidR="008B0EE8" w:rsidRPr="008D5BCE" w:rsidRDefault="008B0EE8" w:rsidP="005568C4">
            <w:pPr>
              <w:pStyle w:val="TableParagraph"/>
              <w:ind w:left="40"/>
              <w:contextualSpacing/>
              <w:rPr>
                <w:sz w:val="24"/>
                <w:szCs w:val="24"/>
              </w:rPr>
            </w:pPr>
            <w:r w:rsidRPr="008D5BCE">
              <w:rPr>
                <w:rFonts w:eastAsia="Calibri"/>
                <w:sz w:val="24"/>
                <w:szCs w:val="24"/>
                <w:lang w:val="ru-RU" w:eastAsia="ru-RU"/>
              </w:rPr>
              <w:t>Участие в спортивных соревнованиях</w:t>
            </w:r>
          </w:p>
        </w:tc>
        <w:tc>
          <w:tcPr>
            <w:tcW w:w="1556" w:type="dxa"/>
            <w:vAlign w:val="center"/>
          </w:tcPr>
          <w:p w14:paraId="4A419045" w14:textId="61DAF3E1" w:rsidR="008B0EE8" w:rsidRPr="00DC7FD9" w:rsidRDefault="00DC7FD9" w:rsidP="005568C4">
            <w:pPr>
              <w:pStyle w:val="TableParagraph"/>
              <w:contextualSpacing/>
              <w:jc w:val="center"/>
              <w:rPr>
                <w:sz w:val="24"/>
                <w:szCs w:val="24"/>
                <w:lang w:val="ru-RU"/>
              </w:rPr>
            </w:pPr>
            <w:r>
              <w:rPr>
                <w:sz w:val="24"/>
                <w:szCs w:val="24"/>
                <w:lang w:val="ru-RU"/>
              </w:rPr>
              <w:t>-</w:t>
            </w:r>
          </w:p>
        </w:tc>
        <w:tc>
          <w:tcPr>
            <w:tcW w:w="1559" w:type="dxa"/>
            <w:vAlign w:val="center"/>
          </w:tcPr>
          <w:p w14:paraId="50488DA5" w14:textId="10AAC450" w:rsidR="008B0EE8" w:rsidRPr="00DC7FD9" w:rsidRDefault="00DC7FD9" w:rsidP="005568C4">
            <w:pPr>
              <w:pStyle w:val="TableParagraph"/>
              <w:contextualSpacing/>
              <w:jc w:val="center"/>
              <w:rPr>
                <w:sz w:val="24"/>
                <w:szCs w:val="24"/>
                <w:lang w:val="ru-RU"/>
              </w:rPr>
            </w:pPr>
            <w:r>
              <w:rPr>
                <w:sz w:val="24"/>
                <w:szCs w:val="24"/>
                <w:lang w:val="ru-RU"/>
              </w:rPr>
              <w:t>-</w:t>
            </w:r>
          </w:p>
        </w:tc>
        <w:tc>
          <w:tcPr>
            <w:tcW w:w="1985" w:type="dxa"/>
            <w:vAlign w:val="center"/>
          </w:tcPr>
          <w:p w14:paraId="0A6ED6F9" w14:textId="6699C761" w:rsidR="008B0EE8" w:rsidRPr="00DC7FD9" w:rsidRDefault="00DC7FD9" w:rsidP="005568C4">
            <w:pPr>
              <w:pStyle w:val="TableParagraph"/>
              <w:contextualSpacing/>
              <w:jc w:val="center"/>
              <w:rPr>
                <w:sz w:val="24"/>
                <w:szCs w:val="24"/>
                <w:lang w:val="ru-RU"/>
              </w:rPr>
            </w:pPr>
            <w:r>
              <w:rPr>
                <w:sz w:val="24"/>
                <w:szCs w:val="24"/>
                <w:lang w:val="ru-RU"/>
              </w:rPr>
              <w:t>20</w:t>
            </w:r>
          </w:p>
        </w:tc>
        <w:tc>
          <w:tcPr>
            <w:tcW w:w="2551" w:type="dxa"/>
            <w:vAlign w:val="center"/>
          </w:tcPr>
          <w:p w14:paraId="5939D4BD" w14:textId="0E19A339" w:rsidR="008B0EE8" w:rsidRPr="00DC7FD9" w:rsidRDefault="00DC7FD9" w:rsidP="005568C4">
            <w:pPr>
              <w:pStyle w:val="TableParagraph"/>
              <w:contextualSpacing/>
              <w:jc w:val="center"/>
              <w:rPr>
                <w:sz w:val="24"/>
                <w:szCs w:val="24"/>
                <w:lang w:val="ru-RU"/>
              </w:rPr>
            </w:pPr>
            <w:r>
              <w:rPr>
                <w:sz w:val="24"/>
                <w:szCs w:val="24"/>
                <w:lang w:val="ru-RU"/>
              </w:rPr>
              <w:t>40</w:t>
            </w:r>
          </w:p>
        </w:tc>
        <w:tc>
          <w:tcPr>
            <w:tcW w:w="3850" w:type="dxa"/>
            <w:vAlign w:val="center"/>
          </w:tcPr>
          <w:p w14:paraId="03B61716" w14:textId="728B2FE3" w:rsidR="008B0EE8" w:rsidRPr="00DC7FD9" w:rsidRDefault="00DC7FD9" w:rsidP="005568C4">
            <w:pPr>
              <w:pStyle w:val="TableParagraph"/>
              <w:contextualSpacing/>
              <w:jc w:val="center"/>
              <w:rPr>
                <w:sz w:val="24"/>
                <w:szCs w:val="24"/>
                <w:lang w:val="ru-RU"/>
              </w:rPr>
            </w:pPr>
            <w:r>
              <w:rPr>
                <w:sz w:val="24"/>
                <w:szCs w:val="24"/>
                <w:lang w:val="ru-RU"/>
              </w:rPr>
              <w:t>70</w:t>
            </w:r>
          </w:p>
        </w:tc>
      </w:tr>
      <w:tr w:rsidR="008B0EE8" w:rsidRPr="00341785" w14:paraId="19D648DF" w14:textId="77777777" w:rsidTr="00DC7FD9">
        <w:trPr>
          <w:trHeight w:val="329"/>
        </w:trPr>
        <w:tc>
          <w:tcPr>
            <w:tcW w:w="709" w:type="dxa"/>
            <w:vAlign w:val="center"/>
          </w:tcPr>
          <w:p w14:paraId="47AD878A" w14:textId="0CF3FC8F" w:rsidR="008B0EE8" w:rsidRPr="00341785" w:rsidRDefault="008B0EE8" w:rsidP="005568C4">
            <w:pPr>
              <w:pStyle w:val="TableParagraph"/>
              <w:ind w:left="40" w:hanging="40"/>
              <w:contextualSpacing/>
              <w:jc w:val="center"/>
              <w:rPr>
                <w:sz w:val="24"/>
                <w:szCs w:val="24"/>
              </w:rPr>
            </w:pPr>
            <w:r w:rsidRPr="00341785">
              <w:rPr>
                <w:sz w:val="24"/>
                <w:szCs w:val="24"/>
              </w:rPr>
              <w:t>4.</w:t>
            </w:r>
          </w:p>
        </w:tc>
        <w:tc>
          <w:tcPr>
            <w:tcW w:w="3122" w:type="dxa"/>
            <w:vAlign w:val="center"/>
          </w:tcPr>
          <w:p w14:paraId="67359D9C" w14:textId="77777777" w:rsidR="008B0EE8" w:rsidRPr="00341785" w:rsidRDefault="008B0EE8" w:rsidP="005568C4">
            <w:pPr>
              <w:pStyle w:val="TableParagraph"/>
              <w:ind w:left="40"/>
              <w:contextualSpacing/>
              <w:rPr>
                <w:sz w:val="24"/>
                <w:szCs w:val="24"/>
                <w:lang w:val="ru-RU"/>
              </w:rPr>
            </w:pPr>
            <w:r w:rsidRPr="00341785">
              <w:rPr>
                <w:sz w:val="24"/>
                <w:szCs w:val="24"/>
                <w:lang w:val="ru-RU"/>
              </w:rPr>
              <w:t xml:space="preserve">Техническая подготовка </w:t>
            </w:r>
          </w:p>
        </w:tc>
        <w:tc>
          <w:tcPr>
            <w:tcW w:w="1556" w:type="dxa"/>
            <w:vAlign w:val="center"/>
          </w:tcPr>
          <w:p w14:paraId="0EEC59C5" w14:textId="76D87E99" w:rsidR="008B0EE8" w:rsidRPr="00341785" w:rsidRDefault="00DC7FD9" w:rsidP="005568C4">
            <w:pPr>
              <w:pStyle w:val="TableParagraph"/>
              <w:contextualSpacing/>
              <w:jc w:val="center"/>
              <w:rPr>
                <w:sz w:val="24"/>
                <w:szCs w:val="24"/>
                <w:lang w:val="ru-RU"/>
              </w:rPr>
            </w:pPr>
            <w:r>
              <w:rPr>
                <w:sz w:val="24"/>
                <w:szCs w:val="24"/>
                <w:lang w:val="ru-RU"/>
              </w:rPr>
              <w:t>110</w:t>
            </w:r>
          </w:p>
        </w:tc>
        <w:tc>
          <w:tcPr>
            <w:tcW w:w="1559" w:type="dxa"/>
            <w:vAlign w:val="center"/>
          </w:tcPr>
          <w:p w14:paraId="589B1F41" w14:textId="54D54ABE" w:rsidR="008B0EE8" w:rsidRPr="00341785" w:rsidRDefault="00DC7FD9" w:rsidP="005568C4">
            <w:pPr>
              <w:pStyle w:val="TableParagraph"/>
              <w:contextualSpacing/>
              <w:jc w:val="center"/>
              <w:rPr>
                <w:sz w:val="24"/>
                <w:szCs w:val="24"/>
                <w:lang w:val="ru-RU"/>
              </w:rPr>
            </w:pPr>
            <w:r>
              <w:rPr>
                <w:sz w:val="24"/>
                <w:szCs w:val="24"/>
                <w:lang w:val="ru-RU"/>
              </w:rPr>
              <w:t>145</w:t>
            </w:r>
          </w:p>
        </w:tc>
        <w:tc>
          <w:tcPr>
            <w:tcW w:w="1985" w:type="dxa"/>
            <w:vAlign w:val="center"/>
          </w:tcPr>
          <w:p w14:paraId="5458487E" w14:textId="158F8340" w:rsidR="008B0EE8" w:rsidRPr="00341785" w:rsidRDefault="00DC7FD9" w:rsidP="005568C4">
            <w:pPr>
              <w:pStyle w:val="TableParagraph"/>
              <w:contextualSpacing/>
              <w:jc w:val="center"/>
              <w:rPr>
                <w:sz w:val="24"/>
                <w:szCs w:val="24"/>
                <w:lang w:val="ru-RU"/>
              </w:rPr>
            </w:pPr>
            <w:r>
              <w:rPr>
                <w:sz w:val="24"/>
                <w:szCs w:val="24"/>
                <w:lang w:val="ru-RU"/>
              </w:rPr>
              <w:t>190</w:t>
            </w:r>
          </w:p>
        </w:tc>
        <w:tc>
          <w:tcPr>
            <w:tcW w:w="2551" w:type="dxa"/>
            <w:vAlign w:val="center"/>
          </w:tcPr>
          <w:p w14:paraId="4DD6C250" w14:textId="47656F35" w:rsidR="008B0EE8" w:rsidRPr="00341785" w:rsidRDefault="00DC7FD9" w:rsidP="005568C4">
            <w:pPr>
              <w:pStyle w:val="TableParagraph"/>
              <w:contextualSpacing/>
              <w:jc w:val="center"/>
              <w:rPr>
                <w:sz w:val="24"/>
                <w:szCs w:val="24"/>
                <w:lang w:val="ru-RU"/>
              </w:rPr>
            </w:pPr>
            <w:r>
              <w:rPr>
                <w:sz w:val="24"/>
                <w:szCs w:val="24"/>
                <w:lang w:val="ru-RU"/>
              </w:rPr>
              <w:t>120</w:t>
            </w:r>
          </w:p>
        </w:tc>
        <w:tc>
          <w:tcPr>
            <w:tcW w:w="3850" w:type="dxa"/>
            <w:vAlign w:val="center"/>
          </w:tcPr>
          <w:p w14:paraId="4C8EB583" w14:textId="02FE76DE" w:rsidR="008B0EE8" w:rsidRPr="00341785" w:rsidRDefault="00DC7FD9" w:rsidP="005568C4">
            <w:pPr>
              <w:pStyle w:val="TableParagraph"/>
              <w:contextualSpacing/>
              <w:jc w:val="center"/>
              <w:rPr>
                <w:sz w:val="24"/>
                <w:szCs w:val="24"/>
                <w:lang w:val="ru-RU"/>
              </w:rPr>
            </w:pPr>
            <w:r>
              <w:rPr>
                <w:sz w:val="24"/>
                <w:szCs w:val="24"/>
                <w:lang w:val="ru-RU"/>
              </w:rPr>
              <w:t>90</w:t>
            </w:r>
          </w:p>
        </w:tc>
      </w:tr>
      <w:tr w:rsidR="008B0EE8" w:rsidRPr="00341785" w14:paraId="5E3EA76B" w14:textId="77777777" w:rsidTr="00DC7FD9">
        <w:trPr>
          <w:trHeight w:val="331"/>
        </w:trPr>
        <w:tc>
          <w:tcPr>
            <w:tcW w:w="709" w:type="dxa"/>
            <w:vAlign w:val="center"/>
          </w:tcPr>
          <w:p w14:paraId="4CB6442A" w14:textId="072CB320" w:rsidR="008B0EE8" w:rsidRPr="00341785" w:rsidRDefault="008B0EE8" w:rsidP="005568C4">
            <w:pPr>
              <w:pStyle w:val="TableParagraph"/>
              <w:ind w:left="40" w:hanging="40"/>
              <w:contextualSpacing/>
              <w:jc w:val="center"/>
              <w:rPr>
                <w:sz w:val="24"/>
                <w:szCs w:val="24"/>
              </w:rPr>
            </w:pPr>
            <w:r w:rsidRPr="00341785">
              <w:rPr>
                <w:sz w:val="24"/>
                <w:szCs w:val="24"/>
              </w:rPr>
              <w:t>5.</w:t>
            </w:r>
          </w:p>
        </w:tc>
        <w:tc>
          <w:tcPr>
            <w:tcW w:w="3122" w:type="dxa"/>
            <w:vAlign w:val="center"/>
          </w:tcPr>
          <w:p w14:paraId="0761DF18" w14:textId="67088BB5" w:rsidR="008B0EE8" w:rsidRPr="00DC7FD9" w:rsidRDefault="008B0EE8" w:rsidP="005568C4">
            <w:pPr>
              <w:pStyle w:val="TableParagraph"/>
              <w:ind w:left="40"/>
              <w:contextualSpacing/>
              <w:rPr>
                <w:sz w:val="24"/>
                <w:szCs w:val="24"/>
                <w:lang w:val="ru-RU"/>
              </w:rPr>
            </w:pPr>
            <w:r w:rsidRPr="00341785">
              <w:rPr>
                <w:sz w:val="24"/>
                <w:szCs w:val="24"/>
                <w:lang w:val="ru-RU"/>
              </w:rPr>
              <w:t>Тактическая подготовка</w:t>
            </w:r>
            <w:r w:rsidR="00DC7FD9">
              <w:rPr>
                <w:sz w:val="24"/>
                <w:szCs w:val="24"/>
                <w:lang w:val="ru-RU"/>
              </w:rPr>
              <w:t>,</w:t>
            </w:r>
            <w:r w:rsidR="00DC7FD9" w:rsidRPr="00341785">
              <w:rPr>
                <w:sz w:val="24"/>
                <w:szCs w:val="24"/>
                <w:lang w:val="ru-RU"/>
              </w:rPr>
              <w:t xml:space="preserve"> Теоретическая</w:t>
            </w:r>
            <w:r w:rsidR="00DC7FD9" w:rsidRPr="00341785">
              <w:rPr>
                <w:spacing w:val="-15"/>
                <w:sz w:val="24"/>
                <w:szCs w:val="24"/>
                <w:lang w:val="ru-RU"/>
              </w:rPr>
              <w:t xml:space="preserve"> </w:t>
            </w:r>
            <w:r w:rsidR="00DC7FD9" w:rsidRPr="00341785">
              <w:rPr>
                <w:sz w:val="24"/>
                <w:szCs w:val="24"/>
                <w:lang w:val="ru-RU"/>
              </w:rPr>
              <w:t>под</w:t>
            </w:r>
            <w:r w:rsidR="00DC7FD9" w:rsidRPr="00341785">
              <w:rPr>
                <w:spacing w:val="-57"/>
                <w:sz w:val="24"/>
                <w:szCs w:val="24"/>
                <w:lang w:val="ru-RU"/>
              </w:rPr>
              <w:t xml:space="preserve"> </w:t>
            </w:r>
            <w:r w:rsidR="00DC7FD9" w:rsidRPr="00341785">
              <w:rPr>
                <w:sz w:val="24"/>
                <w:szCs w:val="24"/>
                <w:lang w:val="ru-RU"/>
              </w:rPr>
              <w:t>готовка</w:t>
            </w:r>
            <w:r w:rsidR="00DC7FD9">
              <w:rPr>
                <w:sz w:val="24"/>
                <w:szCs w:val="24"/>
                <w:lang w:val="ru-RU"/>
              </w:rPr>
              <w:t xml:space="preserve">, </w:t>
            </w:r>
            <w:r w:rsidR="00DC7FD9" w:rsidRPr="00DC7FD9">
              <w:rPr>
                <w:sz w:val="24"/>
                <w:szCs w:val="24"/>
                <w:lang w:val="ru-RU"/>
              </w:rPr>
              <w:t>Психологическая</w:t>
            </w:r>
            <w:r w:rsidR="00DC7FD9" w:rsidRPr="00341785">
              <w:rPr>
                <w:sz w:val="24"/>
                <w:szCs w:val="24"/>
                <w:lang w:val="ru-RU"/>
              </w:rPr>
              <w:t xml:space="preserve"> </w:t>
            </w:r>
            <w:r w:rsidR="00DC7FD9" w:rsidRPr="00DC7FD9">
              <w:rPr>
                <w:spacing w:val="-58"/>
                <w:sz w:val="24"/>
                <w:szCs w:val="24"/>
                <w:lang w:val="ru-RU"/>
              </w:rPr>
              <w:t xml:space="preserve"> </w:t>
            </w:r>
            <w:r w:rsidR="00DC7FD9" w:rsidRPr="00DC7FD9">
              <w:rPr>
                <w:sz w:val="24"/>
                <w:szCs w:val="24"/>
                <w:lang w:val="ru-RU"/>
              </w:rPr>
              <w:t>подготовка</w:t>
            </w:r>
          </w:p>
        </w:tc>
        <w:tc>
          <w:tcPr>
            <w:tcW w:w="1556" w:type="dxa"/>
            <w:vAlign w:val="center"/>
          </w:tcPr>
          <w:p w14:paraId="50B85B68" w14:textId="7DD1DBFE" w:rsidR="008B0EE8" w:rsidRPr="00341785" w:rsidRDefault="00DC7FD9" w:rsidP="005568C4">
            <w:pPr>
              <w:pStyle w:val="TableParagraph"/>
              <w:contextualSpacing/>
              <w:jc w:val="center"/>
              <w:rPr>
                <w:sz w:val="24"/>
                <w:szCs w:val="24"/>
                <w:lang w:val="ru-RU"/>
              </w:rPr>
            </w:pPr>
            <w:r>
              <w:rPr>
                <w:sz w:val="24"/>
                <w:szCs w:val="24"/>
                <w:lang w:val="ru-RU"/>
              </w:rPr>
              <w:t>4</w:t>
            </w:r>
          </w:p>
        </w:tc>
        <w:tc>
          <w:tcPr>
            <w:tcW w:w="1559" w:type="dxa"/>
            <w:vAlign w:val="center"/>
          </w:tcPr>
          <w:p w14:paraId="10261150" w14:textId="4BC85CD4" w:rsidR="008B0EE8" w:rsidRPr="00341785" w:rsidRDefault="00DC7FD9" w:rsidP="005568C4">
            <w:pPr>
              <w:pStyle w:val="TableParagraph"/>
              <w:contextualSpacing/>
              <w:jc w:val="center"/>
              <w:rPr>
                <w:sz w:val="24"/>
                <w:szCs w:val="24"/>
                <w:lang w:val="ru-RU"/>
              </w:rPr>
            </w:pPr>
            <w:r>
              <w:rPr>
                <w:sz w:val="24"/>
                <w:szCs w:val="24"/>
                <w:lang w:val="ru-RU"/>
              </w:rPr>
              <w:t>5</w:t>
            </w:r>
          </w:p>
        </w:tc>
        <w:tc>
          <w:tcPr>
            <w:tcW w:w="1985" w:type="dxa"/>
            <w:vAlign w:val="center"/>
          </w:tcPr>
          <w:p w14:paraId="113E980C" w14:textId="3FCB49D4" w:rsidR="008B0EE8" w:rsidRPr="00341785" w:rsidRDefault="00DC7FD9" w:rsidP="005568C4">
            <w:pPr>
              <w:pStyle w:val="TableParagraph"/>
              <w:contextualSpacing/>
              <w:jc w:val="center"/>
              <w:rPr>
                <w:sz w:val="24"/>
                <w:szCs w:val="24"/>
                <w:lang w:val="ru-RU"/>
              </w:rPr>
            </w:pPr>
            <w:r>
              <w:rPr>
                <w:sz w:val="24"/>
                <w:szCs w:val="24"/>
                <w:lang w:val="ru-RU"/>
              </w:rPr>
              <w:t>40</w:t>
            </w:r>
          </w:p>
        </w:tc>
        <w:tc>
          <w:tcPr>
            <w:tcW w:w="2551" w:type="dxa"/>
            <w:vAlign w:val="center"/>
          </w:tcPr>
          <w:p w14:paraId="3F7A34F9" w14:textId="0EB19C9F" w:rsidR="008B0EE8" w:rsidRPr="00341785" w:rsidRDefault="00DC7FD9" w:rsidP="005568C4">
            <w:pPr>
              <w:pStyle w:val="TableParagraph"/>
              <w:contextualSpacing/>
              <w:jc w:val="center"/>
              <w:rPr>
                <w:sz w:val="24"/>
                <w:szCs w:val="24"/>
                <w:lang w:val="ru-RU"/>
              </w:rPr>
            </w:pPr>
            <w:r>
              <w:rPr>
                <w:sz w:val="24"/>
                <w:szCs w:val="24"/>
                <w:lang w:val="ru-RU"/>
              </w:rPr>
              <w:t>70</w:t>
            </w:r>
          </w:p>
        </w:tc>
        <w:tc>
          <w:tcPr>
            <w:tcW w:w="3850" w:type="dxa"/>
            <w:vAlign w:val="center"/>
          </w:tcPr>
          <w:p w14:paraId="70E3624A" w14:textId="57AAE53D" w:rsidR="008B0EE8" w:rsidRPr="00341785" w:rsidRDefault="00DC7FD9" w:rsidP="005568C4">
            <w:pPr>
              <w:pStyle w:val="TableParagraph"/>
              <w:contextualSpacing/>
              <w:jc w:val="center"/>
              <w:rPr>
                <w:sz w:val="24"/>
                <w:szCs w:val="24"/>
                <w:lang w:val="ru-RU"/>
              </w:rPr>
            </w:pPr>
            <w:r>
              <w:rPr>
                <w:sz w:val="24"/>
                <w:szCs w:val="24"/>
                <w:lang w:val="ru-RU"/>
              </w:rPr>
              <w:t>180</w:t>
            </w:r>
          </w:p>
        </w:tc>
      </w:tr>
      <w:tr w:rsidR="008B0EE8" w:rsidRPr="00341785" w14:paraId="1A8D63B0" w14:textId="77777777" w:rsidTr="00DC7FD9">
        <w:trPr>
          <w:trHeight w:val="339"/>
        </w:trPr>
        <w:tc>
          <w:tcPr>
            <w:tcW w:w="709" w:type="dxa"/>
            <w:vAlign w:val="center"/>
          </w:tcPr>
          <w:p w14:paraId="24A99B80" w14:textId="58E07671" w:rsidR="008B0EE8" w:rsidRPr="00341785" w:rsidRDefault="008B0EE8" w:rsidP="005568C4">
            <w:pPr>
              <w:pStyle w:val="TableParagraph"/>
              <w:ind w:left="40" w:hanging="40"/>
              <w:contextualSpacing/>
              <w:jc w:val="center"/>
              <w:rPr>
                <w:sz w:val="24"/>
                <w:szCs w:val="24"/>
              </w:rPr>
            </w:pPr>
            <w:r w:rsidRPr="00341785">
              <w:rPr>
                <w:sz w:val="24"/>
                <w:szCs w:val="24"/>
              </w:rPr>
              <w:t>6.</w:t>
            </w:r>
          </w:p>
        </w:tc>
        <w:tc>
          <w:tcPr>
            <w:tcW w:w="3122" w:type="dxa"/>
            <w:vAlign w:val="center"/>
          </w:tcPr>
          <w:p w14:paraId="19BF38FF" w14:textId="6D3D95B5" w:rsidR="008B0EE8" w:rsidRPr="00341785" w:rsidRDefault="00DC7FD9" w:rsidP="005568C4">
            <w:pPr>
              <w:pStyle w:val="TableParagraph"/>
              <w:ind w:left="40"/>
              <w:contextualSpacing/>
              <w:rPr>
                <w:sz w:val="24"/>
                <w:szCs w:val="24"/>
                <w:lang w:val="ru-RU"/>
              </w:rPr>
            </w:pPr>
            <w:r w:rsidRPr="00341785">
              <w:rPr>
                <w:sz w:val="24"/>
                <w:szCs w:val="24"/>
              </w:rPr>
              <w:t xml:space="preserve">Инструкторская </w:t>
            </w:r>
            <w:r w:rsidRPr="00341785">
              <w:rPr>
                <w:sz w:val="24"/>
                <w:szCs w:val="24"/>
                <w:lang w:val="ru-RU"/>
              </w:rPr>
              <w:t>практика</w:t>
            </w:r>
          </w:p>
        </w:tc>
        <w:tc>
          <w:tcPr>
            <w:tcW w:w="1556" w:type="dxa"/>
            <w:vAlign w:val="center"/>
          </w:tcPr>
          <w:p w14:paraId="57FA4AA7" w14:textId="4C8647E9" w:rsidR="008B0EE8" w:rsidRPr="00341785" w:rsidRDefault="00DC7FD9" w:rsidP="005568C4">
            <w:pPr>
              <w:pStyle w:val="TableParagraph"/>
              <w:contextualSpacing/>
              <w:jc w:val="center"/>
              <w:rPr>
                <w:sz w:val="24"/>
                <w:szCs w:val="24"/>
                <w:lang w:val="ru-RU"/>
              </w:rPr>
            </w:pPr>
            <w:r>
              <w:rPr>
                <w:sz w:val="24"/>
                <w:szCs w:val="24"/>
                <w:lang w:val="ru-RU"/>
              </w:rPr>
              <w:t>-</w:t>
            </w:r>
          </w:p>
        </w:tc>
        <w:tc>
          <w:tcPr>
            <w:tcW w:w="1559" w:type="dxa"/>
            <w:vAlign w:val="center"/>
          </w:tcPr>
          <w:p w14:paraId="2C20062E" w14:textId="2304E623" w:rsidR="008B0EE8" w:rsidRPr="00DC7FD9" w:rsidRDefault="00DC7FD9" w:rsidP="005568C4">
            <w:pPr>
              <w:pStyle w:val="TableParagraph"/>
              <w:contextualSpacing/>
              <w:jc w:val="center"/>
              <w:rPr>
                <w:sz w:val="24"/>
                <w:szCs w:val="24"/>
                <w:lang w:val="ru-RU"/>
              </w:rPr>
            </w:pPr>
            <w:r>
              <w:rPr>
                <w:sz w:val="24"/>
                <w:szCs w:val="24"/>
                <w:lang w:val="ru-RU"/>
              </w:rPr>
              <w:t>-</w:t>
            </w:r>
          </w:p>
        </w:tc>
        <w:tc>
          <w:tcPr>
            <w:tcW w:w="1985" w:type="dxa"/>
            <w:vAlign w:val="center"/>
          </w:tcPr>
          <w:p w14:paraId="22D84130" w14:textId="13D221A9" w:rsidR="008B0EE8" w:rsidRPr="00341785" w:rsidRDefault="00DC7FD9" w:rsidP="005568C4">
            <w:pPr>
              <w:pStyle w:val="TableParagraph"/>
              <w:contextualSpacing/>
              <w:jc w:val="center"/>
              <w:rPr>
                <w:sz w:val="24"/>
                <w:szCs w:val="24"/>
                <w:lang w:val="ru-RU"/>
              </w:rPr>
            </w:pPr>
            <w:r>
              <w:rPr>
                <w:sz w:val="24"/>
                <w:szCs w:val="24"/>
                <w:lang w:val="ru-RU"/>
              </w:rPr>
              <w:t>15</w:t>
            </w:r>
          </w:p>
        </w:tc>
        <w:tc>
          <w:tcPr>
            <w:tcW w:w="2551" w:type="dxa"/>
            <w:vAlign w:val="center"/>
          </w:tcPr>
          <w:p w14:paraId="6C598E04" w14:textId="42E5A557" w:rsidR="008B0EE8" w:rsidRPr="00341785" w:rsidRDefault="00DC7FD9" w:rsidP="005568C4">
            <w:pPr>
              <w:pStyle w:val="TableParagraph"/>
              <w:contextualSpacing/>
              <w:jc w:val="center"/>
              <w:rPr>
                <w:sz w:val="24"/>
                <w:szCs w:val="24"/>
                <w:lang w:val="ru-RU"/>
              </w:rPr>
            </w:pPr>
            <w:r>
              <w:rPr>
                <w:sz w:val="24"/>
                <w:szCs w:val="24"/>
                <w:lang w:val="ru-RU"/>
              </w:rPr>
              <w:t>13</w:t>
            </w:r>
          </w:p>
        </w:tc>
        <w:tc>
          <w:tcPr>
            <w:tcW w:w="3850" w:type="dxa"/>
            <w:vAlign w:val="center"/>
          </w:tcPr>
          <w:p w14:paraId="7487D899" w14:textId="78D3C3D3" w:rsidR="008B0EE8" w:rsidRPr="00DC7FD9" w:rsidRDefault="00DC7FD9" w:rsidP="005568C4">
            <w:pPr>
              <w:pStyle w:val="TableParagraph"/>
              <w:contextualSpacing/>
              <w:jc w:val="center"/>
              <w:rPr>
                <w:sz w:val="24"/>
                <w:szCs w:val="24"/>
                <w:lang w:val="ru-RU"/>
              </w:rPr>
            </w:pPr>
            <w:r>
              <w:rPr>
                <w:sz w:val="24"/>
                <w:szCs w:val="24"/>
                <w:lang w:val="ru-RU"/>
              </w:rPr>
              <w:t>36</w:t>
            </w:r>
          </w:p>
        </w:tc>
      </w:tr>
      <w:tr w:rsidR="008B0EE8" w:rsidRPr="00341785" w14:paraId="0B28B251" w14:textId="77777777" w:rsidTr="00DC7FD9">
        <w:trPr>
          <w:trHeight w:val="259"/>
        </w:trPr>
        <w:tc>
          <w:tcPr>
            <w:tcW w:w="709" w:type="dxa"/>
            <w:vAlign w:val="center"/>
          </w:tcPr>
          <w:p w14:paraId="3D362563" w14:textId="362CA026" w:rsidR="008B0EE8" w:rsidRPr="00341785" w:rsidRDefault="008B0EE8" w:rsidP="005568C4">
            <w:pPr>
              <w:pStyle w:val="TableParagraph"/>
              <w:ind w:left="40" w:hanging="40"/>
              <w:contextualSpacing/>
              <w:jc w:val="center"/>
              <w:rPr>
                <w:sz w:val="24"/>
                <w:szCs w:val="24"/>
              </w:rPr>
            </w:pPr>
            <w:r w:rsidRPr="00341785">
              <w:rPr>
                <w:sz w:val="24"/>
                <w:szCs w:val="24"/>
              </w:rPr>
              <w:t>7.</w:t>
            </w:r>
          </w:p>
        </w:tc>
        <w:tc>
          <w:tcPr>
            <w:tcW w:w="3122" w:type="dxa"/>
            <w:vAlign w:val="center"/>
          </w:tcPr>
          <w:p w14:paraId="6145279F" w14:textId="15E740AC" w:rsidR="008B0EE8" w:rsidRPr="00341785" w:rsidRDefault="00DC7FD9" w:rsidP="004F7072">
            <w:pPr>
              <w:pStyle w:val="TableParagraph"/>
              <w:ind w:left="40"/>
              <w:contextualSpacing/>
              <w:rPr>
                <w:sz w:val="24"/>
                <w:szCs w:val="24"/>
                <w:lang w:val="ru-RU"/>
              </w:rPr>
            </w:pPr>
            <w:r w:rsidRPr="00FF640C">
              <w:rPr>
                <w:sz w:val="24"/>
                <w:szCs w:val="24"/>
                <w:lang w:val="ru-RU"/>
              </w:rPr>
              <w:t>Медицинские, медико-</w:t>
            </w:r>
            <w:r w:rsidRPr="00FF640C">
              <w:rPr>
                <w:sz w:val="24"/>
                <w:szCs w:val="24"/>
                <w:lang w:val="ru-RU"/>
              </w:rPr>
              <w:lastRenderedPageBreak/>
              <w:t>биологические</w:t>
            </w:r>
            <w:r>
              <w:rPr>
                <w:sz w:val="24"/>
                <w:szCs w:val="24"/>
                <w:lang w:val="ru-RU"/>
              </w:rPr>
              <w:t>, восстановительные</w:t>
            </w:r>
            <w:r w:rsidRPr="00FF640C">
              <w:rPr>
                <w:sz w:val="24"/>
                <w:szCs w:val="24"/>
                <w:lang w:val="ru-RU"/>
              </w:rPr>
              <w:t xml:space="preserve"> мероприятия</w:t>
            </w:r>
            <w:r>
              <w:rPr>
                <w:sz w:val="24"/>
                <w:szCs w:val="24"/>
                <w:lang w:val="ru-RU"/>
              </w:rPr>
              <w:t>, тестирование и контроль</w:t>
            </w:r>
          </w:p>
        </w:tc>
        <w:tc>
          <w:tcPr>
            <w:tcW w:w="1556" w:type="dxa"/>
            <w:vAlign w:val="center"/>
          </w:tcPr>
          <w:p w14:paraId="350DE4BD" w14:textId="6642BB54" w:rsidR="008B0EE8" w:rsidRPr="00341785" w:rsidRDefault="00DC7FD9" w:rsidP="005568C4">
            <w:pPr>
              <w:pStyle w:val="TableParagraph"/>
              <w:contextualSpacing/>
              <w:jc w:val="center"/>
              <w:rPr>
                <w:sz w:val="24"/>
                <w:szCs w:val="24"/>
                <w:lang w:val="ru-RU"/>
              </w:rPr>
            </w:pPr>
            <w:r>
              <w:rPr>
                <w:sz w:val="24"/>
                <w:szCs w:val="24"/>
                <w:lang w:val="ru-RU"/>
              </w:rPr>
              <w:lastRenderedPageBreak/>
              <w:t>4</w:t>
            </w:r>
          </w:p>
        </w:tc>
        <w:tc>
          <w:tcPr>
            <w:tcW w:w="1559" w:type="dxa"/>
            <w:vAlign w:val="center"/>
          </w:tcPr>
          <w:p w14:paraId="1C125214" w14:textId="6AFD1068" w:rsidR="008B0EE8" w:rsidRPr="00341785" w:rsidRDefault="00DC7FD9" w:rsidP="005568C4">
            <w:pPr>
              <w:pStyle w:val="TableParagraph"/>
              <w:contextualSpacing/>
              <w:jc w:val="center"/>
              <w:rPr>
                <w:sz w:val="24"/>
                <w:szCs w:val="24"/>
                <w:lang w:val="ru-RU"/>
              </w:rPr>
            </w:pPr>
            <w:r>
              <w:rPr>
                <w:sz w:val="24"/>
                <w:szCs w:val="24"/>
                <w:lang w:val="ru-RU"/>
              </w:rPr>
              <w:t>8</w:t>
            </w:r>
          </w:p>
        </w:tc>
        <w:tc>
          <w:tcPr>
            <w:tcW w:w="1985" w:type="dxa"/>
            <w:vAlign w:val="center"/>
          </w:tcPr>
          <w:p w14:paraId="37E7544F" w14:textId="0F65E3B4" w:rsidR="008B0EE8" w:rsidRPr="00341785" w:rsidRDefault="00DC7FD9" w:rsidP="005568C4">
            <w:pPr>
              <w:pStyle w:val="TableParagraph"/>
              <w:contextualSpacing/>
              <w:jc w:val="center"/>
              <w:rPr>
                <w:sz w:val="24"/>
                <w:szCs w:val="24"/>
                <w:lang w:val="ru-RU"/>
              </w:rPr>
            </w:pPr>
            <w:r>
              <w:rPr>
                <w:sz w:val="24"/>
                <w:szCs w:val="24"/>
                <w:lang w:val="ru-RU"/>
              </w:rPr>
              <w:t>20</w:t>
            </w:r>
          </w:p>
        </w:tc>
        <w:tc>
          <w:tcPr>
            <w:tcW w:w="2551" w:type="dxa"/>
            <w:vAlign w:val="center"/>
          </w:tcPr>
          <w:p w14:paraId="7776BCF3" w14:textId="274A1CF8" w:rsidR="008B0EE8" w:rsidRPr="00341785" w:rsidRDefault="00DC7FD9" w:rsidP="005568C4">
            <w:pPr>
              <w:pStyle w:val="TableParagraph"/>
              <w:contextualSpacing/>
              <w:jc w:val="center"/>
              <w:rPr>
                <w:sz w:val="24"/>
                <w:szCs w:val="24"/>
                <w:lang w:val="ru-RU"/>
              </w:rPr>
            </w:pPr>
            <w:r>
              <w:rPr>
                <w:sz w:val="24"/>
                <w:szCs w:val="24"/>
                <w:lang w:val="ru-RU"/>
              </w:rPr>
              <w:t>21</w:t>
            </w:r>
          </w:p>
        </w:tc>
        <w:tc>
          <w:tcPr>
            <w:tcW w:w="3850" w:type="dxa"/>
            <w:vAlign w:val="center"/>
          </w:tcPr>
          <w:p w14:paraId="04389E97" w14:textId="19237192" w:rsidR="008B0EE8" w:rsidRPr="00341785" w:rsidRDefault="00DC7FD9" w:rsidP="005568C4">
            <w:pPr>
              <w:pStyle w:val="TableParagraph"/>
              <w:contextualSpacing/>
              <w:jc w:val="center"/>
              <w:rPr>
                <w:sz w:val="24"/>
                <w:szCs w:val="24"/>
                <w:lang w:val="ru-RU"/>
              </w:rPr>
            </w:pPr>
            <w:r>
              <w:rPr>
                <w:sz w:val="24"/>
                <w:szCs w:val="24"/>
                <w:lang w:val="ru-RU"/>
              </w:rPr>
              <w:t>50</w:t>
            </w:r>
          </w:p>
        </w:tc>
      </w:tr>
      <w:tr w:rsidR="00DC7FD9" w:rsidRPr="00341785" w14:paraId="230F51A1" w14:textId="77777777" w:rsidTr="00011877">
        <w:trPr>
          <w:trHeight w:val="407"/>
        </w:trPr>
        <w:tc>
          <w:tcPr>
            <w:tcW w:w="3831" w:type="dxa"/>
            <w:gridSpan w:val="2"/>
            <w:vAlign w:val="center"/>
          </w:tcPr>
          <w:p w14:paraId="4277BD62" w14:textId="579FE91D" w:rsidR="00DC7FD9" w:rsidRPr="00341785" w:rsidRDefault="00DC7FD9" w:rsidP="00DC7FD9">
            <w:pPr>
              <w:pStyle w:val="TableParagraph"/>
              <w:ind w:left="40" w:hanging="40"/>
              <w:contextualSpacing/>
              <w:jc w:val="center"/>
              <w:rPr>
                <w:bCs/>
                <w:sz w:val="24"/>
                <w:szCs w:val="24"/>
                <w:lang w:val="ru-RU"/>
              </w:rPr>
            </w:pPr>
            <w:r w:rsidRPr="00341785">
              <w:rPr>
                <w:bCs/>
                <w:sz w:val="24"/>
                <w:szCs w:val="24"/>
                <w:lang w:val="ru-RU"/>
              </w:rPr>
              <w:lastRenderedPageBreak/>
              <w:t>Общее количество часов в год</w:t>
            </w:r>
          </w:p>
        </w:tc>
        <w:tc>
          <w:tcPr>
            <w:tcW w:w="1556" w:type="dxa"/>
            <w:vAlign w:val="center"/>
          </w:tcPr>
          <w:p w14:paraId="06A93A63" w14:textId="75705BE7" w:rsidR="00DC7FD9" w:rsidRPr="00DC7FD9" w:rsidRDefault="00DC7FD9" w:rsidP="00DC7FD9">
            <w:pPr>
              <w:pStyle w:val="TableParagraph"/>
              <w:contextualSpacing/>
              <w:jc w:val="center"/>
              <w:rPr>
                <w:sz w:val="24"/>
                <w:szCs w:val="24"/>
                <w:lang w:val="ru-RU"/>
              </w:rPr>
            </w:pPr>
            <w:r w:rsidRPr="00DC7FD9">
              <w:rPr>
                <w:sz w:val="24"/>
                <w:szCs w:val="28"/>
              </w:rPr>
              <w:t>234-312</w:t>
            </w:r>
          </w:p>
        </w:tc>
        <w:tc>
          <w:tcPr>
            <w:tcW w:w="1559" w:type="dxa"/>
            <w:vAlign w:val="center"/>
          </w:tcPr>
          <w:p w14:paraId="7B616D01" w14:textId="7282A7F3" w:rsidR="00DC7FD9" w:rsidRPr="00DC7FD9" w:rsidRDefault="00DC7FD9" w:rsidP="00DC7FD9">
            <w:pPr>
              <w:pStyle w:val="TableParagraph"/>
              <w:contextualSpacing/>
              <w:jc w:val="center"/>
              <w:rPr>
                <w:sz w:val="24"/>
                <w:szCs w:val="24"/>
                <w:lang w:val="ru-RU"/>
              </w:rPr>
            </w:pPr>
            <w:r w:rsidRPr="00DC7FD9">
              <w:rPr>
                <w:sz w:val="24"/>
                <w:szCs w:val="28"/>
              </w:rPr>
              <w:t>312-416</w:t>
            </w:r>
          </w:p>
        </w:tc>
        <w:tc>
          <w:tcPr>
            <w:tcW w:w="1985" w:type="dxa"/>
            <w:vAlign w:val="center"/>
          </w:tcPr>
          <w:p w14:paraId="3D361771" w14:textId="1971F902" w:rsidR="00DC7FD9" w:rsidRPr="00DC7FD9" w:rsidRDefault="00DC7FD9" w:rsidP="00DC7FD9">
            <w:pPr>
              <w:pStyle w:val="TableParagraph"/>
              <w:contextualSpacing/>
              <w:jc w:val="center"/>
              <w:rPr>
                <w:sz w:val="24"/>
                <w:szCs w:val="24"/>
                <w:lang w:val="ru-RU"/>
              </w:rPr>
            </w:pPr>
            <w:r w:rsidRPr="00DC7FD9">
              <w:rPr>
                <w:sz w:val="24"/>
                <w:szCs w:val="28"/>
                <w:lang w:val="ru-RU"/>
              </w:rPr>
              <w:t>520-728</w:t>
            </w:r>
          </w:p>
        </w:tc>
        <w:tc>
          <w:tcPr>
            <w:tcW w:w="2551" w:type="dxa"/>
            <w:vAlign w:val="center"/>
          </w:tcPr>
          <w:p w14:paraId="08F87566" w14:textId="446A9293" w:rsidR="00DC7FD9" w:rsidRPr="00DC7FD9" w:rsidRDefault="00DC7FD9" w:rsidP="00DC7FD9">
            <w:pPr>
              <w:pStyle w:val="TableParagraph"/>
              <w:contextualSpacing/>
              <w:jc w:val="center"/>
              <w:rPr>
                <w:sz w:val="24"/>
                <w:szCs w:val="24"/>
                <w:lang w:val="ru-RU"/>
              </w:rPr>
            </w:pPr>
            <w:r w:rsidRPr="00DC7FD9">
              <w:rPr>
                <w:sz w:val="24"/>
                <w:szCs w:val="28"/>
                <w:lang w:val="ru-RU"/>
              </w:rPr>
              <w:t>624</w:t>
            </w:r>
            <w:r w:rsidRPr="00DC7FD9">
              <w:rPr>
                <w:sz w:val="24"/>
                <w:szCs w:val="28"/>
              </w:rPr>
              <w:t>-936</w:t>
            </w:r>
          </w:p>
        </w:tc>
        <w:tc>
          <w:tcPr>
            <w:tcW w:w="3850" w:type="dxa"/>
            <w:vAlign w:val="center"/>
          </w:tcPr>
          <w:p w14:paraId="0A16AD9F" w14:textId="2603136D" w:rsidR="00DC7FD9" w:rsidRPr="00DC7FD9" w:rsidRDefault="00DC7FD9" w:rsidP="00DC7FD9">
            <w:pPr>
              <w:pStyle w:val="TableParagraph"/>
              <w:contextualSpacing/>
              <w:jc w:val="center"/>
              <w:rPr>
                <w:sz w:val="24"/>
                <w:szCs w:val="24"/>
                <w:lang w:val="ru-RU"/>
              </w:rPr>
            </w:pPr>
            <w:r w:rsidRPr="00DC7FD9">
              <w:rPr>
                <w:sz w:val="24"/>
                <w:szCs w:val="28"/>
                <w:lang w:val="ru-RU"/>
              </w:rPr>
              <w:t>936-1248</w:t>
            </w:r>
          </w:p>
        </w:tc>
      </w:tr>
    </w:tbl>
    <w:p w14:paraId="21BF128B" w14:textId="77777777" w:rsidR="002C27F1" w:rsidRPr="00341785" w:rsidRDefault="002C27F1" w:rsidP="00647976">
      <w:pPr>
        <w:autoSpaceDE w:val="0"/>
        <w:autoSpaceDN w:val="0"/>
        <w:adjustRightInd w:val="0"/>
        <w:spacing w:after="0" w:line="240" w:lineRule="auto"/>
        <w:rPr>
          <w:rFonts w:ascii="Times New Roman" w:hAnsi="Times New Roman" w:cs="Times New Roman"/>
          <w:b/>
          <w:bCs/>
          <w:sz w:val="28"/>
          <w:szCs w:val="28"/>
        </w:rPr>
      </w:pPr>
    </w:p>
    <w:p w14:paraId="0F70281C" w14:textId="77777777" w:rsidR="00935B26" w:rsidRPr="00341785" w:rsidRDefault="00935B26" w:rsidP="00647976">
      <w:pPr>
        <w:autoSpaceDE w:val="0"/>
        <w:autoSpaceDN w:val="0"/>
        <w:adjustRightInd w:val="0"/>
        <w:spacing w:after="0" w:line="240" w:lineRule="auto"/>
        <w:rPr>
          <w:rFonts w:ascii="Times New Roman" w:hAnsi="Times New Roman" w:cs="Times New Roman"/>
          <w:b/>
          <w:bCs/>
          <w:sz w:val="28"/>
          <w:szCs w:val="28"/>
        </w:rPr>
      </w:pPr>
    </w:p>
    <w:p w14:paraId="5CBF6D0C" w14:textId="77777777" w:rsidR="00935B26" w:rsidRPr="00341785" w:rsidRDefault="00935B26" w:rsidP="00647976">
      <w:pPr>
        <w:autoSpaceDE w:val="0"/>
        <w:autoSpaceDN w:val="0"/>
        <w:adjustRightInd w:val="0"/>
        <w:spacing w:after="0" w:line="240" w:lineRule="auto"/>
        <w:rPr>
          <w:rFonts w:ascii="Times New Roman" w:hAnsi="Times New Roman" w:cs="Times New Roman"/>
          <w:b/>
          <w:bCs/>
          <w:sz w:val="28"/>
          <w:szCs w:val="28"/>
        </w:rPr>
      </w:pPr>
    </w:p>
    <w:p w14:paraId="36C74C03" w14:textId="77777777" w:rsidR="00935B26" w:rsidRPr="00341785" w:rsidRDefault="00935B26" w:rsidP="00647976">
      <w:pPr>
        <w:autoSpaceDE w:val="0"/>
        <w:autoSpaceDN w:val="0"/>
        <w:adjustRightInd w:val="0"/>
        <w:spacing w:after="0" w:line="240" w:lineRule="auto"/>
        <w:rPr>
          <w:rFonts w:ascii="Times New Roman" w:hAnsi="Times New Roman" w:cs="Times New Roman"/>
          <w:b/>
          <w:bCs/>
          <w:sz w:val="28"/>
          <w:szCs w:val="28"/>
        </w:rPr>
        <w:sectPr w:rsidR="00935B26" w:rsidRPr="00341785" w:rsidSect="006F060B">
          <w:pgSz w:w="16838" w:h="11906" w:orient="landscape"/>
          <w:pgMar w:top="1134" w:right="567" w:bottom="1134" w:left="1134" w:header="709" w:footer="709" w:gutter="0"/>
          <w:cols w:space="720"/>
          <w:titlePg/>
          <w:docGrid w:linePitch="299"/>
        </w:sectPr>
      </w:pPr>
    </w:p>
    <w:p w14:paraId="77EEDD0F" w14:textId="77777777" w:rsidR="00BD13AA" w:rsidRPr="00341785" w:rsidRDefault="00BD13AA" w:rsidP="00282A73">
      <w:pPr>
        <w:jc w:val="right"/>
        <w:rPr>
          <w:rFonts w:ascii="Times New Roman" w:hAnsi="Times New Roman" w:cs="Times New Roman"/>
          <w:iCs/>
          <w:sz w:val="24"/>
          <w:szCs w:val="24"/>
        </w:rPr>
      </w:pPr>
    </w:p>
    <w:p w14:paraId="3511402D" w14:textId="3BD82FDD" w:rsidR="00D11FA2" w:rsidRPr="00341785" w:rsidRDefault="00D11FA2" w:rsidP="00D11FA2">
      <w:pPr>
        <w:pStyle w:val="a4"/>
        <w:spacing w:after="0" w:line="240" w:lineRule="auto"/>
        <w:ind w:left="4820"/>
        <w:jc w:val="center"/>
        <w:rPr>
          <w:rFonts w:ascii="Times New Roman" w:hAnsi="Times New Roman" w:cs="Times New Roman"/>
          <w:bCs/>
          <w:sz w:val="28"/>
          <w:szCs w:val="28"/>
        </w:rPr>
      </w:pPr>
      <w:r w:rsidRPr="00341785">
        <w:rPr>
          <w:rFonts w:ascii="Times New Roman" w:hAnsi="Times New Roman" w:cs="Times New Roman"/>
          <w:bCs/>
          <w:sz w:val="28"/>
          <w:szCs w:val="28"/>
        </w:rPr>
        <w:t xml:space="preserve">Приложение № </w:t>
      </w:r>
      <w:r w:rsidR="009133EF" w:rsidRPr="00341785">
        <w:rPr>
          <w:rFonts w:ascii="Times New Roman" w:hAnsi="Times New Roman" w:cs="Times New Roman"/>
          <w:bCs/>
          <w:sz w:val="28"/>
          <w:szCs w:val="28"/>
        </w:rPr>
        <w:t>2</w:t>
      </w:r>
    </w:p>
    <w:p w14:paraId="31854092" w14:textId="4378B3DE" w:rsidR="00CE5591" w:rsidRPr="00341785" w:rsidRDefault="00D11FA2" w:rsidP="007F0414">
      <w:pPr>
        <w:spacing w:after="0" w:line="240" w:lineRule="auto"/>
        <w:ind w:left="4820"/>
        <w:jc w:val="center"/>
        <w:rPr>
          <w:rFonts w:ascii="Times New Roman" w:hAnsi="Times New Roman" w:cs="Times New Roman"/>
          <w:sz w:val="24"/>
          <w:szCs w:val="24"/>
        </w:rPr>
      </w:pPr>
      <w:r w:rsidRPr="00341785">
        <w:rPr>
          <w:rFonts w:ascii="Times New Roman" w:hAnsi="Times New Roman" w:cs="Times New Roman"/>
          <w:sz w:val="28"/>
          <w:szCs w:val="28"/>
        </w:rPr>
        <w:t xml:space="preserve">к примерной </w:t>
      </w:r>
      <w:r w:rsidRPr="00341785">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341785">
        <w:rPr>
          <w:rFonts w:ascii="Times New Roman" w:hAnsi="Times New Roman" w:cs="Times New Roman"/>
          <w:sz w:val="28"/>
          <w:szCs w:val="28"/>
        </w:rPr>
        <w:t xml:space="preserve"> по виду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w:t>
      </w:r>
    </w:p>
    <w:p w14:paraId="12237F7C" w14:textId="77777777" w:rsidR="00282A73" w:rsidRPr="00341785" w:rsidRDefault="00282A73" w:rsidP="00D11FA2">
      <w:pPr>
        <w:pStyle w:val="a8"/>
        <w:ind w:left="5387"/>
        <w:jc w:val="right"/>
        <w:rPr>
          <w:rFonts w:ascii="Times New Roman" w:hAnsi="Times New Roman" w:cs="Times New Roman"/>
          <w:sz w:val="24"/>
          <w:szCs w:val="24"/>
        </w:rPr>
      </w:pPr>
    </w:p>
    <w:p w14:paraId="0DD039D4" w14:textId="1D369EB8" w:rsidR="00270E82" w:rsidRPr="00341785" w:rsidRDefault="00EA4AEA" w:rsidP="00270E82">
      <w:pPr>
        <w:spacing w:after="0" w:line="240" w:lineRule="auto"/>
        <w:contextualSpacing/>
        <w:jc w:val="center"/>
        <w:rPr>
          <w:rFonts w:ascii="Times New Roman" w:hAnsi="Times New Roman" w:cs="Times New Roman"/>
          <w:b/>
          <w:bCs/>
          <w:sz w:val="28"/>
          <w:szCs w:val="28"/>
        </w:rPr>
      </w:pPr>
      <w:r w:rsidRPr="00341785">
        <w:rPr>
          <w:rFonts w:ascii="Times New Roman" w:hAnsi="Times New Roman" w:cs="Times New Roman"/>
          <w:b/>
          <w:sz w:val="28"/>
          <w:szCs w:val="28"/>
          <w:lang w:eastAsia="ru-RU"/>
        </w:rPr>
        <w:t xml:space="preserve">Календарный </w:t>
      </w:r>
      <w:r w:rsidR="00270E82" w:rsidRPr="00341785">
        <w:rPr>
          <w:rFonts w:ascii="Times New Roman" w:hAnsi="Times New Roman" w:cs="Times New Roman"/>
          <w:b/>
          <w:sz w:val="28"/>
          <w:szCs w:val="28"/>
          <w:lang w:eastAsia="ru-RU"/>
        </w:rPr>
        <w:t>план воспитательной работы</w:t>
      </w:r>
      <w:r w:rsidRPr="00341785">
        <w:rPr>
          <w:rFonts w:ascii="Times New Roman" w:hAnsi="Times New Roman" w:cs="Times New Roman"/>
          <w:b/>
          <w:sz w:val="28"/>
          <w:szCs w:val="28"/>
          <w:lang w:eastAsia="ru-RU"/>
        </w:rPr>
        <w:t xml:space="preserve"> </w:t>
      </w:r>
    </w:p>
    <w:p w14:paraId="08472FBE" w14:textId="77777777" w:rsidR="00270E82" w:rsidRPr="00341785" w:rsidRDefault="00270E82" w:rsidP="00270E82">
      <w:pPr>
        <w:pStyle w:val="a8"/>
        <w:contextualSpacing/>
        <w:jc w:val="right"/>
        <w:rPr>
          <w:rFonts w:ascii="Times New Roman" w:hAnsi="Times New Roman" w:cs="Times New Roman"/>
          <w:sz w:val="24"/>
          <w:szCs w:val="24"/>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8D5BCE" w:rsidRPr="008D5BCE" w14:paraId="62355BCD"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74B528"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rPr>
              <w:t xml:space="preserve">№ </w:t>
            </w:r>
          </w:p>
          <w:p w14:paraId="1356879E"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799D61D5" w14:textId="77777777" w:rsidR="008D5BCE" w:rsidRPr="008D5BCE" w:rsidRDefault="008D5BCE" w:rsidP="008D5BCE">
            <w:pPr>
              <w:tabs>
                <w:tab w:val="left" w:pos="5812"/>
              </w:tabs>
              <w:ind w:left="140"/>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25BF1361"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2E573267"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Сроки проведения</w:t>
            </w:r>
          </w:p>
        </w:tc>
      </w:tr>
      <w:tr w:rsidR="008D5BCE" w:rsidRPr="008D5BCE" w14:paraId="125BFC6D" w14:textId="77777777" w:rsidTr="008D5BC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40FC521"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C0A4DEA"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rPr>
            </w:pPr>
            <w:r w:rsidRPr="008D5BCE">
              <w:rPr>
                <w:rFonts w:ascii="Times New Roman" w:eastAsia="Times New Roman" w:hAnsi="Times New Roman" w:cs="Times New Roman"/>
                <w:b/>
                <w:sz w:val="24"/>
                <w:szCs w:val="24"/>
              </w:rPr>
              <w:t>Профориентационная деятельность</w:t>
            </w:r>
          </w:p>
        </w:tc>
      </w:tr>
      <w:tr w:rsidR="008D5BCE" w:rsidRPr="008D5BCE" w14:paraId="10E51143"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EFA315" w14:textId="77777777" w:rsidR="008D5BCE" w:rsidRPr="008D5BCE" w:rsidRDefault="008D5BCE" w:rsidP="008D5BCE">
            <w:pPr>
              <w:tabs>
                <w:tab w:val="left" w:pos="3113"/>
                <w:tab w:val="left" w:pos="5812"/>
              </w:tabs>
              <w:contextualSpacing/>
              <w:jc w:val="center"/>
              <w:rPr>
                <w:rFonts w:ascii="Times New Roman" w:eastAsia="Times New Roman" w:hAnsi="Times New Roman" w:cs="Times New Roman"/>
                <w:sz w:val="24"/>
                <w:szCs w:val="24"/>
              </w:rPr>
            </w:pPr>
            <w:r w:rsidRPr="008D5BCE">
              <w:rPr>
                <w:rFonts w:ascii="Times New Roman" w:eastAsia="Times New Roman" w:hAnsi="Times New Roman" w:cs="Times New Roman"/>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1D505365"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2D9BF96C"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lang w:val="ru-RU"/>
              </w:rPr>
            </w:pPr>
            <w:r w:rsidRPr="008D5BCE">
              <w:rPr>
                <w:rFonts w:ascii="Times New Roman" w:eastAsia="Times New Roman" w:hAnsi="Times New Roman" w:cs="Times New Roman"/>
                <w:b/>
                <w:sz w:val="24"/>
                <w:szCs w:val="24"/>
                <w:lang w:val="ru-RU"/>
              </w:rPr>
              <w:t>Участие в спортивных соревнованиях различного уровня, в рамках которых предусмотрено:</w:t>
            </w:r>
          </w:p>
          <w:p w14:paraId="53BC72C2"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7F8B6419"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218C1B4E"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приобретение навыков самостоятельного судейства спортивных соревнований;</w:t>
            </w:r>
          </w:p>
          <w:p w14:paraId="7EF7983B" w14:textId="37B77E4F" w:rsidR="008D5BCE" w:rsidRPr="008D5BCE" w:rsidRDefault="008D5BCE" w:rsidP="007F0414">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xml:space="preserve">- формирование уважительного отношения </w:t>
            </w:r>
            <w:r w:rsidR="007F0414">
              <w:rPr>
                <w:rFonts w:ascii="Times New Roman" w:eastAsia="Times New Roman" w:hAnsi="Times New Roman" w:cs="Times New Roman"/>
                <w:bCs/>
                <w:sz w:val="24"/>
                <w:szCs w:val="24"/>
                <w:lang w:val="ru-RU"/>
              </w:rPr>
              <w:t>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7B97FD80"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sz w:val="24"/>
                <w:szCs w:val="24"/>
                <w:lang w:val="ru-RU"/>
              </w:rPr>
              <w:t>В течение года</w:t>
            </w:r>
          </w:p>
        </w:tc>
      </w:tr>
      <w:tr w:rsidR="008D5BCE" w:rsidRPr="008D5BCE" w14:paraId="08624B6E"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D3F143" w14:textId="77777777" w:rsidR="008D5BCE" w:rsidRPr="008D5BCE" w:rsidRDefault="008D5BCE" w:rsidP="008D5BCE">
            <w:pPr>
              <w:tabs>
                <w:tab w:val="left" w:pos="5812"/>
              </w:tabs>
              <w:contextualSpacing/>
              <w:jc w:val="center"/>
              <w:rPr>
                <w:rFonts w:ascii="Times New Roman" w:eastAsia="Times New Roman" w:hAnsi="Times New Roman" w:cs="Times New Roman"/>
                <w:sz w:val="24"/>
                <w:szCs w:val="24"/>
              </w:rPr>
            </w:pPr>
            <w:r w:rsidRPr="008D5BCE">
              <w:rPr>
                <w:rFonts w:ascii="Times New Roman" w:eastAsia="Times New Roman" w:hAnsi="Times New Roman" w:cs="Times New Roman"/>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63DB5A79"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712ACA91"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lang w:val="ru-RU"/>
              </w:rPr>
            </w:pPr>
            <w:r w:rsidRPr="008D5BCE">
              <w:rPr>
                <w:rFonts w:ascii="Times New Roman" w:eastAsia="Times New Roman" w:hAnsi="Times New Roman" w:cs="Times New Roman"/>
                <w:b/>
                <w:sz w:val="24"/>
                <w:szCs w:val="24"/>
                <w:lang w:val="ru-RU"/>
              </w:rPr>
              <w:t>Учебно-тренировочные занятия, в рамках которых предусмотрено:</w:t>
            </w:r>
          </w:p>
          <w:p w14:paraId="11AA0B20"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43797436"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составление конспекта учебно-тренировочного занятия в соответствии с поставленной задачей;</w:t>
            </w:r>
          </w:p>
          <w:p w14:paraId="256C0E31"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формирование навыков наставничества;</w:t>
            </w:r>
            <w:r w:rsidRPr="008D5BCE">
              <w:rPr>
                <w:rFonts w:ascii="Times New Roman" w:eastAsia="Times New Roman" w:hAnsi="Times New Roman" w:cs="Times New Roman"/>
                <w:bCs/>
                <w:sz w:val="24"/>
                <w:szCs w:val="24"/>
                <w:lang w:val="ru-RU"/>
              </w:rPr>
              <w:br/>
              <w:t xml:space="preserve">- формирование сознательного отношения к учебно-тренировочному и соревновательному процессам; </w:t>
            </w:r>
          </w:p>
          <w:p w14:paraId="0625A759" w14:textId="5B6BAEFA" w:rsidR="008D5BCE" w:rsidRPr="008D5BCE" w:rsidRDefault="008D5BCE" w:rsidP="007F0414">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формирование скло</w:t>
            </w:r>
            <w:r w:rsidR="007F0414">
              <w:rPr>
                <w:rFonts w:ascii="Times New Roman" w:eastAsia="Times New Roman" w:hAnsi="Times New Roman" w:cs="Times New Roman"/>
                <w:bCs/>
                <w:sz w:val="24"/>
                <w:szCs w:val="24"/>
                <w:lang w:val="ru-RU"/>
              </w:rPr>
              <w:t>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6D91AB37"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sz w:val="24"/>
                <w:szCs w:val="24"/>
                <w:lang w:val="ru-RU"/>
              </w:rPr>
              <w:t>В течение года</w:t>
            </w:r>
          </w:p>
        </w:tc>
      </w:tr>
      <w:tr w:rsidR="008D5BCE" w:rsidRPr="008D5BCE" w14:paraId="50FCA2BE" w14:textId="77777777" w:rsidTr="008D5BC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25F30A"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BE9BCCB"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rPr>
            </w:pPr>
            <w:r w:rsidRPr="008D5BCE">
              <w:rPr>
                <w:rFonts w:ascii="Times New Roman" w:eastAsia="Times New Roman" w:hAnsi="Times New Roman" w:cs="Times New Roman"/>
                <w:bCs/>
                <w:sz w:val="24"/>
                <w:szCs w:val="24"/>
                <w:lang w:val="ru-RU"/>
              </w:rPr>
              <w:t xml:space="preserve"> </w:t>
            </w:r>
            <w:r w:rsidRPr="008D5BCE">
              <w:rPr>
                <w:rFonts w:ascii="Times New Roman" w:eastAsia="Times New Roman" w:hAnsi="Times New Roman" w:cs="Times New Roman"/>
                <w:b/>
                <w:sz w:val="24"/>
                <w:szCs w:val="24"/>
              </w:rPr>
              <w:t>Здоровьесбережение</w:t>
            </w:r>
          </w:p>
        </w:tc>
      </w:tr>
      <w:tr w:rsidR="008D5BCE" w:rsidRPr="008D5BCE" w14:paraId="4FC1287A" w14:textId="77777777" w:rsidTr="007F041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06FC3B8D"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rPr>
              <w:t>2.</w:t>
            </w:r>
            <w:r w:rsidRPr="008D5BCE">
              <w:rPr>
                <w:rFonts w:ascii="Times New Roman" w:eastAsia="Times New Roman" w:hAnsi="Times New Roman" w:cs="Times New Roman"/>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1585529D"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Организация и проведение мероприятий, направленных на формирование здорового образа жизни</w:t>
            </w:r>
          </w:p>
          <w:p w14:paraId="36BF01F7"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p>
          <w:p w14:paraId="58BB2BA8"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p>
          <w:p w14:paraId="1F86BE73"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p>
          <w:p w14:paraId="0F450345" w14:textId="77777777" w:rsidR="008D5BCE" w:rsidRPr="008D5BCE" w:rsidRDefault="008D5BCE" w:rsidP="008D5BCE">
            <w:pPr>
              <w:tabs>
                <w:tab w:val="left" w:pos="5812"/>
              </w:tabs>
              <w:ind w:left="140" w:firstLine="709"/>
              <w:contextualSpacing/>
              <w:rPr>
                <w:rFonts w:ascii="Times New Roman" w:eastAsia="Calibri"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659B1819" w14:textId="77777777" w:rsidR="008D5BCE" w:rsidRPr="008D5BCE" w:rsidRDefault="008D5BCE" w:rsidP="008D5BCE">
            <w:pPr>
              <w:tabs>
                <w:tab w:val="left" w:pos="5812"/>
              </w:tabs>
              <w:ind w:left="140"/>
              <w:contextualSpacing/>
              <w:rPr>
                <w:rFonts w:ascii="Times New Roman" w:eastAsia="Calibri" w:hAnsi="Times New Roman" w:cs="Times New Roman"/>
                <w:b/>
                <w:sz w:val="24"/>
                <w:szCs w:val="24"/>
                <w:lang w:val="ru-RU"/>
              </w:rPr>
            </w:pPr>
            <w:r w:rsidRPr="008D5BCE">
              <w:rPr>
                <w:rFonts w:ascii="Times New Roman" w:eastAsia="Calibri" w:hAnsi="Times New Roman" w:cs="Times New Roman"/>
                <w:b/>
                <w:sz w:val="24"/>
                <w:szCs w:val="24"/>
                <w:lang w:val="ru-RU"/>
              </w:rPr>
              <w:t>Дни здоровья и спорта, в рамках которых предусмотрено:</w:t>
            </w:r>
          </w:p>
          <w:p w14:paraId="09F87377" w14:textId="77777777" w:rsidR="008D5BCE" w:rsidRPr="008D5BCE" w:rsidRDefault="008D5BCE" w:rsidP="008D5BCE">
            <w:pPr>
              <w:tabs>
                <w:tab w:val="left" w:pos="5812"/>
              </w:tabs>
              <w:ind w:left="140"/>
              <w:contextualSpacing/>
              <w:rPr>
                <w:rFonts w:ascii="Times New Roman" w:eastAsia="Calibri" w:hAnsi="Times New Roman" w:cs="Times New Roman"/>
                <w:bCs/>
                <w:sz w:val="24"/>
                <w:szCs w:val="24"/>
                <w:lang w:val="ru-RU"/>
              </w:rPr>
            </w:pPr>
            <w:r w:rsidRPr="008D5BCE">
              <w:rPr>
                <w:rFonts w:ascii="Times New Roman" w:eastAsia="Calibri" w:hAnsi="Times New Roman" w:cs="Times New Roman"/>
                <w:bCs/>
                <w:sz w:val="24"/>
                <w:szCs w:val="24"/>
                <w:lang w:val="ru-RU"/>
              </w:rPr>
              <w:t xml:space="preserve">- формирование знаний и умений </w:t>
            </w:r>
            <w:r w:rsidRPr="008D5BCE">
              <w:rPr>
                <w:rFonts w:ascii="Times New Roman" w:eastAsia="Calibri"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0E6B01C5" w14:textId="5600E76F" w:rsidR="008D5BCE" w:rsidRPr="007F0414" w:rsidRDefault="008D5BCE" w:rsidP="007F0414">
            <w:pPr>
              <w:tabs>
                <w:tab w:val="left" w:pos="5812"/>
              </w:tabs>
              <w:ind w:left="140"/>
              <w:contextualSpacing/>
              <w:rPr>
                <w:rFonts w:ascii="Times New Roman" w:eastAsia="Calibri" w:hAnsi="Times New Roman" w:cs="Times New Roman"/>
                <w:bCs/>
                <w:sz w:val="24"/>
                <w:szCs w:val="24"/>
                <w:lang w:val="ru-RU"/>
              </w:rPr>
            </w:pPr>
            <w:r w:rsidRPr="008D5BCE">
              <w:rPr>
                <w:rFonts w:ascii="Times New Roman" w:eastAsia="Calibri" w:hAnsi="Times New Roman" w:cs="Times New Roman"/>
                <w:bCs/>
                <w:sz w:val="24"/>
                <w:szCs w:val="24"/>
                <w:lang w:val="ru-RU"/>
              </w:rPr>
              <w:lastRenderedPageBreak/>
              <w:t>- подготовка пропагандистских акций по формированию здорового образа жизни сре</w:t>
            </w:r>
            <w:r w:rsidR="007F0414">
              <w:rPr>
                <w:rFonts w:ascii="Times New Roman" w:eastAsia="Calibri" w:hAnsi="Times New Roman" w:cs="Times New Roman"/>
                <w:bCs/>
                <w:sz w:val="24"/>
                <w:szCs w:val="24"/>
                <w:lang w:val="ru-RU"/>
              </w:rPr>
              <w:t>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3A2F9DAF"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sz w:val="24"/>
                <w:szCs w:val="24"/>
                <w:lang w:val="ru-RU"/>
              </w:rPr>
              <w:lastRenderedPageBreak/>
              <w:t>В течение года</w:t>
            </w:r>
          </w:p>
        </w:tc>
      </w:tr>
      <w:tr w:rsidR="008D5BCE" w:rsidRPr="008D5BCE" w14:paraId="6067F8B8"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03AAB5C"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lastRenderedPageBreak/>
              <w:t>2.</w:t>
            </w:r>
            <w:r w:rsidRPr="008D5BCE">
              <w:rPr>
                <w:rFonts w:ascii="Times New Roman" w:eastAsia="Times New Roman" w:hAnsi="Times New Roman" w:cs="Times New Roman"/>
                <w:bCs/>
                <w:sz w:val="24"/>
                <w:szCs w:val="24"/>
                <w:lang w:val="ru-RU"/>
              </w:rPr>
              <w:t>2</w:t>
            </w:r>
            <w:r w:rsidRPr="008D5BCE">
              <w:rPr>
                <w:rFonts w:ascii="Times New Roman" w:eastAsia="Times New Roman" w:hAnsi="Times New Roman" w:cs="Times New Roman"/>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25CCB680"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39820A51"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
                <w:sz w:val="24"/>
                <w:szCs w:val="24"/>
                <w:lang w:val="ru-RU"/>
              </w:rPr>
              <w:t>Практическая деятельность и восстановительные процессы</w:t>
            </w:r>
            <w:r w:rsidRPr="008D5BCE">
              <w:rPr>
                <w:rFonts w:ascii="Times New Roman" w:eastAsia="Times New Roman" w:hAnsi="Times New Roman" w:cs="Times New Roman"/>
                <w:bCs/>
                <w:sz w:val="24"/>
                <w:szCs w:val="24"/>
                <w:lang w:val="ru-RU"/>
              </w:rPr>
              <w:t xml:space="preserve"> </w:t>
            </w:r>
            <w:r w:rsidRPr="008D5BCE">
              <w:rPr>
                <w:rFonts w:ascii="Times New Roman" w:eastAsia="Times New Roman" w:hAnsi="Times New Roman" w:cs="Times New Roman"/>
                <w:b/>
                <w:sz w:val="24"/>
                <w:szCs w:val="24"/>
                <w:lang w:val="ru-RU"/>
              </w:rPr>
              <w:t>обучающихся</w:t>
            </w:r>
            <w:r w:rsidRPr="008D5BCE">
              <w:rPr>
                <w:rFonts w:ascii="Times New Roman" w:eastAsia="Times New Roman" w:hAnsi="Times New Roman" w:cs="Times New Roman"/>
                <w:bCs/>
                <w:sz w:val="24"/>
                <w:szCs w:val="24"/>
                <w:lang w:val="ru-RU"/>
              </w:rPr>
              <w:t xml:space="preserve">: </w:t>
            </w:r>
          </w:p>
          <w:p w14:paraId="465D2F13" w14:textId="0A11D027" w:rsidR="008D5BCE" w:rsidRPr="007F0414" w:rsidRDefault="008D5BCE" w:rsidP="007F0414">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
                <w:sz w:val="24"/>
                <w:szCs w:val="24"/>
                <w:lang w:val="ru-RU"/>
              </w:rPr>
              <w:t xml:space="preserve">- </w:t>
            </w:r>
            <w:r w:rsidRPr="008D5BCE">
              <w:rPr>
                <w:rFonts w:ascii="Times New Roman" w:eastAsia="Times New Roman" w:hAnsi="Times New Roman" w:cs="Times New Roman"/>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sidR="007F0414">
              <w:rPr>
                <w:rFonts w:ascii="Times New Roman" w:eastAsia="Times New Roman" w:hAnsi="Times New Roman" w:cs="Times New Roman"/>
                <w:bCs/>
                <w:sz w:val="24"/>
                <w:szCs w:val="24"/>
                <w:lang w:val="ru-RU"/>
              </w:rPr>
              <w:t>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7FE3C776"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sz w:val="24"/>
                <w:szCs w:val="24"/>
                <w:lang w:val="ru-RU"/>
              </w:rPr>
              <w:t>В течение года</w:t>
            </w:r>
          </w:p>
        </w:tc>
      </w:tr>
      <w:tr w:rsidR="008D5BCE" w:rsidRPr="008D5BCE" w14:paraId="03DB758D" w14:textId="77777777" w:rsidTr="008D5BC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3BA3E05" w14:textId="77777777" w:rsidR="008D5BCE" w:rsidRPr="008D5BCE" w:rsidRDefault="008D5BCE" w:rsidP="008D5BCE">
            <w:pPr>
              <w:tabs>
                <w:tab w:val="left" w:pos="5812"/>
              </w:tabs>
              <w:contextualSpacing/>
              <w:jc w:val="center"/>
              <w:rPr>
                <w:rFonts w:ascii="Times New Roman" w:eastAsia="Times New Roman" w:hAnsi="Times New Roman" w:cs="Times New Roman"/>
                <w:sz w:val="24"/>
                <w:szCs w:val="24"/>
              </w:rPr>
            </w:pPr>
            <w:r w:rsidRPr="008D5BCE">
              <w:rPr>
                <w:rFonts w:ascii="Times New Roman" w:eastAsia="Times New Roman" w:hAnsi="Times New Roman" w:cs="Times New Roman"/>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AEA26B2"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rPr>
            </w:pPr>
            <w:r w:rsidRPr="008D5BCE">
              <w:rPr>
                <w:rFonts w:ascii="Times New Roman" w:eastAsia="Times New Roman" w:hAnsi="Times New Roman" w:cs="Times New Roman"/>
                <w:b/>
                <w:sz w:val="24"/>
                <w:szCs w:val="24"/>
              </w:rPr>
              <w:t>Патриотическое воспитание обучающихся</w:t>
            </w:r>
          </w:p>
        </w:tc>
      </w:tr>
      <w:tr w:rsidR="008D5BCE" w:rsidRPr="008D5BCE" w14:paraId="62289E78"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5395181"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52F88CF1"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Теоретическая подготовка</w:t>
            </w:r>
          </w:p>
          <w:p w14:paraId="2443D38B" w14:textId="77777777" w:rsidR="008D5BCE" w:rsidRPr="008D5BCE" w:rsidRDefault="008D5BCE" w:rsidP="008D5BCE">
            <w:pPr>
              <w:tabs>
                <w:tab w:val="left" w:pos="5812"/>
              </w:tabs>
              <w:ind w:left="140" w:firstLine="23"/>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591734BD"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Беседы, встречи, диспуты, другие</w:t>
            </w:r>
          </w:p>
          <w:p w14:paraId="6A4F2E2B" w14:textId="77777777" w:rsidR="008D5BCE" w:rsidRPr="008D5BCE" w:rsidRDefault="008D5BCE" w:rsidP="008D5BCE">
            <w:pPr>
              <w:tabs>
                <w:tab w:val="left" w:pos="5812"/>
              </w:tabs>
              <w:ind w:left="140"/>
              <w:contextualSpacing/>
              <w:rPr>
                <w:rFonts w:ascii="Times New Roman" w:eastAsia="Calibri" w:hAnsi="Times New Roman" w:cs="Times New Roman"/>
                <w:bCs/>
                <w:sz w:val="24"/>
                <w:szCs w:val="24"/>
                <w:lang w:val="ru-RU"/>
              </w:rPr>
            </w:pPr>
            <w:r w:rsidRPr="008D5BCE">
              <w:rPr>
                <w:rFonts w:ascii="Times New Roman" w:eastAsia="Calibri"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7AAB1CF5"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1182CE14"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sz w:val="24"/>
                <w:szCs w:val="24"/>
                <w:lang w:val="ru-RU"/>
              </w:rPr>
              <w:t>В течение года</w:t>
            </w:r>
          </w:p>
        </w:tc>
      </w:tr>
      <w:tr w:rsidR="008D5BCE" w:rsidRPr="008D5BCE" w14:paraId="198E1122" w14:textId="77777777" w:rsidTr="007F0414">
        <w:trPr>
          <w:trHeight w:val="275"/>
        </w:trPr>
        <w:tc>
          <w:tcPr>
            <w:tcW w:w="587" w:type="dxa"/>
            <w:tcBorders>
              <w:top w:val="single" w:sz="4" w:space="0" w:color="000000"/>
              <w:left w:val="single" w:sz="4" w:space="0" w:color="000000"/>
              <w:bottom w:val="single" w:sz="4" w:space="0" w:color="000000"/>
              <w:right w:val="single" w:sz="4" w:space="0" w:color="auto"/>
            </w:tcBorders>
          </w:tcPr>
          <w:p w14:paraId="4B544D31"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7C222458"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Практическая подготовка</w:t>
            </w:r>
          </w:p>
          <w:p w14:paraId="44D9321D" w14:textId="77777777" w:rsidR="008D5BCE" w:rsidRPr="008D5BCE" w:rsidRDefault="008D5BCE" w:rsidP="008D5BCE">
            <w:pPr>
              <w:adjustRightInd w:val="0"/>
              <w:ind w:left="140" w:right="132"/>
              <w:contextualSpacing/>
              <w:jc w:val="both"/>
              <w:rPr>
                <w:rFonts w:ascii="Times New Roman" w:eastAsia="Calibri" w:hAnsi="Times New Roman" w:cs="Times New Roman"/>
                <w:b/>
                <w:bCs/>
                <w:sz w:val="24"/>
                <w:szCs w:val="24"/>
                <w:lang w:val="ru-RU"/>
              </w:rPr>
            </w:pPr>
            <w:r w:rsidRPr="008D5BCE">
              <w:rPr>
                <w:rFonts w:ascii="Times New Roman" w:eastAsia="Calibri" w:hAnsi="Times New Roman" w:cs="Times New Roman"/>
                <w:bCs/>
                <w:sz w:val="24"/>
                <w:szCs w:val="24"/>
                <w:lang w:val="ru-RU"/>
              </w:rPr>
              <w:t xml:space="preserve">(участие в </w:t>
            </w:r>
            <w:r w:rsidRPr="008D5BCE">
              <w:rPr>
                <w:rFonts w:ascii="Times New Roman" w:eastAsia="Calibri"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5B645CF9" w14:textId="77777777" w:rsidR="008D5BCE" w:rsidRPr="008D5BCE" w:rsidRDefault="008D5BCE" w:rsidP="008D5BCE">
            <w:pPr>
              <w:tabs>
                <w:tab w:val="left" w:pos="5812"/>
              </w:tabs>
              <w:ind w:left="140"/>
              <w:contextualSpacing/>
              <w:rPr>
                <w:rFonts w:ascii="Times New Roman" w:eastAsia="Times New Roman" w:hAnsi="Times New Roman" w:cs="Times New Roman"/>
                <w:sz w:val="24"/>
                <w:szCs w:val="24"/>
                <w:lang w:val="ru-RU"/>
              </w:rPr>
            </w:pPr>
            <w:r w:rsidRPr="008D5BCE">
              <w:rPr>
                <w:rFonts w:ascii="Times New Roman" w:eastAsia="Times New Roman" w:hAnsi="Times New Roman" w:cs="Times New Roman"/>
                <w:sz w:val="24"/>
                <w:szCs w:val="24"/>
                <w:lang w:val="ru-RU"/>
              </w:rPr>
              <w:t>Участие в:</w:t>
            </w:r>
          </w:p>
          <w:p w14:paraId="344F9F83" w14:textId="1EA25962" w:rsidR="008D5BCE" w:rsidRPr="008D5BCE" w:rsidRDefault="008D5BCE" w:rsidP="008D5BCE">
            <w:pPr>
              <w:tabs>
                <w:tab w:val="left" w:pos="5812"/>
              </w:tabs>
              <w:ind w:left="140"/>
              <w:contextualSpacing/>
              <w:rPr>
                <w:rFonts w:ascii="Times New Roman" w:eastAsia="Times New Roman" w:hAnsi="Times New Roman" w:cs="Times New Roman"/>
                <w:sz w:val="24"/>
                <w:szCs w:val="24"/>
                <w:lang w:val="ru-RU"/>
              </w:rPr>
            </w:pPr>
            <w:r w:rsidRPr="008D5BCE">
              <w:rPr>
                <w:rFonts w:ascii="Times New Roman" w:eastAsia="Times New Roman" w:hAnsi="Times New Roman" w:cs="Times New Roman"/>
                <w:sz w:val="24"/>
                <w:szCs w:val="24"/>
                <w:lang w:val="ru-RU"/>
              </w:rPr>
              <w:t>- физкультурных и спортивно-массовых мероприя</w:t>
            </w:r>
            <w:r w:rsidR="00583EF5">
              <w:rPr>
                <w:rFonts w:ascii="Times New Roman" w:eastAsia="Times New Roman" w:hAnsi="Times New Roman" w:cs="Times New Roman"/>
                <w:sz w:val="24"/>
                <w:szCs w:val="24"/>
                <w:lang w:val="ru-RU"/>
              </w:rPr>
              <w:t>тиях, спортивных соревнованиях,  в том числе</w:t>
            </w:r>
            <w:r w:rsidRPr="008D5BCE">
              <w:rPr>
                <w:rFonts w:ascii="Times New Roman" w:eastAsia="Times New Roman" w:hAnsi="Times New Roman" w:cs="Times New Roman"/>
                <w:sz w:val="24"/>
                <w:szCs w:val="24"/>
                <w:lang w:val="ru-RU"/>
              </w:rPr>
              <w:t xml:space="preserve"> в</w:t>
            </w:r>
            <w:r w:rsidRPr="008D5BCE">
              <w:rPr>
                <w:rFonts w:ascii="Times New Roman" w:eastAsia="Times New Roman" w:hAnsi="Times New Roman" w:cs="Times New Roman"/>
                <w:bCs/>
                <w:sz w:val="24"/>
                <w:szCs w:val="24"/>
                <w:lang w:val="ru-RU"/>
              </w:rPr>
              <w:t xml:space="preserve"> парадах, </w:t>
            </w:r>
            <w:r w:rsidRPr="008D5BCE">
              <w:rPr>
                <w:rFonts w:ascii="Times New Roman" w:eastAsia="Times New Roman" w:hAnsi="Times New Roman" w:cs="Times New Roman"/>
                <w:sz w:val="24"/>
                <w:szCs w:val="24"/>
                <w:lang w:val="ru-RU"/>
              </w:rPr>
              <w:t>церемониях</w:t>
            </w:r>
            <w:r w:rsidRPr="008D5BCE">
              <w:rPr>
                <w:rFonts w:ascii="Times New Roman" w:eastAsia="Times New Roman" w:hAnsi="Times New Roman" w:cs="Times New Roman"/>
                <w:bCs/>
                <w:sz w:val="24"/>
                <w:szCs w:val="24"/>
                <w:lang w:val="ru-RU"/>
              </w:rPr>
              <w:t xml:space="preserve"> открытия (закрытия), </w:t>
            </w:r>
            <w:r w:rsidRPr="008D5BCE">
              <w:rPr>
                <w:rFonts w:ascii="Times New Roman" w:eastAsia="Times New Roman" w:hAnsi="Times New Roman" w:cs="Times New Roman"/>
                <w:sz w:val="24"/>
                <w:szCs w:val="24"/>
                <w:lang w:val="ru-RU"/>
              </w:rPr>
              <w:t>награждения на указанных мероприятиях;</w:t>
            </w:r>
          </w:p>
          <w:p w14:paraId="44D08B19" w14:textId="48AF7EBF" w:rsidR="008D5BCE" w:rsidRPr="007F0414" w:rsidRDefault="008D5BCE" w:rsidP="007F0414">
            <w:pPr>
              <w:tabs>
                <w:tab w:val="left" w:pos="5812"/>
              </w:tabs>
              <w:ind w:left="137"/>
              <w:contextualSpacing/>
              <w:rPr>
                <w:rFonts w:ascii="Times New Roman" w:eastAsia="Times New Roman" w:hAnsi="Times New Roman" w:cs="Times New Roman"/>
                <w:sz w:val="24"/>
                <w:szCs w:val="24"/>
                <w:shd w:val="clear" w:color="auto" w:fill="FFFFFF"/>
                <w:lang w:val="ru-RU"/>
              </w:rPr>
            </w:pPr>
            <w:r w:rsidRPr="008D5BCE">
              <w:rPr>
                <w:rFonts w:ascii="Times New Roman" w:eastAsia="Times New Roman" w:hAnsi="Times New Roman" w:cs="Times New Roman"/>
                <w:sz w:val="24"/>
                <w:szCs w:val="24"/>
                <w:shd w:val="clear" w:color="auto" w:fill="FFFFFF"/>
                <w:lang w:val="ru-RU"/>
              </w:rPr>
              <w:t>- тематических физкультурно-спортивных праздниках</w:t>
            </w:r>
            <w:r w:rsidR="00583EF5">
              <w:rPr>
                <w:rFonts w:ascii="Times New Roman" w:eastAsia="Times New Roman" w:hAnsi="Times New Roman" w:cs="Times New Roman"/>
                <w:sz w:val="24"/>
                <w:szCs w:val="24"/>
                <w:shd w:val="clear" w:color="auto" w:fill="FFFFFF"/>
                <w:lang w:val="ru-RU"/>
              </w:rPr>
              <w:t>, организуемых в том</w:t>
            </w:r>
            <w:r w:rsidRPr="008D5BCE">
              <w:rPr>
                <w:rFonts w:ascii="Times New Roman" w:eastAsia="Times New Roman" w:hAnsi="Times New Roman" w:cs="Times New Roman"/>
                <w:sz w:val="24"/>
                <w:szCs w:val="24"/>
                <w:shd w:val="clear" w:color="auto" w:fill="FFFFFF"/>
                <w:lang w:val="ru-RU"/>
              </w:rPr>
              <w:t xml:space="preserve"> числе организацией, реализующей дополнительные образовательные п</w:t>
            </w:r>
            <w:r w:rsidR="007F0414">
              <w:rPr>
                <w:rFonts w:ascii="Times New Roman" w:eastAsia="Times New Roman" w:hAnsi="Times New Roman" w:cs="Times New Roman"/>
                <w:sz w:val="24"/>
                <w:szCs w:val="24"/>
                <w:shd w:val="clear" w:color="auto" w:fill="FFFFFF"/>
                <w:lang w:val="ru-RU"/>
              </w:rPr>
              <w:t>рограммы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0F751407" w14:textId="77777777" w:rsidR="008D5BCE" w:rsidRPr="008D5BCE" w:rsidRDefault="008D5BCE" w:rsidP="008D5BCE">
            <w:pPr>
              <w:tabs>
                <w:tab w:val="left" w:pos="5812"/>
              </w:tabs>
              <w:contextualSpacing/>
              <w:jc w:val="center"/>
              <w:rPr>
                <w:rFonts w:ascii="Times New Roman" w:eastAsia="Times New Roman" w:hAnsi="Times New Roman" w:cs="Times New Roman"/>
                <w:sz w:val="24"/>
                <w:szCs w:val="24"/>
                <w:lang w:val="ru-RU"/>
              </w:rPr>
            </w:pPr>
            <w:r w:rsidRPr="008D5BCE">
              <w:rPr>
                <w:rFonts w:ascii="Times New Roman" w:eastAsia="Times New Roman" w:hAnsi="Times New Roman" w:cs="Times New Roman"/>
                <w:sz w:val="24"/>
                <w:szCs w:val="24"/>
                <w:lang w:val="ru-RU"/>
              </w:rPr>
              <w:t>В течение года</w:t>
            </w:r>
          </w:p>
        </w:tc>
      </w:tr>
      <w:tr w:rsidR="008D5BCE" w:rsidRPr="008D5BCE" w14:paraId="7BFD9A2F" w14:textId="77777777" w:rsidTr="008D5BCE">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BDD7C4" w14:textId="77777777" w:rsidR="008D5BCE" w:rsidRPr="008D5BCE" w:rsidRDefault="008D5BCE" w:rsidP="008D5BCE">
            <w:pPr>
              <w:tabs>
                <w:tab w:val="left" w:pos="5812"/>
              </w:tabs>
              <w:contextualSpacing/>
              <w:jc w:val="center"/>
              <w:rPr>
                <w:rFonts w:ascii="Times New Roman" w:eastAsia="Times New Roman" w:hAnsi="Times New Roman" w:cs="Times New Roman"/>
                <w:sz w:val="24"/>
                <w:szCs w:val="24"/>
              </w:rPr>
            </w:pPr>
            <w:r w:rsidRPr="008D5BCE">
              <w:rPr>
                <w:rFonts w:ascii="Times New Roman" w:eastAsia="Times New Roman" w:hAnsi="Times New Roman" w:cs="Times New Roman"/>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650B425B"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rPr>
            </w:pPr>
            <w:r w:rsidRPr="008D5BCE">
              <w:rPr>
                <w:rFonts w:ascii="Times New Roman" w:eastAsia="Times New Roman" w:hAnsi="Times New Roman" w:cs="Times New Roman"/>
                <w:b/>
                <w:sz w:val="24"/>
                <w:szCs w:val="24"/>
              </w:rPr>
              <w:t>Развитие творческого мышления</w:t>
            </w:r>
          </w:p>
        </w:tc>
      </w:tr>
      <w:tr w:rsidR="008D5BCE" w:rsidRPr="008D5BCE" w14:paraId="09DB08DE" w14:textId="77777777" w:rsidTr="007F0414">
        <w:trPr>
          <w:trHeight w:val="3391"/>
        </w:trPr>
        <w:tc>
          <w:tcPr>
            <w:tcW w:w="587" w:type="dxa"/>
            <w:tcBorders>
              <w:top w:val="single" w:sz="4" w:space="0" w:color="000000"/>
              <w:left w:val="single" w:sz="4" w:space="0" w:color="000000"/>
              <w:bottom w:val="single" w:sz="4" w:space="0" w:color="000000"/>
              <w:right w:val="single" w:sz="4" w:space="0" w:color="auto"/>
            </w:tcBorders>
            <w:hideMark/>
          </w:tcPr>
          <w:p w14:paraId="4B110A50"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rPr>
            </w:pPr>
            <w:r w:rsidRPr="008D5BCE">
              <w:rPr>
                <w:rFonts w:ascii="Times New Roman" w:eastAsia="Times New Roman" w:hAnsi="Times New Roman" w:cs="Times New Roman"/>
                <w:bCs/>
                <w:sz w:val="24"/>
                <w:szCs w:val="24"/>
              </w:rPr>
              <w:lastRenderedPageBreak/>
              <w:t>4.1.</w:t>
            </w:r>
          </w:p>
        </w:tc>
        <w:tc>
          <w:tcPr>
            <w:tcW w:w="3402" w:type="dxa"/>
            <w:tcBorders>
              <w:top w:val="single" w:sz="4" w:space="0" w:color="000000"/>
              <w:left w:val="single" w:sz="4" w:space="0" w:color="auto"/>
              <w:bottom w:val="single" w:sz="4" w:space="0" w:color="000000"/>
              <w:right w:val="single" w:sz="4" w:space="0" w:color="000000"/>
            </w:tcBorders>
            <w:hideMark/>
          </w:tcPr>
          <w:p w14:paraId="67C58809"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2000AD78" w14:textId="77777777" w:rsidR="008D5BCE" w:rsidRPr="008D5BCE" w:rsidRDefault="008D5BCE" w:rsidP="008D5BCE">
            <w:pPr>
              <w:tabs>
                <w:tab w:val="left" w:pos="5812"/>
              </w:tabs>
              <w:ind w:left="140"/>
              <w:contextualSpacing/>
              <w:rPr>
                <w:rFonts w:ascii="Times New Roman" w:eastAsia="Times New Roman" w:hAnsi="Times New Roman" w:cs="Times New Roman"/>
                <w:b/>
                <w:sz w:val="24"/>
                <w:szCs w:val="24"/>
                <w:lang w:val="ru-RU"/>
              </w:rPr>
            </w:pPr>
            <w:r w:rsidRPr="008D5BCE">
              <w:rPr>
                <w:rFonts w:ascii="Times New Roman" w:eastAsia="Times New Roman" w:hAnsi="Times New Roman" w:cs="Times New Roman"/>
                <w:b/>
                <w:sz w:val="24"/>
                <w:szCs w:val="24"/>
                <w:lang w:val="ru-RU"/>
              </w:rPr>
              <w:t>Семинары, мастер-классы, показательные выступления для обучающихся, направленные на:</w:t>
            </w:r>
          </w:p>
          <w:p w14:paraId="550B9328"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формирование умений и навыков, способствующих достижению спортивных результатов;</w:t>
            </w:r>
          </w:p>
          <w:p w14:paraId="38195912"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F7AE4D3" w14:textId="77777777" w:rsidR="008D5BCE" w:rsidRPr="008D5BCE" w:rsidRDefault="008D5BCE" w:rsidP="008D5BCE">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правомерное  поведение болельщиков;</w:t>
            </w:r>
          </w:p>
          <w:p w14:paraId="42BA2601" w14:textId="31F33CA7" w:rsidR="008D5BCE" w:rsidRPr="008D5BCE" w:rsidRDefault="008D5BCE" w:rsidP="007F0414">
            <w:pPr>
              <w:tabs>
                <w:tab w:val="left" w:pos="5812"/>
              </w:tabs>
              <w:ind w:left="140"/>
              <w:contextualSpacing/>
              <w:rPr>
                <w:rFonts w:ascii="Times New Roman" w:eastAsia="Times New Roman" w:hAnsi="Times New Roman" w:cs="Times New Roman"/>
                <w:bCs/>
                <w:sz w:val="24"/>
                <w:szCs w:val="24"/>
                <w:lang w:val="ru-RU"/>
              </w:rPr>
            </w:pPr>
            <w:r w:rsidRPr="008D5BCE">
              <w:rPr>
                <w:rFonts w:ascii="Times New Roman" w:eastAsia="Times New Roman" w:hAnsi="Times New Roman" w:cs="Times New Roman"/>
                <w:bCs/>
                <w:sz w:val="24"/>
                <w:szCs w:val="24"/>
                <w:lang w:val="ru-RU"/>
              </w:rPr>
              <w:t>- расширение общ</w:t>
            </w:r>
            <w:r w:rsidR="007F0414">
              <w:rPr>
                <w:rFonts w:ascii="Times New Roman" w:eastAsia="Times New Roman" w:hAnsi="Times New Roman" w:cs="Times New Roman"/>
                <w:bCs/>
                <w:sz w:val="24"/>
                <w:szCs w:val="24"/>
                <w:lang w:val="ru-RU"/>
              </w:rPr>
              <w:t>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7A50D3D2" w14:textId="77777777" w:rsidR="008D5BCE" w:rsidRPr="008D5BCE" w:rsidRDefault="008D5BCE" w:rsidP="008D5BCE">
            <w:pPr>
              <w:tabs>
                <w:tab w:val="left" w:pos="5812"/>
              </w:tabs>
              <w:contextualSpacing/>
              <w:jc w:val="center"/>
              <w:rPr>
                <w:rFonts w:ascii="Times New Roman" w:eastAsia="Times New Roman" w:hAnsi="Times New Roman" w:cs="Times New Roman"/>
                <w:bCs/>
                <w:sz w:val="24"/>
                <w:szCs w:val="24"/>
                <w:lang w:val="ru-RU"/>
              </w:rPr>
            </w:pPr>
            <w:r w:rsidRPr="008D5BCE">
              <w:rPr>
                <w:rFonts w:ascii="Times New Roman" w:eastAsia="Times New Roman" w:hAnsi="Times New Roman" w:cs="Times New Roman"/>
                <w:sz w:val="24"/>
                <w:szCs w:val="24"/>
                <w:lang w:val="ru-RU"/>
              </w:rPr>
              <w:t>В течение года</w:t>
            </w:r>
          </w:p>
        </w:tc>
      </w:tr>
    </w:tbl>
    <w:p w14:paraId="3A64E95D" w14:textId="77777777" w:rsidR="002E7044" w:rsidRPr="00341785" w:rsidRDefault="002E7044">
      <w:pPr>
        <w:rPr>
          <w:rFonts w:ascii="Times New Roman" w:hAnsi="Times New Roman" w:cs="Times New Roman"/>
          <w:b/>
          <w:bCs/>
          <w:sz w:val="28"/>
          <w:szCs w:val="28"/>
        </w:rPr>
      </w:pPr>
      <w:r w:rsidRPr="00341785">
        <w:rPr>
          <w:rFonts w:ascii="Times New Roman" w:hAnsi="Times New Roman" w:cs="Times New Roman"/>
          <w:b/>
          <w:bCs/>
          <w:sz w:val="28"/>
          <w:szCs w:val="28"/>
        </w:rPr>
        <w:br w:type="page"/>
      </w:r>
    </w:p>
    <w:p w14:paraId="0B405A8D" w14:textId="77777777" w:rsidR="00BC00C5" w:rsidRPr="00341785" w:rsidRDefault="00BC00C5" w:rsidP="002E7044">
      <w:pPr>
        <w:pStyle w:val="a4"/>
        <w:spacing w:line="240" w:lineRule="auto"/>
        <w:jc w:val="right"/>
        <w:rPr>
          <w:rFonts w:ascii="Times New Roman" w:hAnsi="Times New Roman" w:cs="Times New Roman"/>
          <w:bCs/>
          <w:sz w:val="26"/>
          <w:szCs w:val="26"/>
        </w:rPr>
        <w:sectPr w:rsidR="00BC00C5" w:rsidRPr="00341785" w:rsidSect="006B138F">
          <w:pgSz w:w="11906" w:h="16838"/>
          <w:pgMar w:top="1134" w:right="567" w:bottom="1134" w:left="1134" w:header="709" w:footer="709" w:gutter="0"/>
          <w:cols w:space="720"/>
          <w:titlePg/>
          <w:docGrid w:linePitch="299"/>
        </w:sectPr>
      </w:pPr>
    </w:p>
    <w:p w14:paraId="5000F877" w14:textId="4253C553" w:rsidR="00D11FA2" w:rsidRPr="00341785" w:rsidRDefault="00D11FA2" w:rsidP="00CE5591">
      <w:pPr>
        <w:pStyle w:val="a4"/>
        <w:spacing w:after="0" w:line="240" w:lineRule="auto"/>
        <w:ind w:left="8505"/>
        <w:jc w:val="center"/>
        <w:rPr>
          <w:rFonts w:ascii="Times New Roman" w:hAnsi="Times New Roman" w:cs="Times New Roman"/>
          <w:bCs/>
          <w:sz w:val="28"/>
          <w:szCs w:val="28"/>
        </w:rPr>
      </w:pPr>
      <w:r w:rsidRPr="00341785">
        <w:rPr>
          <w:rFonts w:ascii="Times New Roman" w:hAnsi="Times New Roman" w:cs="Times New Roman"/>
          <w:bCs/>
          <w:sz w:val="28"/>
          <w:szCs w:val="28"/>
        </w:rPr>
        <w:lastRenderedPageBreak/>
        <w:t xml:space="preserve">Приложение № </w:t>
      </w:r>
      <w:r w:rsidR="00D608CA" w:rsidRPr="00341785">
        <w:rPr>
          <w:rFonts w:ascii="Times New Roman" w:hAnsi="Times New Roman" w:cs="Times New Roman"/>
          <w:bCs/>
          <w:sz w:val="28"/>
          <w:szCs w:val="28"/>
        </w:rPr>
        <w:t>3</w:t>
      </w:r>
    </w:p>
    <w:p w14:paraId="120C213D" w14:textId="69E552FA" w:rsidR="00426EB9" w:rsidRPr="00341785" w:rsidRDefault="00D11FA2" w:rsidP="00FC42C7">
      <w:pPr>
        <w:spacing w:after="0" w:line="240" w:lineRule="auto"/>
        <w:ind w:left="8505"/>
        <w:jc w:val="center"/>
        <w:rPr>
          <w:sz w:val="28"/>
          <w:szCs w:val="28"/>
        </w:rPr>
      </w:pPr>
      <w:r w:rsidRPr="00341785">
        <w:rPr>
          <w:rFonts w:ascii="Times New Roman" w:hAnsi="Times New Roman" w:cs="Times New Roman"/>
          <w:sz w:val="28"/>
          <w:szCs w:val="28"/>
        </w:rPr>
        <w:t xml:space="preserve">к примерной </w:t>
      </w:r>
      <w:r w:rsidRPr="00341785">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Pr="00341785">
        <w:rPr>
          <w:rFonts w:ascii="Times New Roman" w:hAnsi="Times New Roman" w:cs="Times New Roman"/>
          <w:sz w:val="28"/>
          <w:szCs w:val="28"/>
        </w:rPr>
        <w:t xml:space="preserve"> по виду спорта «</w:t>
      </w:r>
      <w:r w:rsidR="003F5870">
        <w:rPr>
          <w:rFonts w:ascii="Times New Roman" w:hAnsi="Times New Roman" w:cs="Times New Roman"/>
          <w:sz w:val="28"/>
          <w:szCs w:val="28"/>
        </w:rPr>
        <w:t>регби</w:t>
      </w:r>
      <w:r w:rsidRPr="00341785">
        <w:rPr>
          <w:rFonts w:ascii="Times New Roman" w:hAnsi="Times New Roman" w:cs="Times New Roman"/>
          <w:sz w:val="28"/>
          <w:szCs w:val="28"/>
        </w:rPr>
        <w:t>»</w:t>
      </w:r>
    </w:p>
    <w:p w14:paraId="5048C858" w14:textId="42D382E4" w:rsidR="00D11FA2" w:rsidRPr="00341785" w:rsidRDefault="00D11FA2" w:rsidP="00CE5591">
      <w:pPr>
        <w:tabs>
          <w:tab w:val="left" w:pos="8760"/>
        </w:tabs>
        <w:spacing w:after="0" w:line="240" w:lineRule="auto"/>
        <w:ind w:left="8505" w:right="-284"/>
        <w:contextualSpacing/>
        <w:jc w:val="center"/>
        <w:rPr>
          <w:rFonts w:ascii="Times New Roman" w:hAnsi="Times New Roman" w:cs="Times New Roman"/>
          <w:sz w:val="24"/>
          <w:szCs w:val="24"/>
        </w:rPr>
      </w:pPr>
    </w:p>
    <w:p w14:paraId="27171EA7" w14:textId="77777777" w:rsidR="00FF73C6" w:rsidRPr="00341785" w:rsidRDefault="00FF73C6" w:rsidP="00282A73">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p>
    <w:p w14:paraId="4D3784CD" w14:textId="03CD61F7" w:rsidR="00BC00C5" w:rsidRPr="00341785" w:rsidRDefault="00EA4AEA" w:rsidP="00256902">
      <w:pPr>
        <w:pStyle w:val="a8"/>
        <w:contextualSpacing/>
        <w:jc w:val="center"/>
        <w:rPr>
          <w:rFonts w:ascii="Times New Roman" w:hAnsi="Times New Roman" w:cs="Times New Roman"/>
          <w:b/>
          <w:bCs/>
          <w:sz w:val="28"/>
          <w:szCs w:val="28"/>
        </w:rPr>
      </w:pPr>
      <w:r w:rsidRPr="00341785">
        <w:rPr>
          <w:rFonts w:ascii="Times New Roman" w:hAnsi="Times New Roman" w:cs="Times New Roman"/>
          <w:b/>
          <w:bCs/>
          <w:sz w:val="28"/>
          <w:szCs w:val="28"/>
        </w:rPr>
        <w:t xml:space="preserve">План </w:t>
      </w:r>
      <w:r w:rsidR="00BC00C5" w:rsidRPr="00341785">
        <w:rPr>
          <w:rFonts w:ascii="Times New Roman" w:hAnsi="Times New Roman" w:cs="Times New Roman"/>
          <w:b/>
          <w:bCs/>
          <w:sz w:val="28"/>
          <w:szCs w:val="28"/>
        </w:rPr>
        <w:t xml:space="preserve">мероприятий, направленный на предотвращение </w:t>
      </w:r>
      <w:r w:rsidR="00256902" w:rsidRPr="00341785">
        <w:rPr>
          <w:rFonts w:ascii="Times New Roman" w:hAnsi="Times New Roman" w:cs="Times New Roman"/>
          <w:b/>
          <w:bCs/>
          <w:sz w:val="28"/>
          <w:szCs w:val="28"/>
        </w:rPr>
        <w:t>допинга в спорте и борьбу с ним</w:t>
      </w:r>
      <w:r w:rsidRPr="00341785">
        <w:rPr>
          <w:rFonts w:ascii="Times New Roman" w:hAnsi="Times New Roman" w:cs="Times New Roman"/>
          <w:b/>
          <w:bCs/>
          <w:sz w:val="28"/>
          <w:szCs w:val="28"/>
        </w:rPr>
        <w:t xml:space="preserve"> </w:t>
      </w:r>
    </w:p>
    <w:p w14:paraId="14B99819" w14:textId="77777777" w:rsidR="00256902" w:rsidRPr="00341785" w:rsidRDefault="00256902" w:rsidP="00256902">
      <w:pPr>
        <w:pStyle w:val="a8"/>
        <w:contextualSpacing/>
        <w:jc w:val="center"/>
        <w:rPr>
          <w:rFonts w:ascii="Times New Roman" w:hAnsi="Times New Roman" w:cs="Times New Roman"/>
          <w:b/>
          <w:bCs/>
          <w:sz w:val="28"/>
          <w:szCs w:val="28"/>
        </w:rPr>
      </w:pPr>
    </w:p>
    <w:tbl>
      <w:tblPr>
        <w:tblStyle w:val="a9"/>
        <w:tblW w:w="15168" w:type="dxa"/>
        <w:tblInd w:w="108" w:type="dxa"/>
        <w:tblLayout w:type="fixed"/>
        <w:tblLook w:val="04A0" w:firstRow="1" w:lastRow="0" w:firstColumn="1" w:lastColumn="0" w:noHBand="0" w:noVBand="1"/>
      </w:tblPr>
      <w:tblGrid>
        <w:gridCol w:w="1985"/>
        <w:gridCol w:w="5670"/>
        <w:gridCol w:w="1843"/>
        <w:gridCol w:w="5670"/>
      </w:tblGrid>
      <w:tr w:rsidR="00BC00C5" w:rsidRPr="00341785" w14:paraId="78F9C9CA" w14:textId="77777777" w:rsidTr="00AD5BCA">
        <w:trPr>
          <w:trHeight w:val="20"/>
        </w:trPr>
        <w:tc>
          <w:tcPr>
            <w:tcW w:w="1985" w:type="dxa"/>
            <w:vAlign w:val="center"/>
          </w:tcPr>
          <w:p w14:paraId="65EE7899" w14:textId="77777777" w:rsidR="00BC00C5" w:rsidRPr="00341785" w:rsidRDefault="00BC00C5" w:rsidP="00AD5BCA">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спортивной подготовки</w:t>
            </w:r>
          </w:p>
        </w:tc>
        <w:tc>
          <w:tcPr>
            <w:tcW w:w="5670" w:type="dxa"/>
            <w:vAlign w:val="center"/>
          </w:tcPr>
          <w:p w14:paraId="689F5FB1" w14:textId="31A3D609" w:rsidR="00BC00C5" w:rsidRPr="00341785" w:rsidRDefault="00BC00C5" w:rsidP="00AD5BCA">
            <w:pPr>
              <w:contextualSpacing/>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3" w:type="dxa"/>
            <w:vAlign w:val="center"/>
          </w:tcPr>
          <w:p w14:paraId="0520317D" w14:textId="77777777" w:rsidR="00BC00C5" w:rsidRPr="00341785" w:rsidRDefault="00BC00C5" w:rsidP="00AD5BCA">
            <w:pPr>
              <w:contextualSpacing/>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5670" w:type="dxa"/>
            <w:vAlign w:val="center"/>
          </w:tcPr>
          <w:p w14:paraId="3F173930" w14:textId="77777777" w:rsidR="00BC00C5" w:rsidRPr="00341785" w:rsidRDefault="00BC00C5" w:rsidP="00AD5BCA">
            <w:pPr>
              <w:contextualSpacing/>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9E63D6" w:rsidRPr="00341785" w14:paraId="35FA23B5" w14:textId="77777777" w:rsidTr="00AD5BCA">
        <w:trPr>
          <w:trHeight w:val="20"/>
        </w:trPr>
        <w:tc>
          <w:tcPr>
            <w:tcW w:w="1985" w:type="dxa"/>
            <w:vMerge w:val="restart"/>
            <w:vAlign w:val="center"/>
          </w:tcPr>
          <w:p w14:paraId="1B21293A" w14:textId="5D22815B" w:rsidR="009E63D6" w:rsidRPr="00341785" w:rsidRDefault="009E63D6" w:rsidP="009E63D6">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5670" w:type="dxa"/>
            <w:vAlign w:val="center"/>
          </w:tcPr>
          <w:p w14:paraId="0AEEFEA5" w14:textId="77777777" w:rsidR="009E63D6" w:rsidRPr="00D17501" w:rsidRDefault="009E63D6" w:rsidP="009E63D6">
            <w:pPr>
              <w:jc w:val="both"/>
              <w:rPr>
                <w:rFonts w:ascii="Times New Roman" w:eastAsia="Times New Roman" w:hAnsi="Times New Roman" w:cs="Times New Roman"/>
                <w:b/>
                <w:sz w:val="24"/>
                <w:szCs w:val="24"/>
                <w:lang w:eastAsia="ru-RU"/>
              </w:rPr>
            </w:pPr>
            <w:r w:rsidRPr="00322278">
              <w:rPr>
                <w:rFonts w:ascii="Times New Roman" w:eastAsia="Times New Roman" w:hAnsi="Times New Roman" w:cs="Times New Roman"/>
                <w:b/>
                <w:sz w:val="24"/>
                <w:szCs w:val="24"/>
                <w:lang w:eastAsia="ru-RU"/>
              </w:rPr>
              <w:t xml:space="preserve">Теоретическое занятие «Что такое допинг? Исторический обзор проблемы допинга» </w:t>
            </w:r>
          </w:p>
          <w:p w14:paraId="62375E60" w14:textId="0DABB25F" w:rsidR="009E63D6" w:rsidRPr="00341785" w:rsidRDefault="009E63D6" w:rsidP="009E63D6">
            <w:pPr>
              <w:contextualSpacing/>
              <w:jc w:val="center"/>
              <w:rPr>
                <w:rFonts w:ascii="Times New Roman" w:hAnsi="Times New Roman" w:cs="Times New Roman"/>
                <w:sz w:val="24"/>
                <w:szCs w:val="24"/>
              </w:rPr>
            </w:pPr>
            <w:r w:rsidRPr="00D17501">
              <w:rPr>
                <w:rFonts w:ascii="Times New Roman" w:eastAsia="Times New Roman" w:hAnsi="Times New Roman" w:cs="Times New Roman"/>
                <w:sz w:val="24"/>
                <w:szCs w:val="24"/>
                <w:lang w:eastAsia="ru-RU"/>
              </w:rPr>
              <w:t>Определение допинга.</w:t>
            </w:r>
            <w:r>
              <w:rPr>
                <w:rFonts w:ascii="Times New Roman" w:eastAsia="Times New Roman" w:hAnsi="Times New Roman" w:cs="Times New Roman"/>
                <w:sz w:val="24"/>
                <w:szCs w:val="24"/>
                <w:lang w:eastAsia="ru-RU"/>
              </w:rPr>
              <w:t xml:space="preserve"> Суть антидопинговых правил как </w:t>
            </w:r>
            <w:r w:rsidRPr="00D17501">
              <w:rPr>
                <w:rFonts w:ascii="Times New Roman" w:eastAsia="Times New Roman" w:hAnsi="Times New Roman" w:cs="Times New Roman"/>
                <w:sz w:val="24"/>
                <w:szCs w:val="24"/>
                <w:lang w:eastAsia="ru-RU"/>
              </w:rPr>
              <w:t>инструмента регламентации честной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спортивной борьбы. 10 антидопинговых правил, виды их нарушений (Всемирный антидопинговый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кодекс). Принципы "фейр плей".</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Исторические предпосылки допинга - препараты, оказы</w:t>
            </w:r>
            <w:r>
              <w:rPr>
                <w:rFonts w:ascii="Times New Roman" w:eastAsia="Times New Roman" w:hAnsi="Times New Roman" w:cs="Times New Roman"/>
                <w:sz w:val="24"/>
                <w:szCs w:val="24"/>
                <w:lang w:eastAsia="ru-RU"/>
              </w:rPr>
              <w:t>вающие стимулирующий эффект, по</w:t>
            </w:r>
            <w:r w:rsidRPr="00322278">
              <w:rPr>
                <w:rFonts w:ascii="Times New Roman" w:eastAsia="Times New Roman" w:hAnsi="Times New Roman" w:cs="Times New Roman"/>
                <w:sz w:val="24"/>
                <w:szCs w:val="24"/>
                <w:lang w:eastAsia="ru-RU"/>
              </w:rPr>
              <w:t>вышающи</w:t>
            </w:r>
            <w:r>
              <w:rPr>
                <w:rFonts w:ascii="Times New Roman" w:eastAsia="Times New Roman" w:hAnsi="Times New Roman" w:cs="Times New Roman"/>
                <w:sz w:val="24"/>
                <w:szCs w:val="24"/>
                <w:lang w:eastAsia="ru-RU"/>
              </w:rPr>
              <w:t xml:space="preserve">е работоспособность, обладающие </w:t>
            </w:r>
            <w:r w:rsidRPr="00322278">
              <w:rPr>
                <w:rFonts w:ascii="Times New Roman" w:eastAsia="Times New Roman" w:hAnsi="Times New Roman" w:cs="Times New Roman"/>
                <w:sz w:val="24"/>
                <w:szCs w:val="24"/>
                <w:lang w:eastAsia="ru-RU"/>
              </w:rPr>
              <w:t>психоактивным д</w:t>
            </w:r>
            <w:r>
              <w:rPr>
                <w:rFonts w:ascii="Times New Roman" w:eastAsia="Times New Roman" w:hAnsi="Times New Roman" w:cs="Times New Roman"/>
                <w:sz w:val="24"/>
                <w:szCs w:val="24"/>
                <w:lang w:eastAsia="ru-RU"/>
              </w:rPr>
              <w:t xml:space="preserve">ействием (стимуляторы растительного </w:t>
            </w:r>
            <w:r w:rsidRPr="00322278">
              <w:rPr>
                <w:rFonts w:ascii="Times New Roman" w:eastAsia="Times New Roman" w:hAnsi="Times New Roman" w:cs="Times New Roman"/>
                <w:sz w:val="24"/>
                <w:szCs w:val="24"/>
                <w:lang w:eastAsia="ru-RU"/>
              </w:rPr>
              <w:t>происхождения, алкоголь), их применение в античном спорте, в военном деле. Этимология</w:t>
            </w:r>
            <w:r>
              <w:rPr>
                <w:rFonts w:ascii="Times New Roman" w:eastAsia="Times New Roman" w:hAnsi="Times New Roman" w:cs="Times New Roman"/>
                <w:sz w:val="24"/>
                <w:szCs w:val="24"/>
                <w:lang w:eastAsia="ru-RU"/>
              </w:rPr>
              <w:t xml:space="preserve"> понятия "допинг". Причины роста </w:t>
            </w:r>
            <w:r w:rsidRPr="00322278">
              <w:rPr>
                <w:rFonts w:ascii="Times New Roman" w:eastAsia="Times New Roman" w:hAnsi="Times New Roman" w:cs="Times New Roman"/>
                <w:sz w:val="24"/>
                <w:szCs w:val="24"/>
                <w:lang w:eastAsia="ru-RU"/>
              </w:rPr>
              <w:t>внимания к проблеме допинга в последние десятилетия</w:t>
            </w:r>
          </w:p>
        </w:tc>
        <w:tc>
          <w:tcPr>
            <w:tcW w:w="1843" w:type="dxa"/>
            <w:vAlign w:val="center"/>
          </w:tcPr>
          <w:p w14:paraId="012C6D95" w14:textId="4115A06B" w:rsidR="009E63D6" w:rsidRPr="00341785" w:rsidRDefault="009E63D6" w:rsidP="009E63D6">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vAlign w:val="center"/>
          </w:tcPr>
          <w:p w14:paraId="2CC60EE4" w14:textId="77777777" w:rsidR="009E63D6" w:rsidRDefault="009E63D6" w:rsidP="009E63D6">
            <w:pPr>
              <w:contextualSpacing/>
              <w:jc w:val="both"/>
              <w:rPr>
                <w:rFonts w:ascii="Times New Roman" w:hAnsi="Times New Roman" w:cs="Times New Roman"/>
                <w:sz w:val="24"/>
                <w:szCs w:val="24"/>
              </w:rPr>
            </w:pPr>
            <w:r w:rsidRPr="00322278">
              <w:rPr>
                <w:rFonts w:ascii="Times New Roman" w:hAnsi="Times New Roman" w:cs="Times New Roman"/>
                <w:sz w:val="24"/>
                <w:szCs w:val="24"/>
              </w:rPr>
              <w:t xml:space="preserve"> Согласовать с ответственным за антидопинговое обеспечение</w:t>
            </w:r>
            <w:r>
              <w:rPr>
                <w:rFonts w:ascii="Times New Roman" w:hAnsi="Times New Roman" w:cs="Times New Roman"/>
                <w:sz w:val="24"/>
                <w:szCs w:val="24"/>
              </w:rPr>
              <w:t>.</w:t>
            </w:r>
          </w:p>
          <w:p w14:paraId="4535FA73" w14:textId="77777777" w:rsidR="009E63D6" w:rsidRPr="00322278" w:rsidRDefault="009E63D6" w:rsidP="009E63D6">
            <w:pPr>
              <w:jc w:val="both"/>
              <w:rPr>
                <w:rFonts w:ascii="Times New Roman" w:eastAsia="Times New Roman" w:hAnsi="Times New Roman" w:cs="Times New Roman"/>
                <w:sz w:val="24"/>
                <w:szCs w:val="24"/>
                <w:lang w:eastAsia="ru-RU"/>
              </w:rPr>
            </w:pPr>
            <w:r w:rsidRPr="00322278">
              <w:rPr>
                <w:rFonts w:ascii="Times New Roman" w:eastAsia="Times New Roman" w:hAnsi="Times New Roman" w:cs="Times New Roman"/>
                <w:sz w:val="24"/>
                <w:szCs w:val="24"/>
                <w:lang w:eastAsia="ru-RU"/>
              </w:rPr>
              <w:t>Задание для самостоятельной работы. Заполнение анкеты "Личное отношение к допингу".</w:t>
            </w:r>
          </w:p>
          <w:p w14:paraId="2074A567" w14:textId="75B7F1D9" w:rsidR="009E63D6" w:rsidRPr="00341785" w:rsidRDefault="009E63D6" w:rsidP="009E63D6">
            <w:pPr>
              <w:contextualSpacing/>
              <w:jc w:val="center"/>
              <w:rPr>
                <w:rFonts w:ascii="Times New Roman" w:hAnsi="Times New Roman" w:cs="Times New Roman"/>
                <w:sz w:val="24"/>
                <w:szCs w:val="24"/>
              </w:rPr>
            </w:pPr>
          </w:p>
        </w:tc>
      </w:tr>
      <w:tr w:rsidR="009E63D6" w:rsidRPr="00341785" w14:paraId="21C46E28" w14:textId="77777777" w:rsidTr="00AD5BCA">
        <w:trPr>
          <w:trHeight w:val="20"/>
        </w:trPr>
        <w:tc>
          <w:tcPr>
            <w:tcW w:w="1985" w:type="dxa"/>
            <w:vMerge/>
            <w:vAlign w:val="center"/>
          </w:tcPr>
          <w:p w14:paraId="63A3763C" w14:textId="77777777" w:rsidR="009E63D6" w:rsidRPr="00341785" w:rsidRDefault="009E63D6" w:rsidP="009E63D6">
            <w:pPr>
              <w:contextualSpacing/>
              <w:jc w:val="center"/>
              <w:rPr>
                <w:rFonts w:ascii="Times New Roman" w:hAnsi="Times New Roman" w:cs="Times New Roman"/>
                <w:sz w:val="24"/>
                <w:szCs w:val="24"/>
              </w:rPr>
            </w:pPr>
          </w:p>
        </w:tc>
        <w:tc>
          <w:tcPr>
            <w:tcW w:w="5670" w:type="dxa"/>
            <w:vAlign w:val="center"/>
          </w:tcPr>
          <w:p w14:paraId="0FD7AECE" w14:textId="77777777" w:rsidR="009E63D6" w:rsidRPr="00DB5C98" w:rsidRDefault="009E63D6" w:rsidP="009E63D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Pr>
                <w:rFonts w:ascii="Times New Roman" w:hAnsi="Times New Roman" w:cs="Times New Roman"/>
                <w:b/>
                <w:spacing w:val="-1"/>
                <w:sz w:val="24"/>
                <w:szCs w:val="24"/>
              </w:rPr>
              <w:t>Веселые старты</w:t>
            </w:r>
            <w:r w:rsidRPr="00DB5C98">
              <w:rPr>
                <w:rFonts w:ascii="Times New Roman" w:eastAsia="Times New Roman" w:hAnsi="Times New Roman" w:cs="Times New Roman"/>
                <w:b/>
                <w:sz w:val="24"/>
                <w:szCs w:val="24"/>
                <w:lang w:eastAsia="ru-RU"/>
              </w:rPr>
              <w:t xml:space="preserve"> «Честная игра»</w:t>
            </w:r>
          </w:p>
          <w:p w14:paraId="10FBD9D5" w14:textId="6059C071" w:rsidR="009E63D6" w:rsidRPr="00322278" w:rsidRDefault="009E63D6" w:rsidP="009E63D6">
            <w:pPr>
              <w:jc w:val="both"/>
              <w:rPr>
                <w:rFonts w:ascii="Times New Roman" w:eastAsia="Times New Roman" w:hAnsi="Times New Roman" w:cs="Times New Roman"/>
                <w:b/>
                <w:sz w:val="24"/>
                <w:szCs w:val="24"/>
                <w:lang w:eastAsia="ru-RU"/>
              </w:rPr>
            </w:pPr>
            <w:r w:rsidRPr="00DB5C98">
              <w:rPr>
                <w:rFonts w:ascii="Times New Roman" w:eastAsia="Times New Roman" w:hAnsi="Times New Roman" w:cs="Times New Roman"/>
                <w:sz w:val="24"/>
                <w:szCs w:val="24"/>
                <w:lang w:eastAsia="ru-RU"/>
              </w:rPr>
              <w:t>Ознакомление с ценностями спорта и принципами честной игры, формирование “нулевой</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терпимости к допингу”. Проведение интерактивных занятий с</w:t>
            </w:r>
            <w:r>
              <w:rPr>
                <w:rFonts w:ascii="Times New Roman" w:eastAsia="Times New Roman" w:hAnsi="Times New Roman" w:cs="Times New Roman"/>
                <w:sz w:val="24"/>
                <w:szCs w:val="24"/>
                <w:lang w:eastAsia="ru-RU"/>
              </w:rPr>
              <w:t xml:space="preserve"> использованием методических ре</w:t>
            </w:r>
            <w:r w:rsidRPr="00DB5C98">
              <w:rPr>
                <w:rFonts w:ascii="Times New Roman" w:eastAsia="Times New Roman" w:hAnsi="Times New Roman" w:cs="Times New Roman"/>
                <w:sz w:val="24"/>
                <w:szCs w:val="24"/>
                <w:lang w:eastAsia="ru-RU"/>
              </w:rPr>
              <w:t>комендаций РУСАДА: равенство и справедливость; роль правил в спорте; важность страте</w:t>
            </w:r>
            <w:r>
              <w:rPr>
                <w:rFonts w:ascii="Times New Roman" w:eastAsia="Times New Roman" w:hAnsi="Times New Roman" w:cs="Times New Roman"/>
                <w:sz w:val="24"/>
                <w:szCs w:val="24"/>
                <w:lang w:eastAsia="ru-RU"/>
              </w:rPr>
              <w:t>гии; не</w:t>
            </w:r>
            <w:r w:rsidRPr="00DB5C98">
              <w:rPr>
                <w:rFonts w:ascii="Times New Roman" w:eastAsia="Times New Roman" w:hAnsi="Times New Roman" w:cs="Times New Roman"/>
                <w:sz w:val="24"/>
                <w:szCs w:val="24"/>
                <w:lang w:eastAsia="ru-RU"/>
              </w:rPr>
              <w:t xml:space="preserve">обходимость </w:t>
            </w:r>
            <w:r w:rsidRPr="00DB5C98">
              <w:rPr>
                <w:rFonts w:ascii="Times New Roman" w:eastAsia="Times New Roman" w:hAnsi="Times New Roman" w:cs="Times New Roman"/>
                <w:sz w:val="24"/>
                <w:szCs w:val="24"/>
                <w:lang w:eastAsia="ru-RU"/>
              </w:rPr>
              <w:lastRenderedPageBreak/>
              <w:t>разделения ответственности; гендерное равенство.</w:t>
            </w:r>
          </w:p>
        </w:tc>
        <w:tc>
          <w:tcPr>
            <w:tcW w:w="1843" w:type="dxa"/>
            <w:vAlign w:val="center"/>
          </w:tcPr>
          <w:p w14:paraId="28E0786D" w14:textId="6E38A450" w:rsidR="009E63D6" w:rsidRDefault="009E63D6" w:rsidP="009E63D6">
            <w:pPr>
              <w:contextualSpacing/>
              <w:jc w:val="center"/>
              <w:rPr>
                <w:rFonts w:ascii="Times New Roman" w:hAnsi="Times New Roman" w:cs="Times New Roman"/>
                <w:sz w:val="24"/>
                <w:szCs w:val="24"/>
              </w:rPr>
            </w:pPr>
            <w:r w:rsidRPr="00DB5C98">
              <w:rPr>
                <w:rFonts w:ascii="Times New Roman" w:hAnsi="Times New Roman" w:cs="Times New Roman"/>
                <w:sz w:val="24"/>
                <w:szCs w:val="24"/>
              </w:rPr>
              <w:lastRenderedPageBreak/>
              <w:t>1 раз в год</w:t>
            </w:r>
          </w:p>
        </w:tc>
        <w:tc>
          <w:tcPr>
            <w:tcW w:w="5670" w:type="dxa"/>
            <w:vAlign w:val="center"/>
          </w:tcPr>
          <w:p w14:paraId="0E04752C" w14:textId="77777777" w:rsidR="009E63D6" w:rsidRPr="00D17501" w:rsidRDefault="009E63D6" w:rsidP="009E63D6">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Обязательное</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составление отчета о</w:t>
            </w:r>
          </w:p>
          <w:p w14:paraId="5C0FBFDF" w14:textId="77777777" w:rsidR="009E63D6" w:rsidRPr="00D17501" w:rsidRDefault="009E63D6" w:rsidP="009E63D6">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сценарий/программа,</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фото/видео</w:t>
            </w:r>
          </w:p>
          <w:p w14:paraId="4678C257" w14:textId="77777777" w:rsidR="009E63D6" w:rsidRPr="00322278" w:rsidRDefault="009E63D6" w:rsidP="009E63D6">
            <w:pPr>
              <w:contextualSpacing/>
              <w:jc w:val="both"/>
              <w:rPr>
                <w:rFonts w:ascii="Times New Roman" w:hAnsi="Times New Roman" w:cs="Times New Roman"/>
                <w:sz w:val="24"/>
                <w:szCs w:val="24"/>
              </w:rPr>
            </w:pPr>
          </w:p>
        </w:tc>
      </w:tr>
      <w:tr w:rsidR="009E63D6" w:rsidRPr="00341785" w14:paraId="529784A7" w14:textId="77777777" w:rsidTr="00787B41">
        <w:trPr>
          <w:trHeight w:val="20"/>
        </w:trPr>
        <w:tc>
          <w:tcPr>
            <w:tcW w:w="1985" w:type="dxa"/>
            <w:vMerge/>
            <w:vAlign w:val="center"/>
          </w:tcPr>
          <w:p w14:paraId="2525D28D" w14:textId="77777777" w:rsidR="009E63D6" w:rsidRPr="00341785" w:rsidRDefault="009E63D6" w:rsidP="009E63D6">
            <w:pPr>
              <w:contextualSpacing/>
              <w:jc w:val="center"/>
              <w:rPr>
                <w:rFonts w:ascii="Times New Roman" w:hAnsi="Times New Roman" w:cs="Times New Roman"/>
                <w:sz w:val="24"/>
                <w:szCs w:val="24"/>
              </w:rPr>
            </w:pPr>
          </w:p>
        </w:tc>
        <w:tc>
          <w:tcPr>
            <w:tcW w:w="5670" w:type="dxa"/>
            <w:vAlign w:val="center"/>
          </w:tcPr>
          <w:p w14:paraId="45FDF567" w14:textId="77777777" w:rsidR="009E63D6" w:rsidRPr="00D17501" w:rsidRDefault="009E63D6" w:rsidP="009E63D6">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t>формирования</w:t>
            </w:r>
            <w:r w:rsidRPr="00D17501">
              <w:rPr>
                <w:b/>
                <w:sz w:val="24"/>
              </w:rPr>
              <w:t xml:space="preserve"> </w:t>
            </w:r>
            <w:r w:rsidRPr="00D17501">
              <w:rPr>
                <w:b/>
                <w:spacing w:val="-1"/>
                <w:sz w:val="24"/>
              </w:rPr>
              <w:t>антидопингов</w:t>
            </w:r>
            <w:r w:rsidRPr="00D17501">
              <w:rPr>
                <w:b/>
                <w:sz w:val="24"/>
              </w:rPr>
              <w:t>ой</w:t>
            </w:r>
            <w:r w:rsidRPr="00D17501">
              <w:rPr>
                <w:b/>
                <w:spacing w:val="-5"/>
                <w:sz w:val="24"/>
              </w:rPr>
              <w:t xml:space="preserve"> </w:t>
            </w:r>
            <w:r w:rsidRPr="00D17501">
              <w:rPr>
                <w:b/>
                <w:sz w:val="24"/>
              </w:rPr>
              <w:t>культуры»</w:t>
            </w:r>
          </w:p>
          <w:p w14:paraId="370B333B" w14:textId="3ABC5426" w:rsidR="009E63D6" w:rsidRDefault="009E63D6" w:rsidP="009E63D6">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43B92744" w14:textId="65F50693" w:rsidR="009E63D6" w:rsidRPr="00DB5C98" w:rsidRDefault="009E63D6" w:rsidP="009E63D6">
            <w:pPr>
              <w:contextualSpacing/>
              <w:jc w:val="center"/>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5670" w:type="dxa"/>
          </w:tcPr>
          <w:p w14:paraId="040A2E44" w14:textId="77777777" w:rsidR="009E63D6" w:rsidRPr="00322278" w:rsidRDefault="009E63D6" w:rsidP="009E63D6">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Включить в повестку дня 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31242476" w14:textId="77777777" w:rsidR="009E63D6" w:rsidRPr="00D17501" w:rsidRDefault="009E63D6" w:rsidP="009E63D6">
            <w:pPr>
              <w:jc w:val="both"/>
              <w:rPr>
                <w:rFonts w:ascii="Times New Roman" w:eastAsia="Times New Roman" w:hAnsi="Times New Roman" w:cs="Times New Roman"/>
                <w:sz w:val="24"/>
                <w:szCs w:val="24"/>
                <w:lang w:eastAsia="ru-RU"/>
              </w:rPr>
            </w:pPr>
          </w:p>
        </w:tc>
      </w:tr>
      <w:tr w:rsidR="00736B82" w:rsidRPr="00341785" w14:paraId="1B4E426B" w14:textId="77777777" w:rsidTr="00AD5BCA">
        <w:trPr>
          <w:trHeight w:val="20"/>
        </w:trPr>
        <w:tc>
          <w:tcPr>
            <w:tcW w:w="1985" w:type="dxa"/>
            <w:vMerge w:val="restart"/>
            <w:vAlign w:val="center"/>
          </w:tcPr>
          <w:p w14:paraId="2B3D88B2" w14:textId="77777777" w:rsidR="00736B82" w:rsidRPr="00341785" w:rsidRDefault="00736B82" w:rsidP="009E63D6">
            <w:pPr>
              <w:ind w:left="-142" w:right="-108"/>
              <w:contextualSpacing/>
              <w:jc w:val="center"/>
              <w:rPr>
                <w:rFonts w:ascii="Times New Roman" w:hAnsi="Times New Roman" w:cs="Times New Roman"/>
                <w:sz w:val="24"/>
                <w:szCs w:val="24"/>
              </w:rPr>
            </w:pPr>
            <w:r w:rsidRPr="00341785">
              <w:rPr>
                <w:rFonts w:ascii="Times New Roman" w:hAnsi="Times New Roman" w:cs="Times New Roman"/>
                <w:sz w:val="24"/>
                <w:szCs w:val="24"/>
              </w:rPr>
              <w:t>Учебно-тренировочный</w:t>
            </w:r>
          </w:p>
          <w:p w14:paraId="4FFB97AE" w14:textId="2E2BD9C5" w:rsidR="00736B82" w:rsidRPr="00341785" w:rsidRDefault="00736B82" w:rsidP="009E63D6">
            <w:pPr>
              <w:pStyle w:val="Default"/>
              <w:ind w:left="-142" w:right="-108"/>
              <w:contextualSpacing/>
              <w:jc w:val="center"/>
            </w:pPr>
            <w:r w:rsidRPr="00341785">
              <w:t>этап (этап спортивной специализации)</w:t>
            </w:r>
          </w:p>
        </w:tc>
        <w:tc>
          <w:tcPr>
            <w:tcW w:w="5670" w:type="dxa"/>
            <w:vAlign w:val="center"/>
          </w:tcPr>
          <w:p w14:paraId="11F27D2C" w14:textId="77777777" w:rsidR="00736B82" w:rsidRPr="00B368E3" w:rsidRDefault="00736B82" w:rsidP="009E63D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Проверка лекарственных препаратов (знакомство с международным</w:t>
            </w:r>
            <w:r w:rsidRPr="00B368E3">
              <w:rPr>
                <w:rFonts w:ascii="Times New Roman" w:eastAsia="Times New Roman" w:hAnsi="Times New Roman" w:cs="Times New Roman"/>
                <w:b/>
                <w:sz w:val="24"/>
                <w:szCs w:val="24"/>
                <w:lang w:eastAsia="ru-RU"/>
              </w:rPr>
              <w:t xml:space="preserve"> стандартом «Запрещенный список»)</w:t>
            </w:r>
          </w:p>
          <w:p w14:paraId="01F6BC11" w14:textId="1EB8CA31" w:rsidR="00736B82" w:rsidRPr="00341785" w:rsidRDefault="00736B82" w:rsidP="009E63D6">
            <w:pPr>
              <w:contextualSpacing/>
              <w:jc w:val="center"/>
              <w:rPr>
                <w:rFonts w:ascii="Times New Roman" w:hAnsi="Times New Roman" w:cs="Times New Roman"/>
                <w:sz w:val="24"/>
                <w:szCs w:val="24"/>
              </w:rPr>
            </w:pPr>
            <w:r w:rsidRPr="00B368E3">
              <w:rPr>
                <w:rFonts w:ascii="Times New Roman" w:eastAsia="Times New Roman" w:hAnsi="Times New Roman" w:cs="Times New Roman"/>
                <w:sz w:val="24"/>
                <w:szCs w:val="24"/>
                <w:lang w:eastAsia="ru-RU"/>
              </w:rPr>
              <w:t>Принцип строгой о</w:t>
            </w:r>
            <w:r>
              <w:rPr>
                <w:rFonts w:ascii="Times New Roman" w:eastAsia="Times New Roman" w:hAnsi="Times New Roman" w:cs="Times New Roman"/>
                <w:sz w:val="24"/>
                <w:szCs w:val="24"/>
                <w:lang w:eastAsia="ru-RU"/>
              </w:rPr>
              <w:t xml:space="preserve">тветственности: спортсмен несет </w:t>
            </w:r>
            <w:r w:rsidRPr="00B368E3">
              <w:rPr>
                <w:rFonts w:ascii="Times New Roman" w:eastAsia="Times New Roman" w:hAnsi="Times New Roman" w:cs="Times New Roman"/>
                <w:sz w:val="24"/>
                <w:szCs w:val="24"/>
                <w:lang w:eastAsia="ru-RU"/>
              </w:rPr>
              <w:t>ответственность за всё, что попадает в</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его организм.</w:t>
            </w:r>
            <w:r>
              <w:rPr>
                <w:rFonts w:ascii="Times New Roman" w:eastAsia="Times New Roman" w:hAnsi="Times New Roman" w:cs="Times New Roman"/>
                <w:sz w:val="24"/>
                <w:szCs w:val="24"/>
                <w:lang w:eastAsia="ru-RU"/>
              </w:rPr>
              <w:t xml:space="preserve"> Запрещенный список</w:t>
            </w:r>
            <w:r w:rsidRPr="00B368E3">
              <w:rPr>
                <w:rFonts w:ascii="Times New Roman" w:eastAsia="Times New Roman" w:hAnsi="Times New Roman" w:cs="Times New Roman"/>
                <w:sz w:val="24"/>
                <w:szCs w:val="24"/>
                <w:lang w:eastAsia="ru-RU"/>
              </w:rPr>
              <w:t>: критерии включения субстанций и методов в Запрещенный список;</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отвечает любым двум из трех следующих критериев: наносит </w:t>
            </w:r>
            <w:r>
              <w:rPr>
                <w:rFonts w:ascii="Times New Roman" w:eastAsia="Times New Roman" w:hAnsi="Times New Roman" w:cs="Times New Roman"/>
                <w:sz w:val="24"/>
                <w:szCs w:val="24"/>
                <w:lang w:eastAsia="ru-RU"/>
              </w:rPr>
              <w:t>вред здоровью спортсмена; проти</w:t>
            </w:r>
            <w:r w:rsidRPr="00B368E3">
              <w:rPr>
                <w:rFonts w:ascii="Times New Roman" w:eastAsia="Times New Roman" w:hAnsi="Times New Roman" w:cs="Times New Roman"/>
                <w:sz w:val="24"/>
                <w:szCs w:val="24"/>
                <w:lang w:eastAsia="ru-RU"/>
              </w:rPr>
              <w:t>воречит духу спорта; улучшает спортивные результаты; маски</w:t>
            </w:r>
            <w:r>
              <w:rPr>
                <w:rFonts w:ascii="Times New Roman" w:eastAsia="Times New Roman" w:hAnsi="Times New Roman" w:cs="Times New Roman"/>
                <w:sz w:val="24"/>
                <w:szCs w:val="24"/>
                <w:lang w:eastAsia="ru-RU"/>
              </w:rPr>
              <w:t>рует использование других запре</w:t>
            </w:r>
            <w:r w:rsidRPr="00B368E3">
              <w:rPr>
                <w:rFonts w:ascii="Times New Roman" w:eastAsia="Times New Roman" w:hAnsi="Times New Roman" w:cs="Times New Roman"/>
                <w:sz w:val="24"/>
                <w:szCs w:val="24"/>
                <w:lang w:eastAsia="ru-RU"/>
              </w:rPr>
              <w:t>щенных субстанций. Запрещенный список обновляется как минимум 1 раз в год;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Запрещенный список публикуется на официальном сай</w:t>
            </w:r>
            <w:r>
              <w:rPr>
                <w:rFonts w:ascii="Times New Roman" w:eastAsia="Times New Roman" w:hAnsi="Times New Roman" w:cs="Times New Roman"/>
                <w:sz w:val="24"/>
                <w:szCs w:val="24"/>
                <w:lang w:eastAsia="ru-RU"/>
              </w:rPr>
              <w:t>те ВАДА, а русскоязычная версия</w:t>
            </w:r>
            <w:r w:rsidRPr="00B368E3">
              <w:rPr>
                <w:rFonts w:ascii="Times New Roman" w:eastAsia="Times New Roman" w:hAnsi="Times New Roman" w:cs="Times New Roman"/>
                <w:sz w:val="24"/>
                <w:szCs w:val="24"/>
                <w:lang w:eastAsia="ru-RU"/>
              </w:rPr>
              <w:t>– на официальном сайте РУСАДА.</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Сервисы по проверке препаратов: list.rusada.ru. Принципы</w:t>
            </w:r>
            <w:r>
              <w:rPr>
                <w:rFonts w:ascii="Times New Roman" w:eastAsia="Times New Roman" w:hAnsi="Times New Roman" w:cs="Times New Roman"/>
                <w:sz w:val="24"/>
                <w:szCs w:val="24"/>
                <w:lang w:eastAsia="ru-RU"/>
              </w:rPr>
              <w:t xml:space="preserve"> проверки (вводить полное </w:t>
            </w:r>
            <w:r>
              <w:rPr>
                <w:rFonts w:ascii="Times New Roman" w:eastAsia="Times New Roman" w:hAnsi="Times New Roman" w:cs="Times New Roman"/>
                <w:sz w:val="24"/>
                <w:szCs w:val="24"/>
                <w:lang w:eastAsia="ru-RU"/>
              </w:rPr>
              <w:lastRenderedPageBreak/>
              <w:t>назва</w:t>
            </w:r>
            <w:r w:rsidRPr="00B368E3">
              <w:rPr>
                <w:rFonts w:ascii="Times New Roman" w:eastAsia="Times New Roman" w:hAnsi="Times New Roman" w:cs="Times New Roman"/>
                <w:sz w:val="24"/>
                <w:szCs w:val="24"/>
                <w:lang w:eastAsia="ru-RU"/>
              </w:rPr>
              <w:t>ние препарата, обращать внимание на комментарии (запрещено в</w:t>
            </w:r>
            <w:r>
              <w:rPr>
                <w:rFonts w:ascii="Times New Roman" w:eastAsia="Times New Roman" w:hAnsi="Times New Roman" w:cs="Times New Roman"/>
                <w:sz w:val="24"/>
                <w:szCs w:val="24"/>
                <w:lang w:eastAsia="ru-RU"/>
              </w:rPr>
              <w:t>сё время или только в соревнова</w:t>
            </w:r>
            <w:r w:rsidRPr="00B368E3">
              <w:rPr>
                <w:rFonts w:ascii="Times New Roman" w:eastAsia="Times New Roman" w:hAnsi="Times New Roman" w:cs="Times New Roman"/>
                <w:sz w:val="24"/>
                <w:szCs w:val="24"/>
                <w:lang w:eastAsia="ru-RU"/>
              </w:rPr>
              <w:t>тельный период, максимальная дозировка и т.д.)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Опасность БАДов: регулируются только Роспотребнадзором (в отличие от лекарственных</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препаратов, рынок которых контролируется Министерством здравоохранения); менее строгие</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стандарты качества; риск производственной халатности.</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Оформление разрешения на ТИ: критерии получения раз</w:t>
            </w:r>
            <w:r>
              <w:rPr>
                <w:rFonts w:ascii="Times New Roman" w:eastAsia="Times New Roman" w:hAnsi="Times New Roman" w:cs="Times New Roman"/>
                <w:sz w:val="24"/>
                <w:szCs w:val="24"/>
                <w:lang w:eastAsia="ru-RU"/>
              </w:rPr>
              <w:t xml:space="preserve">решения на ТИ; процедура подачи </w:t>
            </w:r>
            <w:r w:rsidRPr="00B368E3">
              <w:rPr>
                <w:rFonts w:ascii="Times New Roman" w:eastAsia="Times New Roman" w:hAnsi="Times New Roman" w:cs="Times New Roman"/>
                <w:sz w:val="24"/>
                <w:szCs w:val="24"/>
                <w:lang w:eastAsia="ru-RU"/>
              </w:rPr>
              <w:t>запроса (в какой орган, где найти бланк, как заполнить); процедура рассмотрения запроса (каким</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органом, в какие сроки); </w:t>
            </w:r>
            <w:r>
              <w:rPr>
                <w:rFonts w:ascii="Times New Roman" w:eastAsia="Times New Roman" w:hAnsi="Times New Roman" w:cs="Times New Roman"/>
                <w:sz w:val="24"/>
                <w:szCs w:val="24"/>
                <w:lang w:eastAsia="ru-RU"/>
              </w:rPr>
              <w:t>ретроактивное разрешение на ТИ.</w:t>
            </w:r>
          </w:p>
        </w:tc>
        <w:tc>
          <w:tcPr>
            <w:tcW w:w="1843" w:type="dxa"/>
            <w:vAlign w:val="center"/>
          </w:tcPr>
          <w:p w14:paraId="71998115" w14:textId="2FE34FD1" w:rsidR="00736B82" w:rsidRPr="00341785" w:rsidRDefault="00736B82" w:rsidP="009E63D6">
            <w:pPr>
              <w:contextualSpacing/>
              <w:jc w:val="center"/>
              <w:rPr>
                <w:rFonts w:ascii="Times New Roman" w:hAnsi="Times New Roman" w:cs="Times New Roman"/>
                <w:sz w:val="24"/>
                <w:szCs w:val="24"/>
              </w:rPr>
            </w:pPr>
            <w:r w:rsidRPr="00DB5C98">
              <w:rPr>
                <w:rFonts w:ascii="Times New Roman" w:hAnsi="Times New Roman" w:cs="Times New Roman"/>
                <w:sz w:val="24"/>
                <w:szCs w:val="24"/>
              </w:rPr>
              <w:lastRenderedPageBreak/>
              <w:t>1 раз в год</w:t>
            </w:r>
          </w:p>
        </w:tc>
        <w:tc>
          <w:tcPr>
            <w:tcW w:w="5670" w:type="dxa"/>
            <w:vAlign w:val="center"/>
          </w:tcPr>
          <w:p w14:paraId="61AF160A" w14:textId="77777777" w:rsidR="00736B82" w:rsidRPr="00B368E3" w:rsidRDefault="00736B82" w:rsidP="009E63D6">
            <w:pPr>
              <w:contextualSpacing/>
              <w:jc w:val="both"/>
              <w:rPr>
                <w:rFonts w:ascii="Times New Roman" w:hAnsi="Times New Roman" w:cs="Times New Roman"/>
                <w:sz w:val="24"/>
                <w:szCs w:val="24"/>
              </w:rPr>
            </w:pPr>
            <w:r w:rsidRPr="00B368E3">
              <w:rPr>
                <w:rFonts w:ascii="Times New Roman" w:hAnsi="Times New Roman" w:cs="Times New Roman"/>
                <w:sz w:val="24"/>
                <w:szCs w:val="24"/>
              </w:rPr>
              <w:t>Научить юных спортсменов проверять лекарственные</w:t>
            </w:r>
            <w:r>
              <w:rPr>
                <w:rFonts w:ascii="Times New Roman" w:hAnsi="Times New Roman" w:cs="Times New Roman"/>
                <w:sz w:val="24"/>
                <w:szCs w:val="24"/>
              </w:rPr>
              <w:t xml:space="preserve"> </w:t>
            </w:r>
            <w:r w:rsidRPr="00B368E3">
              <w:rPr>
                <w:rFonts w:ascii="Times New Roman" w:hAnsi="Times New Roman" w:cs="Times New Roman"/>
                <w:sz w:val="24"/>
                <w:szCs w:val="24"/>
              </w:rPr>
              <w:t>пр</w:t>
            </w:r>
            <w:r>
              <w:rPr>
                <w:rFonts w:ascii="Times New Roman" w:hAnsi="Times New Roman" w:cs="Times New Roman"/>
                <w:sz w:val="24"/>
                <w:szCs w:val="24"/>
              </w:rPr>
              <w:t xml:space="preserve">епараты через сервисы по проверке    препаратов в виде </w:t>
            </w:r>
            <w:r w:rsidRPr="00B368E3">
              <w:rPr>
                <w:rFonts w:ascii="Times New Roman" w:hAnsi="Times New Roman" w:cs="Times New Roman"/>
                <w:sz w:val="24"/>
                <w:szCs w:val="24"/>
              </w:rPr>
              <w:t>домашнего задания (тренер называет спортсмену 2-3</w:t>
            </w:r>
          </w:p>
          <w:p w14:paraId="14ED791E" w14:textId="77777777" w:rsidR="00736B82" w:rsidRPr="00B368E3" w:rsidRDefault="00736B82" w:rsidP="009E63D6">
            <w:pPr>
              <w:contextualSpacing/>
              <w:jc w:val="both"/>
              <w:rPr>
                <w:rFonts w:ascii="Times New Roman" w:hAnsi="Times New Roman" w:cs="Times New Roman"/>
                <w:sz w:val="24"/>
                <w:szCs w:val="24"/>
              </w:rPr>
            </w:pPr>
            <w:r w:rsidRPr="00B368E3">
              <w:rPr>
                <w:rFonts w:ascii="Times New Roman" w:hAnsi="Times New Roman" w:cs="Times New Roman"/>
                <w:sz w:val="24"/>
                <w:szCs w:val="24"/>
              </w:rPr>
              <w:t>лекарственных препарата для самостоятельной проверки дома).</w:t>
            </w:r>
          </w:p>
          <w:p w14:paraId="28FA0994" w14:textId="754C348F" w:rsidR="00736B82" w:rsidRPr="00341785" w:rsidRDefault="00736B82" w:rsidP="009E63D6">
            <w:pPr>
              <w:contextualSpacing/>
              <w:jc w:val="center"/>
              <w:rPr>
                <w:rFonts w:ascii="Times New Roman" w:hAnsi="Times New Roman" w:cs="Times New Roman"/>
                <w:sz w:val="24"/>
                <w:szCs w:val="24"/>
              </w:rPr>
            </w:pPr>
            <w:r w:rsidRPr="00B368E3">
              <w:rPr>
                <w:rFonts w:ascii="Times New Roman" w:hAnsi="Times New Roman" w:cs="Times New Roman"/>
                <w:sz w:val="24"/>
                <w:szCs w:val="24"/>
              </w:rPr>
              <w:t>Сервис по проверке препаратов на сайте  РАА «РУСАДА</w:t>
            </w:r>
            <w:r>
              <w:rPr>
                <w:rFonts w:ascii="Times New Roman" w:hAnsi="Times New Roman" w:cs="Times New Roman"/>
                <w:sz w:val="24"/>
                <w:szCs w:val="24"/>
              </w:rPr>
              <w:t>»</w:t>
            </w:r>
          </w:p>
        </w:tc>
      </w:tr>
      <w:tr w:rsidR="00736B82" w:rsidRPr="00341785" w14:paraId="631974C3" w14:textId="77777777" w:rsidTr="00AD5BCA">
        <w:trPr>
          <w:trHeight w:val="20"/>
        </w:trPr>
        <w:tc>
          <w:tcPr>
            <w:tcW w:w="1985" w:type="dxa"/>
            <w:vMerge/>
            <w:vAlign w:val="center"/>
          </w:tcPr>
          <w:p w14:paraId="36CA2EA7" w14:textId="77777777" w:rsidR="00736B82" w:rsidRPr="00341785" w:rsidRDefault="00736B82" w:rsidP="00736B82">
            <w:pPr>
              <w:ind w:left="-142" w:right="-108"/>
              <w:contextualSpacing/>
              <w:jc w:val="center"/>
              <w:rPr>
                <w:rFonts w:ascii="Times New Roman" w:hAnsi="Times New Roman" w:cs="Times New Roman"/>
                <w:sz w:val="24"/>
                <w:szCs w:val="24"/>
              </w:rPr>
            </w:pPr>
          </w:p>
        </w:tc>
        <w:tc>
          <w:tcPr>
            <w:tcW w:w="5670" w:type="dxa"/>
            <w:vAlign w:val="center"/>
          </w:tcPr>
          <w:p w14:paraId="3BF7CE9B" w14:textId="77777777" w:rsidR="00736B82" w:rsidRPr="00E31D29" w:rsidRDefault="00736B82" w:rsidP="00736B8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Антидопингов</w:t>
            </w:r>
            <w:r w:rsidRPr="00E31D29">
              <w:rPr>
                <w:rFonts w:ascii="Times New Roman" w:eastAsia="Times New Roman" w:hAnsi="Times New Roman" w:cs="Times New Roman"/>
                <w:b/>
                <w:sz w:val="24"/>
                <w:szCs w:val="24"/>
                <w:lang w:eastAsia="ru-RU"/>
              </w:rPr>
              <w:t>ая викторина "</w:t>
            </w:r>
            <w:r>
              <w:rPr>
                <w:rFonts w:ascii="Times New Roman" w:eastAsia="Times New Roman" w:hAnsi="Times New Roman" w:cs="Times New Roman"/>
                <w:b/>
                <w:sz w:val="24"/>
                <w:szCs w:val="24"/>
                <w:lang w:eastAsia="ru-RU"/>
              </w:rPr>
              <w:t>Играй честно</w:t>
            </w:r>
            <w:r w:rsidRPr="00E31D29">
              <w:rPr>
                <w:rFonts w:ascii="Times New Roman" w:eastAsia="Times New Roman" w:hAnsi="Times New Roman" w:cs="Times New Roman"/>
                <w:b/>
                <w:sz w:val="24"/>
                <w:szCs w:val="24"/>
                <w:lang w:eastAsia="ru-RU"/>
              </w:rPr>
              <w:t>".</w:t>
            </w:r>
          </w:p>
          <w:p w14:paraId="056C7C23" w14:textId="2CBDEF3F" w:rsidR="00736B82" w:rsidRDefault="00736B82" w:rsidP="00736B82">
            <w:pPr>
              <w:jc w:val="both"/>
              <w:rPr>
                <w:rFonts w:ascii="Times New Roman" w:eastAsia="Times New Roman" w:hAnsi="Times New Roman" w:cs="Times New Roman"/>
                <w:b/>
                <w:sz w:val="24"/>
                <w:szCs w:val="24"/>
                <w:lang w:eastAsia="ru-RU"/>
              </w:rPr>
            </w:pPr>
            <w:r w:rsidRPr="00E31D29">
              <w:rPr>
                <w:rFonts w:ascii="Times New Roman" w:eastAsia="Times New Roman" w:hAnsi="Times New Roman" w:cs="Times New Roman"/>
                <w:sz w:val="24"/>
                <w:szCs w:val="24"/>
                <w:lang w:eastAsia="ru-RU"/>
              </w:rPr>
              <w:t>Цель: проверить спортсменов на знание антидопинговых правил</w:t>
            </w:r>
          </w:p>
        </w:tc>
        <w:tc>
          <w:tcPr>
            <w:tcW w:w="1843" w:type="dxa"/>
            <w:vAlign w:val="center"/>
          </w:tcPr>
          <w:p w14:paraId="2DE2F86C" w14:textId="0D8FFCB0" w:rsidR="00736B82" w:rsidRPr="00DB5C98" w:rsidRDefault="00736B82" w:rsidP="00736B82">
            <w:pPr>
              <w:contextualSpacing/>
              <w:jc w:val="center"/>
              <w:rPr>
                <w:rFonts w:ascii="Times New Roman" w:hAnsi="Times New Roman" w:cs="Times New Roman"/>
                <w:sz w:val="24"/>
                <w:szCs w:val="24"/>
              </w:rPr>
            </w:pPr>
            <w:r>
              <w:rPr>
                <w:rFonts w:ascii="Times New Roman" w:hAnsi="Times New Roman" w:cs="Times New Roman"/>
                <w:sz w:val="24"/>
                <w:szCs w:val="24"/>
              </w:rPr>
              <w:t>По назначени</w:t>
            </w:r>
            <w:r w:rsidRPr="00E31D29">
              <w:rPr>
                <w:rFonts w:ascii="Times New Roman" w:hAnsi="Times New Roman" w:cs="Times New Roman"/>
                <w:sz w:val="24"/>
                <w:szCs w:val="24"/>
              </w:rPr>
              <w:t>ю</w:t>
            </w:r>
          </w:p>
        </w:tc>
        <w:tc>
          <w:tcPr>
            <w:tcW w:w="5670" w:type="dxa"/>
            <w:vAlign w:val="center"/>
          </w:tcPr>
          <w:p w14:paraId="7761196D" w14:textId="67DD9346" w:rsidR="00736B82" w:rsidRPr="00B368E3" w:rsidRDefault="00736B82" w:rsidP="00736B82">
            <w:pPr>
              <w:contextualSpacing/>
              <w:jc w:val="both"/>
              <w:rPr>
                <w:rFonts w:ascii="Times New Roman" w:hAnsi="Times New Roman" w:cs="Times New Roman"/>
                <w:sz w:val="24"/>
                <w:szCs w:val="24"/>
              </w:rPr>
            </w:pPr>
            <w:r w:rsidRPr="00E31D29">
              <w:rPr>
                <w:rFonts w:ascii="Times New Roman" w:hAnsi="Times New Roman" w:cs="Times New Roman"/>
                <w:sz w:val="24"/>
                <w:szCs w:val="24"/>
              </w:rPr>
              <w:t>Проведение викторины на крупных спортивных мероприятиях</w:t>
            </w:r>
          </w:p>
        </w:tc>
      </w:tr>
      <w:tr w:rsidR="00736B82" w:rsidRPr="00341785" w14:paraId="4D99B010" w14:textId="77777777" w:rsidTr="00AD5BCA">
        <w:trPr>
          <w:trHeight w:val="20"/>
        </w:trPr>
        <w:tc>
          <w:tcPr>
            <w:tcW w:w="1985" w:type="dxa"/>
            <w:vMerge/>
            <w:vAlign w:val="center"/>
          </w:tcPr>
          <w:p w14:paraId="0981E3BC" w14:textId="77777777" w:rsidR="00736B82" w:rsidRPr="00341785" w:rsidRDefault="00736B82" w:rsidP="00736B82">
            <w:pPr>
              <w:ind w:left="-142" w:right="-108"/>
              <w:contextualSpacing/>
              <w:jc w:val="center"/>
              <w:rPr>
                <w:rFonts w:ascii="Times New Roman" w:hAnsi="Times New Roman" w:cs="Times New Roman"/>
                <w:sz w:val="24"/>
                <w:szCs w:val="24"/>
              </w:rPr>
            </w:pPr>
          </w:p>
        </w:tc>
        <w:tc>
          <w:tcPr>
            <w:tcW w:w="5670" w:type="dxa"/>
            <w:vAlign w:val="center"/>
          </w:tcPr>
          <w:p w14:paraId="570A5280" w14:textId="3A67CC22" w:rsidR="00736B82" w:rsidRDefault="00736B82" w:rsidP="00736B82">
            <w:pPr>
              <w:jc w:val="both"/>
              <w:rPr>
                <w:rFonts w:ascii="Times New Roman" w:eastAsia="Times New Roman" w:hAnsi="Times New Roman" w:cs="Times New Roman"/>
                <w:b/>
                <w:sz w:val="24"/>
                <w:szCs w:val="24"/>
                <w:lang w:eastAsia="ru-RU"/>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420BEE7A" w14:textId="3B0EF6D0" w:rsidR="00736B82" w:rsidRPr="00DB5C98" w:rsidRDefault="00736B82" w:rsidP="00736B82">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vAlign w:val="center"/>
          </w:tcPr>
          <w:p w14:paraId="5EC884C0" w14:textId="481F67D2" w:rsidR="00736B82" w:rsidRPr="00B368E3" w:rsidRDefault="00736B82" w:rsidP="00736B82">
            <w:pPr>
              <w:contextualSpacing/>
              <w:jc w:val="both"/>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736B82" w:rsidRPr="00AD5BCA" w14:paraId="78AA9488" w14:textId="77777777" w:rsidTr="002C2853">
        <w:trPr>
          <w:trHeight w:val="20"/>
        </w:trPr>
        <w:tc>
          <w:tcPr>
            <w:tcW w:w="1985" w:type="dxa"/>
            <w:vAlign w:val="center"/>
          </w:tcPr>
          <w:p w14:paraId="54159CD4" w14:textId="71732867" w:rsidR="00736B82" w:rsidRPr="00341785" w:rsidRDefault="00736B82" w:rsidP="00736B82">
            <w:pPr>
              <w:pStyle w:val="Default"/>
              <w:contextualSpacing/>
              <w:jc w:val="center"/>
            </w:pPr>
            <w:r w:rsidRPr="00341785">
              <w:t>Этапы совершенст</w:t>
            </w:r>
            <w:r>
              <w:t>вования спортивного мастерства</w:t>
            </w:r>
          </w:p>
        </w:tc>
        <w:tc>
          <w:tcPr>
            <w:tcW w:w="5670" w:type="dxa"/>
            <w:vAlign w:val="center"/>
          </w:tcPr>
          <w:p w14:paraId="5C2E5A97" w14:textId="697D6F7F" w:rsidR="00736B82" w:rsidRPr="00341785" w:rsidRDefault="00736B82" w:rsidP="00736B82">
            <w:pPr>
              <w:contextualSpacing/>
              <w:jc w:val="center"/>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tcPr>
          <w:p w14:paraId="79562A12" w14:textId="73792B83" w:rsidR="00736B82" w:rsidRPr="00341785" w:rsidRDefault="00736B82" w:rsidP="00736B82">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5670" w:type="dxa"/>
          </w:tcPr>
          <w:p w14:paraId="7998DEDC" w14:textId="7F7A782F" w:rsidR="00736B82" w:rsidRPr="00AD5BCA" w:rsidRDefault="00736B82" w:rsidP="00736B82">
            <w:pPr>
              <w:contextualSpacing/>
              <w:jc w:val="center"/>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bl>
    <w:p w14:paraId="140450B5" w14:textId="70919DDB" w:rsidR="00E36471" w:rsidRDefault="00E36471" w:rsidP="000112AC">
      <w:pPr>
        <w:pStyle w:val="a6"/>
        <w:spacing w:before="5"/>
        <w:jc w:val="both"/>
        <w:rPr>
          <w:bCs/>
          <w:sz w:val="28"/>
          <w:szCs w:val="28"/>
        </w:rPr>
      </w:pPr>
    </w:p>
    <w:p w14:paraId="1D61DD16" w14:textId="77777777" w:rsidR="00E36471" w:rsidRDefault="00E36471">
      <w:pPr>
        <w:rPr>
          <w:rFonts w:ascii="Times New Roman" w:eastAsia="Times New Roman" w:hAnsi="Times New Roman" w:cs="Times New Roman"/>
          <w:bCs/>
          <w:sz w:val="28"/>
          <w:szCs w:val="28"/>
        </w:rPr>
      </w:pPr>
      <w:r>
        <w:rPr>
          <w:bCs/>
          <w:sz w:val="28"/>
          <w:szCs w:val="28"/>
        </w:rPr>
        <w:br w:type="page"/>
      </w:r>
    </w:p>
    <w:p w14:paraId="688692D2" w14:textId="77777777" w:rsidR="00E36471" w:rsidRPr="00E36471" w:rsidRDefault="00E36471" w:rsidP="00E36471">
      <w:pPr>
        <w:pStyle w:val="a4"/>
        <w:spacing w:after="0" w:line="240" w:lineRule="auto"/>
        <w:ind w:left="8505"/>
        <w:jc w:val="center"/>
        <w:rPr>
          <w:rFonts w:ascii="Times New Roman" w:hAnsi="Times New Roman" w:cs="Times New Roman"/>
          <w:bCs/>
          <w:sz w:val="28"/>
          <w:szCs w:val="28"/>
        </w:rPr>
      </w:pPr>
      <w:bookmarkStart w:id="6" w:name="_Hlk109834383"/>
      <w:r w:rsidRPr="00E36471">
        <w:rPr>
          <w:rFonts w:ascii="Times New Roman" w:hAnsi="Times New Roman" w:cs="Times New Roman"/>
          <w:bCs/>
          <w:sz w:val="28"/>
          <w:szCs w:val="28"/>
        </w:rPr>
        <w:lastRenderedPageBreak/>
        <w:t>Приложение № 4</w:t>
      </w:r>
    </w:p>
    <w:p w14:paraId="20B7AA38" w14:textId="5C064A08" w:rsidR="00E36471" w:rsidRPr="00E36471" w:rsidRDefault="00E36471" w:rsidP="00FC42C7">
      <w:pPr>
        <w:spacing w:after="0" w:line="240" w:lineRule="auto"/>
        <w:ind w:left="8505"/>
        <w:jc w:val="center"/>
        <w:rPr>
          <w:rFonts w:ascii="Times New Roman" w:hAnsi="Times New Roman" w:cs="Times New Roman"/>
          <w:sz w:val="24"/>
          <w:szCs w:val="24"/>
        </w:rPr>
      </w:pPr>
      <w:r w:rsidRPr="00E36471">
        <w:rPr>
          <w:rFonts w:ascii="Times New Roman" w:hAnsi="Times New Roman" w:cs="Times New Roman"/>
          <w:sz w:val="28"/>
          <w:szCs w:val="28"/>
        </w:rPr>
        <w:t xml:space="preserve">к примерной </w:t>
      </w:r>
      <w:r w:rsidRPr="00E36471">
        <w:rPr>
          <w:rFonts w:ascii="Times New Roman" w:eastAsia="Times New Roman" w:hAnsi="Times New Roman" w:cs="Times New Roman"/>
          <w:sz w:val="28"/>
          <w:szCs w:val="28"/>
          <w:lang w:eastAsia="ru-RU"/>
        </w:rPr>
        <w:t>дополнительной образовательной программе спортивной подготовки</w:t>
      </w:r>
      <w:r w:rsidR="00FC42C7">
        <w:rPr>
          <w:rFonts w:ascii="Times New Roman" w:hAnsi="Times New Roman" w:cs="Times New Roman"/>
          <w:sz w:val="28"/>
          <w:szCs w:val="28"/>
        </w:rPr>
        <w:t xml:space="preserve"> по виду спорта «регби»</w:t>
      </w:r>
    </w:p>
    <w:p w14:paraId="4109F219" w14:textId="77777777" w:rsidR="00E36471" w:rsidRPr="00E36471" w:rsidRDefault="00E36471" w:rsidP="00E36471">
      <w:pPr>
        <w:pStyle w:val="a6"/>
        <w:spacing w:before="5"/>
        <w:jc w:val="both"/>
        <w:rPr>
          <w:bCs/>
          <w:i/>
          <w:iCs/>
          <w:sz w:val="28"/>
          <w:szCs w:val="28"/>
        </w:rPr>
      </w:pPr>
    </w:p>
    <w:p w14:paraId="3599750F" w14:textId="77777777" w:rsidR="00E36471" w:rsidRPr="00E36471" w:rsidRDefault="00E36471" w:rsidP="00E36471">
      <w:pPr>
        <w:pStyle w:val="a6"/>
        <w:spacing w:before="5"/>
        <w:jc w:val="center"/>
        <w:rPr>
          <w:rFonts w:eastAsia="Calibri"/>
          <w:b/>
          <w:bCs/>
          <w:sz w:val="28"/>
          <w:szCs w:val="28"/>
        </w:rPr>
      </w:pPr>
      <w:r w:rsidRPr="00E36471">
        <w:rPr>
          <w:rFonts w:eastAsia="Calibri"/>
          <w:b/>
          <w:bCs/>
          <w:sz w:val="28"/>
          <w:szCs w:val="28"/>
        </w:rPr>
        <w:t>Учебно-тематический план</w:t>
      </w:r>
    </w:p>
    <w:p w14:paraId="5B2CA155" w14:textId="705C8534" w:rsidR="00E36471" w:rsidRDefault="00E36471" w:rsidP="00E36471">
      <w:pPr>
        <w:pStyle w:val="a6"/>
        <w:spacing w:before="5"/>
        <w:jc w:val="center"/>
        <w:rPr>
          <w:rFonts w:eastAsia="Calibri"/>
          <w:sz w:val="28"/>
          <w:szCs w:val="28"/>
        </w:rPr>
      </w:pPr>
    </w:p>
    <w:tbl>
      <w:tblPr>
        <w:tblStyle w:val="a9"/>
        <w:tblW w:w="4840" w:type="pct"/>
        <w:jc w:val="center"/>
        <w:tblLayout w:type="fixed"/>
        <w:tblLook w:val="04A0" w:firstRow="1" w:lastRow="0" w:firstColumn="1" w:lastColumn="0" w:noHBand="0" w:noVBand="1"/>
      </w:tblPr>
      <w:tblGrid>
        <w:gridCol w:w="1560"/>
        <w:gridCol w:w="2895"/>
        <w:gridCol w:w="1405"/>
        <w:gridCol w:w="1558"/>
        <w:gridCol w:w="7444"/>
      </w:tblGrid>
      <w:tr w:rsidR="008D5BCE" w:rsidRPr="008D5BCE" w14:paraId="6AE9FA0F" w14:textId="77777777" w:rsidTr="00FC42C7">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3341D52"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Этап спортивной подготовки</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155BF0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Темы по теоретической подготовке</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18F8E5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Объем времени в год (минут)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B54B563"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Сроки проведения</w:t>
            </w:r>
          </w:p>
        </w:tc>
        <w:tc>
          <w:tcPr>
            <w:tcW w:w="7444" w:type="dxa"/>
            <w:tcBorders>
              <w:top w:val="single" w:sz="4" w:space="0" w:color="auto"/>
              <w:left w:val="single" w:sz="4" w:space="0" w:color="auto"/>
              <w:bottom w:val="single" w:sz="4" w:space="0" w:color="auto"/>
              <w:right w:val="single" w:sz="4" w:space="0" w:color="auto"/>
            </w:tcBorders>
            <w:vAlign w:val="center"/>
            <w:hideMark/>
          </w:tcPr>
          <w:p w14:paraId="2BBF74A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Краткое содержание</w:t>
            </w:r>
          </w:p>
        </w:tc>
      </w:tr>
      <w:tr w:rsidR="008D5BCE" w:rsidRPr="008D5BCE" w14:paraId="60FEA26E" w14:textId="77777777" w:rsidTr="00FC42C7">
        <w:trPr>
          <w:trHeight w:val="20"/>
          <w:jc w:val="center"/>
        </w:trPr>
        <w:tc>
          <w:tcPr>
            <w:tcW w:w="1560" w:type="dxa"/>
            <w:vMerge w:val="restart"/>
            <w:tcBorders>
              <w:top w:val="single" w:sz="4" w:space="0" w:color="auto"/>
              <w:left w:val="single" w:sz="4" w:space="0" w:color="auto"/>
              <w:right w:val="single" w:sz="4" w:space="0" w:color="auto"/>
            </w:tcBorders>
            <w:vAlign w:val="center"/>
          </w:tcPr>
          <w:p w14:paraId="2D2B0CC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r w:rsidRPr="008D5BCE">
              <w:rPr>
                <w:rFonts w:ascii="Times New Roman" w:eastAsia="Calibri" w:hAnsi="Times New Roman" w:cs="Times New Roman"/>
                <w:sz w:val="24"/>
                <w:szCs w:val="24"/>
              </w:rPr>
              <w:t>Этап начальной подготовки</w:t>
            </w:r>
          </w:p>
        </w:tc>
        <w:tc>
          <w:tcPr>
            <w:tcW w:w="2895" w:type="dxa"/>
            <w:tcBorders>
              <w:top w:val="single" w:sz="4" w:space="0" w:color="auto"/>
              <w:left w:val="single" w:sz="4" w:space="0" w:color="auto"/>
              <w:bottom w:val="single" w:sz="4" w:space="0" w:color="auto"/>
              <w:right w:val="single" w:sz="4" w:space="0" w:color="auto"/>
            </w:tcBorders>
            <w:vAlign w:val="center"/>
          </w:tcPr>
          <w:p w14:paraId="67962DE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rPr>
            </w:pPr>
            <w:r w:rsidRPr="008D5BCE">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076B90D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sz w:val="24"/>
                <w:szCs w:val="24"/>
              </w:rPr>
            </w:pPr>
            <w:r w:rsidRPr="008D5BCE">
              <w:rPr>
                <w:rFonts w:ascii="Times New Roman" w:eastAsia="Calibri" w:hAnsi="Times New Roman" w:cs="Times New Roman"/>
                <w:b/>
                <w:bCs/>
                <w:color w:val="202124"/>
                <w:sz w:val="24"/>
                <w:szCs w:val="24"/>
                <w:shd w:val="clear" w:color="auto" w:fill="FFFFFF"/>
              </w:rPr>
              <w:t>≈</w:t>
            </w:r>
            <w:r w:rsidRPr="008D5BCE">
              <w:rPr>
                <w:rFonts w:ascii="Times New Roman" w:eastAsia="Calibri" w:hAnsi="Times New Roman" w:cs="Times New Roman"/>
                <w:b/>
                <w:bCs/>
                <w:sz w:val="24"/>
                <w:szCs w:val="24"/>
              </w:rPr>
              <w:t xml:space="preserve"> 120/180</w:t>
            </w:r>
          </w:p>
        </w:tc>
        <w:tc>
          <w:tcPr>
            <w:tcW w:w="1558" w:type="dxa"/>
            <w:tcBorders>
              <w:top w:val="single" w:sz="4" w:space="0" w:color="auto"/>
              <w:left w:val="single" w:sz="4" w:space="0" w:color="auto"/>
              <w:bottom w:val="single" w:sz="4" w:space="0" w:color="auto"/>
              <w:right w:val="single" w:sz="4" w:space="0" w:color="auto"/>
            </w:tcBorders>
            <w:vAlign w:val="center"/>
          </w:tcPr>
          <w:p w14:paraId="44A08277"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p>
        </w:tc>
        <w:tc>
          <w:tcPr>
            <w:tcW w:w="7444" w:type="dxa"/>
            <w:tcBorders>
              <w:top w:val="single" w:sz="4" w:space="0" w:color="auto"/>
              <w:left w:val="single" w:sz="4" w:space="0" w:color="auto"/>
              <w:bottom w:val="single" w:sz="4" w:space="0" w:color="auto"/>
              <w:right w:val="single" w:sz="4" w:space="0" w:color="auto"/>
            </w:tcBorders>
          </w:tcPr>
          <w:p w14:paraId="5CB9DA7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sz w:val="24"/>
                <w:szCs w:val="24"/>
              </w:rPr>
            </w:pPr>
          </w:p>
        </w:tc>
      </w:tr>
      <w:tr w:rsidR="008D5BCE" w:rsidRPr="008D5BCE" w14:paraId="122F01C0" w14:textId="77777777" w:rsidTr="00FC42C7">
        <w:trPr>
          <w:trHeight w:val="20"/>
          <w:jc w:val="center"/>
        </w:trPr>
        <w:tc>
          <w:tcPr>
            <w:tcW w:w="1560" w:type="dxa"/>
            <w:vMerge/>
            <w:tcBorders>
              <w:left w:val="single" w:sz="4" w:space="0" w:color="auto"/>
              <w:right w:val="single" w:sz="4" w:space="0" w:color="auto"/>
            </w:tcBorders>
            <w:vAlign w:val="center"/>
          </w:tcPr>
          <w:p w14:paraId="23AA2D54"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299C16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История возникновения вида спорта и его развитие</w:t>
            </w:r>
          </w:p>
        </w:tc>
        <w:tc>
          <w:tcPr>
            <w:tcW w:w="1405" w:type="dxa"/>
            <w:tcBorders>
              <w:top w:val="single" w:sz="4" w:space="0" w:color="auto"/>
              <w:left w:val="single" w:sz="4" w:space="0" w:color="auto"/>
              <w:bottom w:val="single" w:sz="4" w:space="0" w:color="auto"/>
              <w:right w:val="single" w:sz="4" w:space="0" w:color="auto"/>
            </w:tcBorders>
            <w:vAlign w:val="center"/>
          </w:tcPr>
          <w:p w14:paraId="6F9DC77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12F8FBE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74E50CF5"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8D5BCE" w:rsidRPr="008D5BCE" w14:paraId="73799A3E" w14:textId="77777777" w:rsidTr="00FC42C7">
        <w:trPr>
          <w:trHeight w:val="20"/>
          <w:jc w:val="center"/>
        </w:trPr>
        <w:tc>
          <w:tcPr>
            <w:tcW w:w="1560" w:type="dxa"/>
            <w:vMerge/>
            <w:tcBorders>
              <w:left w:val="single" w:sz="4" w:space="0" w:color="auto"/>
              <w:right w:val="single" w:sz="4" w:space="0" w:color="auto"/>
            </w:tcBorders>
            <w:vAlign w:val="center"/>
            <w:hideMark/>
          </w:tcPr>
          <w:p w14:paraId="3062E83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5D7321B4"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1405" w:type="dxa"/>
            <w:tcBorders>
              <w:top w:val="single" w:sz="4" w:space="0" w:color="auto"/>
              <w:left w:val="single" w:sz="4" w:space="0" w:color="auto"/>
              <w:bottom w:val="single" w:sz="4" w:space="0" w:color="auto"/>
              <w:right w:val="single" w:sz="4" w:space="0" w:color="auto"/>
            </w:tcBorders>
            <w:vAlign w:val="center"/>
          </w:tcPr>
          <w:p w14:paraId="24E0D82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D1EB6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7040729B"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8D5BCE" w:rsidRPr="008D5BCE" w14:paraId="5DC2F0EE" w14:textId="77777777" w:rsidTr="00FC42C7">
        <w:trPr>
          <w:trHeight w:val="570"/>
          <w:jc w:val="center"/>
        </w:trPr>
        <w:tc>
          <w:tcPr>
            <w:tcW w:w="1560" w:type="dxa"/>
            <w:vMerge/>
            <w:tcBorders>
              <w:left w:val="single" w:sz="4" w:space="0" w:color="auto"/>
              <w:right w:val="single" w:sz="4" w:space="0" w:color="auto"/>
            </w:tcBorders>
            <w:vAlign w:val="center"/>
          </w:tcPr>
          <w:p w14:paraId="1B1F3922"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17DF8387"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74C59207"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5A801B64"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7FA7A71D"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D5BCE" w:rsidRPr="008D5BCE" w14:paraId="26C08EF0" w14:textId="77777777" w:rsidTr="00FC42C7">
        <w:trPr>
          <w:trHeight w:val="20"/>
          <w:jc w:val="center"/>
        </w:trPr>
        <w:tc>
          <w:tcPr>
            <w:tcW w:w="1560" w:type="dxa"/>
            <w:vMerge/>
            <w:tcBorders>
              <w:left w:val="single" w:sz="4" w:space="0" w:color="auto"/>
              <w:right w:val="single" w:sz="4" w:space="0" w:color="auto"/>
            </w:tcBorders>
            <w:vAlign w:val="center"/>
          </w:tcPr>
          <w:p w14:paraId="1AA1BBCC"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49AE32B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Закаливание организма</w:t>
            </w:r>
          </w:p>
        </w:tc>
        <w:tc>
          <w:tcPr>
            <w:tcW w:w="1405" w:type="dxa"/>
            <w:tcBorders>
              <w:top w:val="single" w:sz="4" w:space="0" w:color="auto"/>
              <w:left w:val="single" w:sz="4" w:space="0" w:color="auto"/>
              <w:bottom w:val="single" w:sz="4" w:space="0" w:color="auto"/>
              <w:right w:val="single" w:sz="4" w:space="0" w:color="auto"/>
            </w:tcBorders>
            <w:vAlign w:val="center"/>
          </w:tcPr>
          <w:p w14:paraId="3ADC536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31783D62"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tcPr>
          <w:p w14:paraId="6CD79D75"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8D5BCE" w:rsidRPr="008D5BCE" w14:paraId="20DA1E7C" w14:textId="77777777" w:rsidTr="00FC42C7">
        <w:trPr>
          <w:trHeight w:val="20"/>
          <w:jc w:val="center"/>
        </w:trPr>
        <w:tc>
          <w:tcPr>
            <w:tcW w:w="1560" w:type="dxa"/>
            <w:vMerge/>
            <w:tcBorders>
              <w:left w:val="single" w:sz="4" w:space="0" w:color="auto"/>
              <w:right w:val="single" w:sz="4" w:space="0" w:color="auto"/>
            </w:tcBorders>
            <w:vAlign w:val="center"/>
          </w:tcPr>
          <w:p w14:paraId="4438435C"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D7D06C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Самоконтроль в процессе занятий физической культуры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0079B86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58A4963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tcPr>
          <w:p w14:paraId="3D23C8C6"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D5BCE" w:rsidRPr="008D5BCE" w14:paraId="586DC12D" w14:textId="77777777" w:rsidTr="00FC42C7">
        <w:trPr>
          <w:trHeight w:val="20"/>
          <w:jc w:val="center"/>
        </w:trPr>
        <w:tc>
          <w:tcPr>
            <w:tcW w:w="1560" w:type="dxa"/>
            <w:vMerge/>
            <w:tcBorders>
              <w:left w:val="single" w:sz="4" w:space="0" w:color="auto"/>
              <w:right w:val="single" w:sz="4" w:space="0" w:color="auto"/>
            </w:tcBorders>
            <w:vAlign w:val="center"/>
          </w:tcPr>
          <w:p w14:paraId="6AD04A9E"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3CB8BD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 xml:space="preserve">Теоретические основы обучения базовым </w:t>
            </w:r>
            <w:r w:rsidRPr="008D5BCE">
              <w:rPr>
                <w:rFonts w:ascii="Times New Roman" w:eastAsia="Calibri" w:hAnsi="Times New Roman" w:cs="Times New Roman"/>
              </w:rPr>
              <w:lastRenderedPageBreak/>
              <w:t>элементам техники и тактики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42C11F2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lastRenderedPageBreak/>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05D53021"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5EA4195C" w14:textId="77777777" w:rsidR="008D5BCE" w:rsidRPr="008D5BCE" w:rsidRDefault="008D5BCE" w:rsidP="008D5BCE">
            <w:pPr>
              <w:tabs>
                <w:tab w:val="left" w:pos="5812"/>
              </w:tabs>
              <w:ind w:left="57"/>
              <w:contextualSpacing/>
              <w:mirrorIndents/>
              <w:rPr>
                <w:rFonts w:ascii="Times New Roman" w:eastAsia="Calibri" w:hAnsi="Times New Roman" w:cs="Times New Roman"/>
              </w:rPr>
            </w:pPr>
            <w:r w:rsidRPr="008D5BCE">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8D5BCE" w:rsidRPr="008D5BCE" w14:paraId="49B4C93E" w14:textId="77777777" w:rsidTr="00FC42C7">
        <w:trPr>
          <w:trHeight w:val="20"/>
          <w:jc w:val="center"/>
        </w:trPr>
        <w:tc>
          <w:tcPr>
            <w:tcW w:w="1560" w:type="dxa"/>
            <w:vMerge/>
            <w:tcBorders>
              <w:left w:val="single" w:sz="4" w:space="0" w:color="auto"/>
              <w:right w:val="single" w:sz="4" w:space="0" w:color="auto"/>
            </w:tcBorders>
            <w:vAlign w:val="center"/>
          </w:tcPr>
          <w:p w14:paraId="0598C4A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0BBE978" w14:textId="77777777" w:rsidR="008D5BCE" w:rsidRPr="008D5BCE" w:rsidRDefault="008D5BCE" w:rsidP="008D5BCE">
            <w:pPr>
              <w:tabs>
                <w:tab w:val="left" w:pos="5812"/>
              </w:tabs>
              <w:contextualSpacing/>
              <w:mirrorIndents/>
              <w:jc w:val="center"/>
              <w:rPr>
                <w:rFonts w:ascii="Times New Roman" w:eastAsia="Calibri" w:hAnsi="Times New Roman" w:cs="Times New Roman"/>
              </w:rPr>
            </w:pPr>
            <w:r w:rsidRPr="008D5BCE">
              <w:rPr>
                <w:rFonts w:ascii="Times New Roman" w:eastAsia="Calibri" w:hAnsi="Times New Roman" w:cs="Times New Roman"/>
              </w:rPr>
              <w:t>Теоретические основы судейства. Правила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53F87509" w14:textId="77777777" w:rsidR="008D5BCE" w:rsidRPr="008D5BCE" w:rsidRDefault="008D5BCE" w:rsidP="008D5BCE">
            <w:pPr>
              <w:tabs>
                <w:tab w:val="left" w:pos="5812"/>
              </w:tabs>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7DAECF4E" w14:textId="77777777" w:rsidR="008D5BCE" w:rsidRPr="008D5BCE" w:rsidRDefault="008D5BCE" w:rsidP="008D5BCE">
            <w:pPr>
              <w:tabs>
                <w:tab w:val="left" w:pos="5812"/>
              </w:tabs>
              <w:contextualSpacing/>
              <w:mirrorIndents/>
              <w:jc w:val="center"/>
              <w:rPr>
                <w:rFonts w:ascii="Times New Roman" w:eastAsia="Calibri" w:hAnsi="Times New Roman" w:cs="Times New Roman"/>
              </w:rPr>
            </w:pPr>
            <w:r w:rsidRPr="008D5BCE">
              <w:rPr>
                <w:rFonts w:ascii="Times New Roman" w:eastAsia="Calibri" w:hAnsi="Times New Roman" w:cs="Times New Roman"/>
              </w:rPr>
              <w:t>июнь</w:t>
            </w:r>
          </w:p>
        </w:tc>
        <w:tc>
          <w:tcPr>
            <w:tcW w:w="7444" w:type="dxa"/>
            <w:tcBorders>
              <w:top w:val="single" w:sz="4" w:space="0" w:color="auto"/>
              <w:left w:val="single" w:sz="4" w:space="0" w:color="auto"/>
              <w:bottom w:val="single" w:sz="4" w:space="0" w:color="auto"/>
              <w:right w:val="single" w:sz="4" w:space="0" w:color="auto"/>
            </w:tcBorders>
          </w:tcPr>
          <w:p w14:paraId="3653D8E6" w14:textId="77777777" w:rsidR="008D5BCE" w:rsidRPr="008D5BCE" w:rsidRDefault="008D5BCE" w:rsidP="008D5BCE">
            <w:pPr>
              <w:tabs>
                <w:tab w:val="left" w:pos="5812"/>
              </w:tabs>
              <w:contextualSpacing/>
              <w:mirrorIndents/>
              <w:jc w:val="both"/>
              <w:rPr>
                <w:rFonts w:ascii="Times New Roman" w:eastAsia="Calibri" w:hAnsi="Times New Roman" w:cs="Times New Roman"/>
              </w:rPr>
            </w:pPr>
            <w:r w:rsidRPr="008D5BCE">
              <w:rPr>
                <w:rFonts w:ascii="Times New Roman" w:eastAsia="Calibri"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8D5BCE" w:rsidRPr="008D5BCE" w14:paraId="696C42CC" w14:textId="77777777" w:rsidTr="00FC42C7">
        <w:trPr>
          <w:trHeight w:val="20"/>
          <w:jc w:val="center"/>
        </w:trPr>
        <w:tc>
          <w:tcPr>
            <w:tcW w:w="1560" w:type="dxa"/>
            <w:vMerge/>
            <w:tcBorders>
              <w:left w:val="single" w:sz="4" w:space="0" w:color="auto"/>
              <w:right w:val="single" w:sz="4" w:space="0" w:color="auto"/>
            </w:tcBorders>
            <w:vAlign w:val="center"/>
          </w:tcPr>
          <w:p w14:paraId="3799399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C446A6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37B2722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53D2AE6A" w14:textId="77777777" w:rsidR="008D5BCE" w:rsidRPr="008D5BCE" w:rsidRDefault="008D5BCE" w:rsidP="008D5BCE">
            <w:pPr>
              <w:tabs>
                <w:tab w:val="left" w:pos="5812"/>
              </w:tabs>
              <w:ind w:left="57"/>
              <w:contextualSpacing/>
              <w:mirrorIndents/>
              <w:rPr>
                <w:rFonts w:ascii="Times New Roman" w:eastAsia="Calibri" w:hAnsi="Times New Roman" w:cs="Times New Roman"/>
              </w:rPr>
            </w:pPr>
            <w:r w:rsidRPr="008D5BCE">
              <w:rPr>
                <w:rFonts w:ascii="Times New Roman" w:eastAsia="Calibri" w:hAnsi="Times New Roman" w:cs="Times New Roman"/>
              </w:rPr>
              <w:t xml:space="preserve">    август</w:t>
            </w:r>
          </w:p>
        </w:tc>
        <w:tc>
          <w:tcPr>
            <w:tcW w:w="7444" w:type="dxa"/>
            <w:tcBorders>
              <w:top w:val="single" w:sz="4" w:space="0" w:color="auto"/>
              <w:left w:val="single" w:sz="4" w:space="0" w:color="auto"/>
              <w:bottom w:val="single" w:sz="4" w:space="0" w:color="auto"/>
              <w:right w:val="single" w:sz="4" w:space="0" w:color="auto"/>
            </w:tcBorders>
          </w:tcPr>
          <w:p w14:paraId="547A0DB2" w14:textId="77777777" w:rsidR="008D5BCE" w:rsidRPr="008D5BCE" w:rsidRDefault="008D5BCE" w:rsidP="008D5BCE">
            <w:pPr>
              <w:tabs>
                <w:tab w:val="left" w:pos="5812"/>
              </w:tabs>
              <w:ind w:left="57"/>
              <w:contextualSpacing/>
              <w:mirrorIndents/>
              <w:rPr>
                <w:rFonts w:ascii="Times New Roman" w:eastAsia="Calibri" w:hAnsi="Times New Roman" w:cs="Times New Roman"/>
              </w:rPr>
            </w:pPr>
            <w:r w:rsidRPr="008D5BCE">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8D5BCE" w:rsidRPr="008D5BCE" w14:paraId="5FE062D7" w14:textId="77777777" w:rsidTr="00FC42C7">
        <w:trPr>
          <w:trHeight w:val="20"/>
          <w:jc w:val="center"/>
        </w:trPr>
        <w:tc>
          <w:tcPr>
            <w:tcW w:w="1560" w:type="dxa"/>
            <w:vMerge/>
            <w:tcBorders>
              <w:left w:val="single" w:sz="4" w:space="0" w:color="auto"/>
              <w:right w:val="single" w:sz="4" w:space="0" w:color="auto"/>
            </w:tcBorders>
            <w:vAlign w:val="center"/>
          </w:tcPr>
          <w:p w14:paraId="794B83D7"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10DD95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Оборудование и спортивный инвентарь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6B580A1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2B88F21F" w14:textId="77777777" w:rsidR="008D5BCE" w:rsidRPr="008D5BCE" w:rsidRDefault="008D5BCE" w:rsidP="008D5BCE">
            <w:pPr>
              <w:tabs>
                <w:tab w:val="left" w:pos="5812"/>
              </w:tabs>
              <w:ind w:left="57"/>
              <w:contextualSpacing/>
              <w:mirrorIndents/>
              <w:rPr>
                <w:rFonts w:ascii="Times New Roman" w:eastAsia="Calibri" w:hAnsi="Times New Roman" w:cs="Times New Roman"/>
              </w:rPr>
            </w:pPr>
            <w:r w:rsidRPr="008D5BCE">
              <w:rPr>
                <w:rFonts w:ascii="Times New Roman" w:eastAsia="Calibri" w:hAnsi="Times New Roman" w:cs="Times New Roman"/>
              </w:rPr>
              <w:t>ноябрь-май</w:t>
            </w:r>
          </w:p>
        </w:tc>
        <w:tc>
          <w:tcPr>
            <w:tcW w:w="7444" w:type="dxa"/>
            <w:tcBorders>
              <w:top w:val="single" w:sz="4" w:space="0" w:color="auto"/>
              <w:left w:val="single" w:sz="4" w:space="0" w:color="auto"/>
              <w:bottom w:val="single" w:sz="4" w:space="0" w:color="auto"/>
              <w:right w:val="single" w:sz="4" w:space="0" w:color="auto"/>
            </w:tcBorders>
          </w:tcPr>
          <w:p w14:paraId="3FBD6534"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8D5BCE" w:rsidRPr="008D5BCE" w14:paraId="3A5F5804" w14:textId="77777777" w:rsidTr="00FC42C7">
        <w:trPr>
          <w:trHeight w:val="20"/>
          <w:jc w:val="center"/>
        </w:trPr>
        <w:tc>
          <w:tcPr>
            <w:tcW w:w="1560" w:type="dxa"/>
            <w:vMerge w:val="restart"/>
            <w:tcBorders>
              <w:left w:val="single" w:sz="4" w:space="0" w:color="auto"/>
              <w:right w:val="single" w:sz="4" w:space="0" w:color="auto"/>
            </w:tcBorders>
            <w:vAlign w:val="center"/>
          </w:tcPr>
          <w:p w14:paraId="1203204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Учебно-трениро-вочный</w:t>
            </w:r>
          </w:p>
          <w:p w14:paraId="1CFA8DB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этап (этап спортивной специализа-ции)</w:t>
            </w:r>
          </w:p>
        </w:tc>
        <w:tc>
          <w:tcPr>
            <w:tcW w:w="2895" w:type="dxa"/>
            <w:tcBorders>
              <w:top w:val="single" w:sz="4" w:space="0" w:color="auto"/>
              <w:left w:val="single" w:sz="4" w:space="0" w:color="auto"/>
              <w:bottom w:val="single" w:sz="4" w:space="0" w:color="auto"/>
              <w:right w:val="single" w:sz="4" w:space="0" w:color="auto"/>
            </w:tcBorders>
            <w:vAlign w:val="center"/>
          </w:tcPr>
          <w:p w14:paraId="531BE00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rPr>
            </w:pPr>
            <w:r w:rsidRPr="008D5BCE">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6F6F378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rPr>
            </w:pPr>
            <w:r w:rsidRPr="008D5BCE">
              <w:rPr>
                <w:rFonts w:ascii="Times New Roman" w:eastAsia="Calibri" w:hAnsi="Times New Roman" w:cs="Times New Roman"/>
                <w:b/>
                <w:bCs/>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b/>
                <w:bCs/>
              </w:rPr>
              <w:t>600/960</w:t>
            </w:r>
          </w:p>
        </w:tc>
        <w:tc>
          <w:tcPr>
            <w:tcW w:w="1558" w:type="dxa"/>
            <w:tcBorders>
              <w:top w:val="single" w:sz="4" w:space="0" w:color="auto"/>
              <w:left w:val="single" w:sz="4" w:space="0" w:color="auto"/>
              <w:bottom w:val="single" w:sz="4" w:space="0" w:color="auto"/>
              <w:right w:val="single" w:sz="4" w:space="0" w:color="auto"/>
            </w:tcBorders>
            <w:vAlign w:val="center"/>
          </w:tcPr>
          <w:p w14:paraId="18B10F1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5B9D3DF9" w14:textId="77777777" w:rsidR="008D5BCE" w:rsidRPr="008D5BCE" w:rsidRDefault="008D5BCE" w:rsidP="008D5BCE">
            <w:pPr>
              <w:tabs>
                <w:tab w:val="left" w:pos="5812"/>
              </w:tabs>
              <w:ind w:left="57"/>
              <w:contextualSpacing/>
              <w:mirrorIndents/>
              <w:rPr>
                <w:rFonts w:ascii="Times New Roman" w:eastAsia="Calibri" w:hAnsi="Times New Roman" w:cs="Times New Roman"/>
                <w:shd w:val="clear" w:color="auto" w:fill="FFFFFF"/>
              </w:rPr>
            </w:pPr>
          </w:p>
        </w:tc>
      </w:tr>
      <w:tr w:rsidR="008D5BCE" w:rsidRPr="008D5BCE" w14:paraId="736CF436" w14:textId="77777777" w:rsidTr="00FC42C7">
        <w:trPr>
          <w:trHeight w:val="20"/>
          <w:jc w:val="center"/>
        </w:trPr>
        <w:tc>
          <w:tcPr>
            <w:tcW w:w="1560" w:type="dxa"/>
            <w:vMerge/>
            <w:tcBorders>
              <w:left w:val="single" w:sz="4" w:space="0" w:color="auto"/>
              <w:right w:val="single" w:sz="4" w:space="0" w:color="auto"/>
            </w:tcBorders>
            <w:vAlign w:val="center"/>
            <w:hideMark/>
          </w:tcPr>
          <w:p w14:paraId="76C07421"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50341EA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Роль и место физической культуры в формировании личностных качеств</w:t>
            </w:r>
          </w:p>
        </w:tc>
        <w:tc>
          <w:tcPr>
            <w:tcW w:w="1405" w:type="dxa"/>
            <w:tcBorders>
              <w:top w:val="single" w:sz="4" w:space="0" w:color="auto"/>
              <w:left w:val="single" w:sz="4" w:space="0" w:color="auto"/>
              <w:bottom w:val="single" w:sz="4" w:space="0" w:color="auto"/>
              <w:right w:val="single" w:sz="4" w:space="0" w:color="auto"/>
            </w:tcBorders>
            <w:vAlign w:val="center"/>
          </w:tcPr>
          <w:p w14:paraId="7A88F8D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3BFE3F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hideMark/>
          </w:tcPr>
          <w:p w14:paraId="239A599F" w14:textId="77777777" w:rsidR="008D5BCE" w:rsidRPr="008D5BCE" w:rsidRDefault="008D5BCE" w:rsidP="008D5BCE">
            <w:pPr>
              <w:tabs>
                <w:tab w:val="left" w:pos="5812"/>
              </w:tabs>
              <w:ind w:left="57"/>
              <w:contextualSpacing/>
              <w:mirrorIndents/>
              <w:rPr>
                <w:rFonts w:ascii="Times New Roman" w:eastAsia="Times New Roman" w:hAnsi="Times New Roman" w:cs="Times New Roman"/>
                <w:lang w:eastAsia="ru-RU"/>
              </w:rPr>
            </w:pPr>
            <w:r w:rsidRPr="008D5BCE">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D5BCE" w:rsidRPr="008D5BCE" w14:paraId="5348FA5E" w14:textId="77777777" w:rsidTr="00FC42C7">
        <w:trPr>
          <w:trHeight w:val="20"/>
          <w:jc w:val="center"/>
        </w:trPr>
        <w:tc>
          <w:tcPr>
            <w:tcW w:w="1560" w:type="dxa"/>
            <w:vMerge/>
            <w:tcBorders>
              <w:left w:val="single" w:sz="4" w:space="0" w:color="auto"/>
              <w:right w:val="single" w:sz="4" w:space="0" w:color="auto"/>
            </w:tcBorders>
            <w:vAlign w:val="center"/>
            <w:hideMark/>
          </w:tcPr>
          <w:p w14:paraId="35E1B873"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2F6DDEE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История возникновения олимпийского движения</w:t>
            </w:r>
          </w:p>
        </w:tc>
        <w:tc>
          <w:tcPr>
            <w:tcW w:w="1405" w:type="dxa"/>
            <w:tcBorders>
              <w:top w:val="single" w:sz="4" w:space="0" w:color="auto"/>
              <w:left w:val="single" w:sz="4" w:space="0" w:color="auto"/>
              <w:bottom w:val="single" w:sz="4" w:space="0" w:color="auto"/>
              <w:right w:val="single" w:sz="4" w:space="0" w:color="auto"/>
            </w:tcBorders>
            <w:vAlign w:val="center"/>
          </w:tcPr>
          <w:p w14:paraId="250E316C"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C8AB15C"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5FC2E7F1" w14:textId="77777777" w:rsidR="008D5BCE" w:rsidRPr="008D5BCE" w:rsidRDefault="008D5BCE" w:rsidP="008D5BCE">
            <w:pPr>
              <w:shd w:val="clear" w:color="auto" w:fill="FFFFFF"/>
              <w:tabs>
                <w:tab w:val="left" w:pos="5812"/>
              </w:tabs>
              <w:ind w:left="57"/>
              <w:contextualSpacing/>
              <w:mirrorIndents/>
              <w:jc w:val="both"/>
              <w:textAlignment w:val="baseline"/>
              <w:rPr>
                <w:rFonts w:ascii="Times New Roman" w:eastAsia="Times New Roman" w:hAnsi="Times New Roman" w:cs="Times New Roman"/>
                <w:b/>
                <w:lang w:eastAsia="ru-RU"/>
              </w:rPr>
            </w:pPr>
            <w:r w:rsidRPr="008D5BCE">
              <w:rPr>
                <w:rFonts w:ascii="Times New Roman" w:eastAsia="Times New Roman" w:hAnsi="Times New Roman" w:cs="Times New Roman"/>
                <w:bCs/>
                <w:bdr w:val="none" w:sz="0" w:space="0" w:color="auto" w:frame="1"/>
                <w:lang w:eastAsia="ru-RU"/>
              </w:rPr>
              <w:t>Зарождение олимпийского движения.</w:t>
            </w:r>
            <w:r w:rsidRPr="008D5BCE">
              <w:rPr>
                <w:rFonts w:ascii="Times New Roman" w:eastAsia="Times New Roman" w:hAnsi="Times New Roman" w:cs="Times New Roman"/>
                <w:b/>
                <w:bdr w:val="none" w:sz="0" w:space="0" w:color="auto" w:frame="1"/>
                <w:shd w:val="clear" w:color="auto" w:fill="FFFFFF"/>
                <w:lang w:eastAsia="ru-RU"/>
              </w:rPr>
              <w:t xml:space="preserve"> </w:t>
            </w:r>
            <w:r w:rsidRPr="008D5BCE">
              <w:rPr>
                <w:rFonts w:ascii="Times New Roman" w:eastAsia="Times New Roman" w:hAnsi="Times New Roman" w:cs="Times New Roman"/>
                <w:bCs/>
                <w:bdr w:val="none" w:sz="0" w:space="0" w:color="auto" w:frame="1"/>
                <w:shd w:val="clear" w:color="auto" w:fill="FFFFFF"/>
                <w:lang w:eastAsia="ru-RU"/>
              </w:rPr>
              <w:t>Возрождение олимпийской идеи. Международный Олимпийский комитет (МОК).</w:t>
            </w:r>
          </w:p>
        </w:tc>
      </w:tr>
      <w:tr w:rsidR="008D5BCE" w:rsidRPr="008D5BCE" w14:paraId="2DC69570" w14:textId="77777777" w:rsidTr="00FC42C7">
        <w:trPr>
          <w:trHeight w:val="20"/>
          <w:jc w:val="center"/>
        </w:trPr>
        <w:tc>
          <w:tcPr>
            <w:tcW w:w="1560" w:type="dxa"/>
            <w:vMerge/>
            <w:tcBorders>
              <w:left w:val="single" w:sz="4" w:space="0" w:color="auto"/>
              <w:right w:val="single" w:sz="4" w:space="0" w:color="auto"/>
            </w:tcBorders>
            <w:vAlign w:val="center"/>
          </w:tcPr>
          <w:p w14:paraId="31B9BE9E"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DD27E67"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4F48087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1978946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41E29DA5" w14:textId="77777777" w:rsidR="008D5BCE" w:rsidRPr="008D5BCE" w:rsidRDefault="008D5BCE" w:rsidP="008D5BCE">
            <w:pPr>
              <w:shd w:val="clear" w:color="auto" w:fill="FFFFFF"/>
              <w:tabs>
                <w:tab w:val="left" w:pos="5812"/>
              </w:tabs>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8D5BCE">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8D5BCE">
              <w:rPr>
                <w:rFonts w:ascii="Times New Roman" w:eastAsia="Times New Roman" w:hAnsi="Times New Roman" w:cs="Times New Roman"/>
                <w:sz w:val="24"/>
                <w:szCs w:val="24"/>
                <w:lang w:eastAsia="ru-RU"/>
              </w:rPr>
              <w:t xml:space="preserve"> спортивным</w:t>
            </w:r>
            <w:r w:rsidRPr="008D5BCE">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8D5BCE" w:rsidRPr="008D5BCE" w14:paraId="399148A4" w14:textId="77777777" w:rsidTr="00FC42C7">
        <w:trPr>
          <w:trHeight w:val="1091"/>
          <w:jc w:val="center"/>
        </w:trPr>
        <w:tc>
          <w:tcPr>
            <w:tcW w:w="1560" w:type="dxa"/>
            <w:vMerge/>
            <w:tcBorders>
              <w:left w:val="single" w:sz="4" w:space="0" w:color="auto"/>
              <w:right w:val="single" w:sz="4" w:space="0" w:color="auto"/>
            </w:tcBorders>
            <w:vAlign w:val="center"/>
            <w:hideMark/>
          </w:tcPr>
          <w:p w14:paraId="365FC301"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12C8C4A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Физиологические основы физической культуры</w:t>
            </w:r>
          </w:p>
        </w:tc>
        <w:tc>
          <w:tcPr>
            <w:tcW w:w="1405" w:type="dxa"/>
            <w:tcBorders>
              <w:top w:val="single" w:sz="4" w:space="0" w:color="auto"/>
              <w:left w:val="single" w:sz="4" w:space="0" w:color="auto"/>
              <w:bottom w:val="single" w:sz="4" w:space="0" w:color="auto"/>
              <w:right w:val="single" w:sz="4" w:space="0" w:color="auto"/>
            </w:tcBorders>
            <w:vAlign w:val="center"/>
          </w:tcPr>
          <w:p w14:paraId="3B2BD7A3"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BFC53D2"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3A285D55" w14:textId="77777777" w:rsidR="008D5BCE" w:rsidRPr="008D5BCE" w:rsidRDefault="008D5BCE" w:rsidP="008D5BCE">
            <w:pPr>
              <w:keepNext/>
              <w:keepLines/>
              <w:tabs>
                <w:tab w:val="left" w:pos="5812"/>
              </w:tabs>
              <w:ind w:left="57"/>
              <w:contextualSpacing/>
              <w:mirrorIndents/>
              <w:jc w:val="both"/>
              <w:outlineLvl w:val="0"/>
              <w:rPr>
                <w:rFonts w:ascii="Times New Roman" w:eastAsia="Times New Roman" w:hAnsi="Times New Roman" w:cs="Times New Roman"/>
                <w:color w:val="2F5496"/>
                <w:sz w:val="32"/>
                <w:szCs w:val="32"/>
              </w:rPr>
            </w:pPr>
            <w:r w:rsidRPr="008D5BCE">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D5BCE">
              <w:rPr>
                <w:rFonts w:ascii="Times New Roman" w:eastAsia="Times New Roman" w:hAnsi="Times New Roman" w:cs="Times New Roman"/>
                <w:i/>
                <w:iCs/>
                <w:color w:val="000000"/>
              </w:rPr>
              <w:t xml:space="preserve"> </w:t>
            </w:r>
            <w:r w:rsidRPr="008D5BCE">
              <w:rPr>
                <w:rFonts w:ascii="Times New Roman" w:eastAsia="Times New Roman" w:hAnsi="Times New Roman" w:cs="Times New Roman"/>
                <w:color w:val="000000"/>
              </w:rPr>
              <w:t>Физиологические механизмы развития двигательных навыков.</w:t>
            </w:r>
          </w:p>
        </w:tc>
      </w:tr>
      <w:tr w:rsidR="008D5BCE" w:rsidRPr="008D5BCE" w14:paraId="2E6BB1A5" w14:textId="77777777" w:rsidTr="00FC42C7">
        <w:trPr>
          <w:trHeight w:val="20"/>
          <w:jc w:val="center"/>
        </w:trPr>
        <w:tc>
          <w:tcPr>
            <w:tcW w:w="1560" w:type="dxa"/>
            <w:vMerge/>
            <w:tcBorders>
              <w:left w:val="single" w:sz="4" w:space="0" w:color="auto"/>
              <w:right w:val="single" w:sz="4" w:space="0" w:color="auto"/>
            </w:tcBorders>
            <w:vAlign w:val="center"/>
            <w:hideMark/>
          </w:tcPr>
          <w:p w14:paraId="159C8F5A"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3234260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15A35BB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7035E44"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1744332B" w14:textId="77777777" w:rsidR="008D5BCE" w:rsidRPr="008D5BCE" w:rsidRDefault="008D5BCE" w:rsidP="008D5BCE">
            <w:pPr>
              <w:tabs>
                <w:tab w:val="left" w:pos="5812"/>
              </w:tabs>
              <w:ind w:left="57"/>
              <w:contextualSpacing/>
              <w:mirrorIndents/>
              <w:rPr>
                <w:rFonts w:ascii="Times New Roman" w:eastAsia="Calibri" w:hAnsi="Times New Roman" w:cs="Times New Roman"/>
              </w:rPr>
            </w:pPr>
            <w:r w:rsidRPr="008D5BCE">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8D5BCE" w:rsidRPr="008D5BCE" w14:paraId="1C740252" w14:textId="77777777" w:rsidTr="00FC42C7">
        <w:trPr>
          <w:trHeight w:val="20"/>
          <w:jc w:val="center"/>
        </w:trPr>
        <w:tc>
          <w:tcPr>
            <w:tcW w:w="1560" w:type="dxa"/>
            <w:vMerge/>
            <w:tcBorders>
              <w:left w:val="single" w:sz="4" w:space="0" w:color="auto"/>
              <w:right w:val="single" w:sz="4" w:space="0" w:color="auto"/>
            </w:tcBorders>
            <w:vAlign w:val="center"/>
          </w:tcPr>
          <w:p w14:paraId="748AC32E"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A6EBD6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 xml:space="preserve">Теоретические основы технико-тактической подготовки. Основы </w:t>
            </w:r>
            <w:r w:rsidRPr="008D5BCE">
              <w:rPr>
                <w:rFonts w:ascii="Times New Roman" w:eastAsia="Calibri" w:hAnsi="Times New Roman" w:cs="Times New Roman"/>
              </w:rPr>
              <w:lastRenderedPageBreak/>
              <w:t>техники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55654F2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lastRenderedPageBreak/>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2A9AFF4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1740651F"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D5BCE" w:rsidRPr="008D5BCE" w14:paraId="4D3C3C69" w14:textId="77777777" w:rsidTr="00FC42C7">
        <w:trPr>
          <w:trHeight w:val="20"/>
          <w:jc w:val="center"/>
        </w:trPr>
        <w:tc>
          <w:tcPr>
            <w:tcW w:w="1560" w:type="dxa"/>
            <w:vMerge/>
            <w:tcBorders>
              <w:left w:val="single" w:sz="4" w:space="0" w:color="auto"/>
              <w:right w:val="single" w:sz="4" w:space="0" w:color="auto"/>
            </w:tcBorders>
            <w:vAlign w:val="center"/>
          </w:tcPr>
          <w:p w14:paraId="2989D623"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27E8C81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2851103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48E8037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сентябрь- апрель</w:t>
            </w:r>
          </w:p>
        </w:tc>
        <w:tc>
          <w:tcPr>
            <w:tcW w:w="7444" w:type="dxa"/>
            <w:tcBorders>
              <w:top w:val="single" w:sz="4" w:space="0" w:color="auto"/>
              <w:left w:val="single" w:sz="4" w:space="0" w:color="auto"/>
              <w:bottom w:val="single" w:sz="4" w:space="0" w:color="auto"/>
              <w:right w:val="single" w:sz="4" w:space="0" w:color="auto"/>
            </w:tcBorders>
          </w:tcPr>
          <w:p w14:paraId="07D9E53E"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D5BCE" w:rsidRPr="008D5BCE" w14:paraId="1765FAE5" w14:textId="77777777" w:rsidTr="00FC42C7">
        <w:trPr>
          <w:trHeight w:val="20"/>
          <w:jc w:val="center"/>
        </w:trPr>
        <w:tc>
          <w:tcPr>
            <w:tcW w:w="1560" w:type="dxa"/>
            <w:vMerge/>
            <w:tcBorders>
              <w:left w:val="single" w:sz="4" w:space="0" w:color="auto"/>
              <w:right w:val="single" w:sz="4" w:space="0" w:color="auto"/>
            </w:tcBorders>
            <w:vAlign w:val="center"/>
          </w:tcPr>
          <w:p w14:paraId="1AE66D86"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15047E4E"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Оборудование, спортивный инвентарь и экипировка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686E3AE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67D644B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22184042"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D5BCE" w:rsidRPr="008D5BCE" w14:paraId="7C6E5BB4" w14:textId="77777777" w:rsidTr="00FC42C7">
        <w:trPr>
          <w:trHeight w:val="20"/>
          <w:jc w:val="center"/>
        </w:trPr>
        <w:tc>
          <w:tcPr>
            <w:tcW w:w="1560" w:type="dxa"/>
            <w:vMerge/>
            <w:tcBorders>
              <w:left w:val="single" w:sz="4" w:space="0" w:color="auto"/>
              <w:bottom w:val="single" w:sz="4" w:space="0" w:color="auto"/>
              <w:right w:val="single" w:sz="4" w:space="0" w:color="auto"/>
            </w:tcBorders>
            <w:vAlign w:val="center"/>
          </w:tcPr>
          <w:p w14:paraId="3E56F1A4"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2881013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Правила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781940C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7BD6CDE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7AA73A23"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D5BCE" w:rsidRPr="008D5BCE" w14:paraId="03801E0D" w14:textId="77777777" w:rsidTr="00FC42C7">
        <w:trPr>
          <w:trHeight w:val="20"/>
          <w:jc w:val="center"/>
        </w:trPr>
        <w:tc>
          <w:tcPr>
            <w:tcW w:w="1560" w:type="dxa"/>
            <w:vMerge w:val="restart"/>
            <w:tcBorders>
              <w:left w:val="single" w:sz="4" w:space="0" w:color="auto"/>
              <w:right w:val="single" w:sz="4" w:space="0" w:color="auto"/>
            </w:tcBorders>
            <w:vAlign w:val="center"/>
          </w:tcPr>
          <w:p w14:paraId="23A0A7F8" w14:textId="1D82DE39" w:rsidR="008D5BCE" w:rsidRPr="008D5BCE" w:rsidRDefault="00C515A9" w:rsidP="008D5BCE">
            <w:pPr>
              <w:tabs>
                <w:tab w:val="left" w:pos="5812"/>
              </w:tabs>
              <w:ind w:left="57"/>
              <w:contextualSpacing/>
              <w:mirrorIndents/>
              <w:jc w:val="center"/>
              <w:rPr>
                <w:rFonts w:ascii="Times New Roman" w:eastAsia="Calibri" w:hAnsi="Times New Roman" w:cs="Times New Roman"/>
              </w:rPr>
            </w:pPr>
            <w:r>
              <w:rPr>
                <w:rFonts w:ascii="Times New Roman" w:eastAsia="Calibri" w:hAnsi="Times New Roman" w:cs="Times New Roman"/>
              </w:rPr>
              <w:t>Этап совершен-ст</w:t>
            </w:r>
            <w:r w:rsidR="008D5BCE" w:rsidRPr="008D5BCE">
              <w:rPr>
                <w:rFonts w:ascii="Times New Roman" w:eastAsia="Calibri" w:hAnsi="Times New Roman" w:cs="Times New Roman"/>
              </w:rPr>
              <w:t>вования спортивного мастерства</w:t>
            </w:r>
          </w:p>
        </w:tc>
        <w:tc>
          <w:tcPr>
            <w:tcW w:w="2895" w:type="dxa"/>
            <w:tcBorders>
              <w:top w:val="single" w:sz="4" w:space="0" w:color="auto"/>
              <w:left w:val="single" w:sz="4" w:space="0" w:color="auto"/>
              <w:bottom w:val="single" w:sz="4" w:space="0" w:color="auto"/>
              <w:right w:val="single" w:sz="4" w:space="0" w:color="auto"/>
            </w:tcBorders>
            <w:vAlign w:val="center"/>
          </w:tcPr>
          <w:p w14:paraId="6558AA9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rPr>
            </w:pPr>
            <w:r w:rsidRPr="008D5BCE">
              <w:rPr>
                <w:rFonts w:ascii="Times New Roman" w:eastAsia="Calibri" w:hAnsi="Times New Roman" w:cs="Times New Roman"/>
                <w:b/>
                <w:bCs/>
              </w:rPr>
              <w:t>Всего на этапе совершенствования спортивного мастерства:</w:t>
            </w:r>
          </w:p>
        </w:tc>
        <w:tc>
          <w:tcPr>
            <w:tcW w:w="1405" w:type="dxa"/>
            <w:tcBorders>
              <w:top w:val="single" w:sz="4" w:space="0" w:color="auto"/>
              <w:left w:val="single" w:sz="4" w:space="0" w:color="auto"/>
              <w:bottom w:val="single" w:sz="4" w:space="0" w:color="auto"/>
              <w:right w:val="single" w:sz="4" w:space="0" w:color="auto"/>
            </w:tcBorders>
            <w:vAlign w:val="center"/>
          </w:tcPr>
          <w:p w14:paraId="15968FE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b/>
                <w:bCs/>
              </w:rPr>
            </w:pPr>
            <w:r w:rsidRPr="008D5BCE">
              <w:rPr>
                <w:rFonts w:ascii="Times New Roman" w:eastAsia="Calibri" w:hAnsi="Times New Roman" w:cs="Times New Roman"/>
                <w:b/>
                <w:bCs/>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b/>
                <w:bCs/>
              </w:rPr>
              <w:t>1200</w:t>
            </w:r>
          </w:p>
        </w:tc>
        <w:tc>
          <w:tcPr>
            <w:tcW w:w="1558" w:type="dxa"/>
            <w:tcBorders>
              <w:top w:val="single" w:sz="4" w:space="0" w:color="auto"/>
              <w:left w:val="single" w:sz="4" w:space="0" w:color="auto"/>
              <w:bottom w:val="single" w:sz="4" w:space="0" w:color="auto"/>
              <w:right w:val="single" w:sz="4" w:space="0" w:color="auto"/>
            </w:tcBorders>
            <w:vAlign w:val="center"/>
          </w:tcPr>
          <w:p w14:paraId="4C1C90D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7EEDCA8A"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r>
      <w:tr w:rsidR="008D5BCE" w:rsidRPr="008D5BCE" w14:paraId="21EA62BA" w14:textId="77777777" w:rsidTr="00FC42C7">
        <w:trPr>
          <w:trHeight w:val="20"/>
          <w:jc w:val="center"/>
        </w:trPr>
        <w:tc>
          <w:tcPr>
            <w:tcW w:w="1560" w:type="dxa"/>
            <w:vMerge/>
            <w:tcBorders>
              <w:left w:val="single" w:sz="4" w:space="0" w:color="auto"/>
              <w:right w:val="single" w:sz="4" w:space="0" w:color="auto"/>
            </w:tcBorders>
            <w:vAlign w:val="center"/>
          </w:tcPr>
          <w:p w14:paraId="650D8D6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3F65021"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Олимпийское движение. Роль и место физической культуры в обществе. Состояние современного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2B6CE62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0BC6D3D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65B9BF3D"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8D5BCE">
              <w:rPr>
                <w:rFonts w:ascii="Times New Roman" w:eastAsia="Calibri" w:hAnsi="Times New Roman" w:cs="Times New Roman"/>
              </w:rPr>
              <w:t xml:space="preserve">спортивных </w:t>
            </w:r>
            <w:r w:rsidRPr="008D5BCE">
              <w:rPr>
                <w:rFonts w:ascii="Times New Roman" w:eastAsia="Calibri" w:hAnsi="Times New Roman" w:cs="Times New Roman"/>
                <w:shd w:val="clear" w:color="auto" w:fill="FFFFFF"/>
              </w:rPr>
              <w:t>соревнований, в том числе, по виду спорта.</w:t>
            </w:r>
          </w:p>
        </w:tc>
      </w:tr>
      <w:tr w:rsidR="008D5BCE" w:rsidRPr="008D5BCE" w14:paraId="5E63C4CC" w14:textId="77777777" w:rsidTr="00FC42C7">
        <w:trPr>
          <w:trHeight w:val="373"/>
          <w:jc w:val="center"/>
        </w:trPr>
        <w:tc>
          <w:tcPr>
            <w:tcW w:w="1560" w:type="dxa"/>
            <w:vMerge/>
            <w:tcBorders>
              <w:left w:val="single" w:sz="4" w:space="0" w:color="auto"/>
              <w:right w:val="single" w:sz="4" w:space="0" w:color="auto"/>
            </w:tcBorders>
            <w:vAlign w:val="center"/>
            <w:hideMark/>
          </w:tcPr>
          <w:p w14:paraId="37DA2BB3"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47CB395C"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Профилактика травматизма. Перетренированность/</w:t>
            </w:r>
            <w:r w:rsidRPr="008D5BCE">
              <w:rPr>
                <w:rFonts w:ascii="Times New Roman" w:eastAsia="Calibri" w:hAnsi="Times New Roman" w:cs="Times New Roman"/>
              </w:rPr>
              <w:br/>
              <w:t>недотренированность</w:t>
            </w:r>
          </w:p>
        </w:tc>
        <w:tc>
          <w:tcPr>
            <w:tcW w:w="1405" w:type="dxa"/>
            <w:tcBorders>
              <w:top w:val="single" w:sz="4" w:space="0" w:color="auto"/>
              <w:left w:val="single" w:sz="4" w:space="0" w:color="auto"/>
              <w:bottom w:val="single" w:sz="4" w:space="0" w:color="auto"/>
              <w:right w:val="single" w:sz="4" w:space="0" w:color="auto"/>
            </w:tcBorders>
            <w:vAlign w:val="center"/>
          </w:tcPr>
          <w:p w14:paraId="5A645543"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627D92F"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51C3C4DA" w14:textId="77777777" w:rsidR="008D5BCE" w:rsidRPr="008D5BCE" w:rsidRDefault="008D5BCE" w:rsidP="008D5BCE">
            <w:pPr>
              <w:keepNext/>
              <w:keepLines/>
              <w:shd w:val="clear" w:color="auto" w:fill="FFFFFF"/>
              <w:tabs>
                <w:tab w:val="left" w:pos="5812"/>
              </w:tabs>
              <w:ind w:left="57"/>
              <w:contextualSpacing/>
              <w:mirrorIndents/>
              <w:jc w:val="both"/>
              <w:textAlignment w:val="baseline"/>
              <w:outlineLvl w:val="0"/>
              <w:rPr>
                <w:rFonts w:ascii="Times New Roman" w:eastAsia="Times New Roman" w:hAnsi="Times New Roman" w:cs="Times New Roman"/>
                <w:color w:val="2F5496"/>
                <w:sz w:val="32"/>
                <w:szCs w:val="32"/>
              </w:rPr>
            </w:pPr>
            <w:r w:rsidRPr="008D5BCE">
              <w:rPr>
                <w:rFonts w:ascii="Times New Roman" w:eastAsia="Times New Roman" w:hAnsi="Times New Roman" w:cs="Times New Roman"/>
              </w:rPr>
              <w:t>Понятие травматизма. Синдром «перетренированности». Принципы спортивной подготовки.</w:t>
            </w:r>
          </w:p>
        </w:tc>
      </w:tr>
      <w:tr w:rsidR="008D5BCE" w:rsidRPr="008D5BCE" w14:paraId="2194AC44" w14:textId="77777777" w:rsidTr="00FC42C7">
        <w:trPr>
          <w:trHeight w:val="850"/>
          <w:jc w:val="center"/>
        </w:trPr>
        <w:tc>
          <w:tcPr>
            <w:tcW w:w="1560" w:type="dxa"/>
            <w:vMerge/>
            <w:tcBorders>
              <w:left w:val="single" w:sz="4" w:space="0" w:color="auto"/>
              <w:right w:val="single" w:sz="4" w:space="0" w:color="auto"/>
            </w:tcBorders>
            <w:vAlign w:val="center"/>
            <w:hideMark/>
          </w:tcPr>
          <w:p w14:paraId="3481ABA3"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6DA26AC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0AE7109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75130D"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hideMark/>
          </w:tcPr>
          <w:p w14:paraId="6F68C684"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D5BCE" w:rsidRPr="008D5BCE" w14:paraId="1BD480AC" w14:textId="77777777" w:rsidTr="00FC42C7">
        <w:trPr>
          <w:trHeight w:val="20"/>
          <w:jc w:val="center"/>
        </w:trPr>
        <w:tc>
          <w:tcPr>
            <w:tcW w:w="1560" w:type="dxa"/>
            <w:vMerge/>
            <w:tcBorders>
              <w:left w:val="single" w:sz="4" w:space="0" w:color="auto"/>
              <w:right w:val="single" w:sz="4" w:space="0" w:color="auto"/>
            </w:tcBorders>
            <w:vAlign w:val="center"/>
            <w:hideMark/>
          </w:tcPr>
          <w:p w14:paraId="5FA17F59"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519F6095"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6A491981"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16460DA"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52E44FC1"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8D5BCE" w:rsidRPr="008D5BCE" w14:paraId="403CD206" w14:textId="77777777" w:rsidTr="00FC42C7">
        <w:trPr>
          <w:trHeight w:val="20"/>
          <w:jc w:val="center"/>
        </w:trPr>
        <w:tc>
          <w:tcPr>
            <w:tcW w:w="1560" w:type="dxa"/>
            <w:vMerge/>
            <w:tcBorders>
              <w:left w:val="single" w:sz="4" w:space="0" w:color="auto"/>
              <w:right w:val="single" w:sz="4" w:space="0" w:color="auto"/>
            </w:tcBorders>
            <w:vAlign w:val="center"/>
            <w:hideMark/>
          </w:tcPr>
          <w:p w14:paraId="42590CFE"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6D54433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Подготовка обучающегося как многокомпонентный процесс</w:t>
            </w:r>
          </w:p>
        </w:tc>
        <w:tc>
          <w:tcPr>
            <w:tcW w:w="1405" w:type="dxa"/>
            <w:tcBorders>
              <w:top w:val="single" w:sz="4" w:space="0" w:color="auto"/>
              <w:left w:val="single" w:sz="4" w:space="0" w:color="auto"/>
              <w:bottom w:val="single" w:sz="4" w:space="0" w:color="auto"/>
              <w:right w:val="single" w:sz="4" w:space="0" w:color="auto"/>
            </w:tcBorders>
            <w:vAlign w:val="center"/>
          </w:tcPr>
          <w:p w14:paraId="54A27D40"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ABE0FB"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74E2EA20"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color w:val="000000"/>
              </w:rPr>
              <w:t xml:space="preserve">Современные </w:t>
            </w:r>
            <w:r w:rsidRPr="008D5BCE">
              <w:rPr>
                <w:rFonts w:ascii="Times New Roman" w:eastAsia="Calibri" w:hAnsi="Times New Roman" w:cs="Times New Roman"/>
              </w:rPr>
              <w:t xml:space="preserve">тенденции совершенствования системы спортивной тренировки. </w:t>
            </w:r>
            <w:r w:rsidRPr="008D5BCE">
              <w:rPr>
                <w:rFonts w:ascii="Times New Roman" w:eastAsia="Calibri"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8D5BCE">
              <w:rPr>
                <w:rFonts w:ascii="Times New Roman" w:eastAsia="Calibri" w:hAnsi="Times New Roman" w:cs="Times New Roman"/>
              </w:rPr>
              <w:t xml:space="preserve">спортивных </w:t>
            </w:r>
            <w:r w:rsidRPr="008D5BCE">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8D5BCE" w:rsidRPr="008D5BCE" w14:paraId="61F2B7CD" w14:textId="77777777" w:rsidTr="00FC42C7">
        <w:trPr>
          <w:trHeight w:val="20"/>
          <w:jc w:val="center"/>
        </w:trPr>
        <w:tc>
          <w:tcPr>
            <w:tcW w:w="1560" w:type="dxa"/>
            <w:vMerge/>
            <w:tcBorders>
              <w:left w:val="single" w:sz="4" w:space="0" w:color="auto"/>
              <w:right w:val="single" w:sz="4" w:space="0" w:color="auto"/>
            </w:tcBorders>
            <w:vAlign w:val="center"/>
          </w:tcPr>
          <w:p w14:paraId="78520884"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E1DB612"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 xml:space="preserve">Спортивные соревнования как функциональное и </w:t>
            </w:r>
            <w:r w:rsidRPr="008D5BCE">
              <w:rPr>
                <w:rFonts w:ascii="Times New Roman" w:eastAsia="Calibri" w:hAnsi="Times New Roman" w:cs="Times New Roman"/>
              </w:rPr>
              <w:lastRenderedPageBreak/>
              <w:t>структурное ядро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54DED623"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color w:val="202124"/>
                <w:sz w:val="24"/>
                <w:szCs w:val="24"/>
                <w:shd w:val="clear" w:color="auto" w:fill="FFFFFF"/>
              </w:rPr>
              <w:lastRenderedPageBreak/>
              <w:t>≈</w:t>
            </w:r>
            <w:r w:rsidRPr="008D5BCE">
              <w:rPr>
                <w:rFonts w:ascii="Times New Roman" w:eastAsia="Calibri" w:hAnsi="Times New Roman" w:cs="Times New Roman"/>
                <w:b/>
                <w:bCs/>
                <w:sz w:val="24"/>
                <w:szCs w:val="24"/>
              </w:rPr>
              <w:t xml:space="preserve"> </w:t>
            </w:r>
            <w:r w:rsidRPr="008D5BCE">
              <w:rPr>
                <w:rFonts w:ascii="Times New Roman" w:eastAsia="Calibri"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03C9D176"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февраль-май</w:t>
            </w:r>
          </w:p>
        </w:tc>
        <w:tc>
          <w:tcPr>
            <w:tcW w:w="7444" w:type="dxa"/>
            <w:tcBorders>
              <w:top w:val="single" w:sz="4" w:space="0" w:color="auto"/>
              <w:left w:val="single" w:sz="4" w:space="0" w:color="auto"/>
              <w:bottom w:val="single" w:sz="4" w:space="0" w:color="auto"/>
              <w:right w:val="single" w:sz="4" w:space="0" w:color="auto"/>
            </w:tcBorders>
          </w:tcPr>
          <w:p w14:paraId="7075600D"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 xml:space="preserve">Основные функции и особенности спортивных соревнований. Общая структура спортивных соревнований. Судейство спортивных </w:t>
            </w:r>
            <w:r w:rsidRPr="008D5BCE">
              <w:rPr>
                <w:rFonts w:ascii="Times New Roman" w:eastAsia="Calibri" w:hAnsi="Times New Roman" w:cs="Times New Roman"/>
              </w:rPr>
              <w:lastRenderedPageBreak/>
              <w:t>соревнований. Спортивные результаты. Классификация спортивных достижений.</w:t>
            </w:r>
          </w:p>
        </w:tc>
      </w:tr>
      <w:tr w:rsidR="008D5BCE" w:rsidRPr="008D5BCE" w14:paraId="0E2B81A8" w14:textId="77777777" w:rsidTr="00FC42C7">
        <w:trPr>
          <w:trHeight w:val="20"/>
          <w:jc w:val="center"/>
        </w:trPr>
        <w:tc>
          <w:tcPr>
            <w:tcW w:w="1560" w:type="dxa"/>
            <w:vMerge/>
            <w:tcBorders>
              <w:left w:val="single" w:sz="4" w:space="0" w:color="auto"/>
              <w:bottom w:val="single" w:sz="4" w:space="0" w:color="auto"/>
              <w:right w:val="single" w:sz="4" w:space="0" w:color="auto"/>
            </w:tcBorders>
            <w:vAlign w:val="center"/>
          </w:tcPr>
          <w:p w14:paraId="37820EA9" w14:textId="77777777" w:rsidR="008D5BCE" w:rsidRPr="008D5BCE" w:rsidRDefault="008D5BCE" w:rsidP="008D5BCE">
            <w:pPr>
              <w:tabs>
                <w:tab w:val="left" w:pos="5812"/>
              </w:tabs>
              <w:ind w:left="57"/>
              <w:contextualSpacing/>
              <w:mirrorIndents/>
              <w:rPr>
                <w:rFonts w:ascii="Times New Roman" w:eastAsia="Calibri"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13794569"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Восстановительные средства и мероприятия</w:t>
            </w:r>
          </w:p>
        </w:tc>
        <w:tc>
          <w:tcPr>
            <w:tcW w:w="2963" w:type="dxa"/>
            <w:gridSpan w:val="2"/>
            <w:tcBorders>
              <w:top w:val="single" w:sz="4" w:space="0" w:color="auto"/>
              <w:left w:val="single" w:sz="4" w:space="0" w:color="auto"/>
              <w:bottom w:val="single" w:sz="4" w:space="0" w:color="auto"/>
              <w:right w:val="single" w:sz="4" w:space="0" w:color="auto"/>
            </w:tcBorders>
            <w:vAlign w:val="center"/>
          </w:tcPr>
          <w:p w14:paraId="2E6882B8" w14:textId="77777777" w:rsidR="008D5BCE" w:rsidRPr="008D5BCE" w:rsidRDefault="008D5BCE" w:rsidP="008D5BCE">
            <w:pPr>
              <w:tabs>
                <w:tab w:val="left" w:pos="5812"/>
              </w:tabs>
              <w:ind w:left="57"/>
              <w:contextualSpacing/>
              <w:mirrorIndents/>
              <w:jc w:val="center"/>
              <w:rPr>
                <w:rFonts w:ascii="Times New Roman" w:eastAsia="Calibri" w:hAnsi="Times New Roman" w:cs="Times New Roman"/>
              </w:rPr>
            </w:pPr>
            <w:r w:rsidRPr="008D5BCE">
              <w:rPr>
                <w:rFonts w:ascii="Times New Roman" w:eastAsia="Calibri" w:hAnsi="Times New Roman" w:cs="Times New Roman"/>
              </w:rPr>
              <w:t>в переходный период спортивной подготовки</w:t>
            </w:r>
          </w:p>
        </w:tc>
        <w:tc>
          <w:tcPr>
            <w:tcW w:w="7444" w:type="dxa"/>
            <w:tcBorders>
              <w:top w:val="single" w:sz="4" w:space="0" w:color="auto"/>
              <w:left w:val="single" w:sz="4" w:space="0" w:color="auto"/>
              <w:bottom w:val="single" w:sz="4" w:space="0" w:color="auto"/>
              <w:right w:val="single" w:sz="4" w:space="0" w:color="auto"/>
            </w:tcBorders>
          </w:tcPr>
          <w:p w14:paraId="7A6BA1CF" w14:textId="77777777" w:rsidR="008D5BCE" w:rsidRPr="008D5BCE" w:rsidRDefault="008D5BCE" w:rsidP="008D5BCE">
            <w:pPr>
              <w:tabs>
                <w:tab w:val="left" w:pos="5812"/>
              </w:tabs>
              <w:ind w:left="57"/>
              <w:contextualSpacing/>
              <w:mirrorIndents/>
              <w:jc w:val="both"/>
              <w:rPr>
                <w:rFonts w:ascii="Times New Roman" w:eastAsia="Calibri" w:hAnsi="Times New Roman" w:cs="Times New Roman"/>
              </w:rPr>
            </w:pPr>
            <w:r w:rsidRPr="008D5BCE">
              <w:rPr>
                <w:rFonts w:ascii="Times New Roman" w:eastAsia="Calibri"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bookmarkEnd w:id="6"/>
    </w:tbl>
    <w:p w14:paraId="74018294" w14:textId="77777777" w:rsidR="00954262" w:rsidRDefault="00954262" w:rsidP="00954262">
      <w:pPr>
        <w:pStyle w:val="a6"/>
        <w:spacing w:before="5"/>
        <w:rPr>
          <w:bCs/>
          <w:sz w:val="28"/>
          <w:szCs w:val="28"/>
        </w:rPr>
      </w:pPr>
    </w:p>
    <w:sectPr w:rsidR="00954262" w:rsidSect="000112AC">
      <w:headerReference w:type="default" r:id="rId13"/>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9431" w14:textId="77777777" w:rsidR="00011877" w:rsidRDefault="00011877" w:rsidP="00F4658F">
      <w:pPr>
        <w:spacing w:after="0" w:line="240" w:lineRule="auto"/>
      </w:pPr>
      <w:r>
        <w:separator/>
      </w:r>
    </w:p>
  </w:endnote>
  <w:endnote w:type="continuationSeparator" w:id="0">
    <w:p w14:paraId="0D7571A2" w14:textId="77777777" w:rsidR="00011877" w:rsidRDefault="00011877"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05CB" w14:textId="77777777" w:rsidR="00011877" w:rsidRDefault="00011877">
    <w:pPr>
      <w:pStyle w:val="ac"/>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4BFF" w14:textId="77777777" w:rsidR="00011877" w:rsidRDefault="00011877" w:rsidP="00F4658F">
      <w:pPr>
        <w:spacing w:after="0" w:line="240" w:lineRule="auto"/>
      </w:pPr>
      <w:r>
        <w:separator/>
      </w:r>
    </w:p>
  </w:footnote>
  <w:footnote w:type="continuationSeparator" w:id="0">
    <w:p w14:paraId="687F273A" w14:textId="77777777" w:rsidR="00011877" w:rsidRDefault="00011877" w:rsidP="00F4658F">
      <w:pPr>
        <w:spacing w:after="0" w:line="240" w:lineRule="auto"/>
      </w:pPr>
      <w:r>
        <w:continuationSeparator/>
      </w:r>
    </w:p>
  </w:footnote>
  <w:footnote w:id="1">
    <w:p w14:paraId="726DA444" w14:textId="77777777" w:rsidR="00011877" w:rsidRDefault="00011877" w:rsidP="00CE728D">
      <w:pPr>
        <w:spacing w:after="0" w:line="240" w:lineRule="auto"/>
        <w:contextualSpacing/>
        <w:jc w:val="both"/>
      </w:pPr>
      <w:r>
        <w:rPr>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401779"/>
      <w:docPartObj>
        <w:docPartGallery w:val="Page Numbers (Top of Page)"/>
        <w:docPartUnique/>
      </w:docPartObj>
    </w:sdtPr>
    <w:sdtEndPr>
      <w:rPr>
        <w:rFonts w:ascii="Times New Roman" w:hAnsi="Times New Roman" w:cs="Times New Roman"/>
      </w:rPr>
    </w:sdtEndPr>
    <w:sdtContent>
      <w:p w14:paraId="3466540B" w14:textId="5F88C872" w:rsidR="00011877" w:rsidRPr="00DD1A5B" w:rsidRDefault="00011877" w:rsidP="00DD1A5B">
        <w:pPr>
          <w:pStyle w:val="aa"/>
          <w:jc w:val="center"/>
          <w:rPr>
            <w:rFonts w:ascii="Times New Roman" w:hAnsi="Times New Roman" w:cs="Times New Roman"/>
          </w:rPr>
        </w:pPr>
        <w:r w:rsidRPr="00E8629C">
          <w:rPr>
            <w:rFonts w:ascii="Times New Roman" w:hAnsi="Times New Roman" w:cs="Times New Roman"/>
          </w:rPr>
          <w:fldChar w:fldCharType="begin"/>
        </w:r>
        <w:r w:rsidRPr="00E8629C">
          <w:rPr>
            <w:rFonts w:ascii="Times New Roman" w:hAnsi="Times New Roman" w:cs="Times New Roman"/>
          </w:rPr>
          <w:instrText>PAGE   \* MERGEFORMAT</w:instrText>
        </w:r>
        <w:r w:rsidRPr="00E8629C">
          <w:rPr>
            <w:rFonts w:ascii="Times New Roman" w:hAnsi="Times New Roman" w:cs="Times New Roman"/>
          </w:rPr>
          <w:fldChar w:fldCharType="separate"/>
        </w:r>
        <w:r w:rsidR="00502042">
          <w:rPr>
            <w:rFonts w:ascii="Times New Roman" w:hAnsi="Times New Roman" w:cs="Times New Roman"/>
            <w:noProof/>
          </w:rPr>
          <w:t>17</w:t>
        </w:r>
        <w:r w:rsidRPr="00E8629C">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46297"/>
      <w:docPartObj>
        <w:docPartGallery w:val="Page Numbers (Top of Page)"/>
        <w:docPartUnique/>
      </w:docPartObj>
    </w:sdtPr>
    <w:sdtEndPr>
      <w:rPr>
        <w:rFonts w:ascii="Times New Roman" w:hAnsi="Times New Roman" w:cs="Times New Roman"/>
      </w:rPr>
    </w:sdtEndPr>
    <w:sdtContent>
      <w:p w14:paraId="67D1ED02" w14:textId="70628310" w:rsidR="00011877" w:rsidRPr="00325ECC" w:rsidRDefault="00011877" w:rsidP="00325ECC">
        <w:pPr>
          <w:pStyle w:val="aa"/>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sidR="00502042">
          <w:rPr>
            <w:rFonts w:ascii="Times New Roman" w:hAnsi="Times New Roman" w:cs="Times New Roman"/>
            <w:noProof/>
          </w:rPr>
          <w:t>11</w:t>
        </w:r>
        <w:r w:rsidRPr="00325ECC">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85193"/>
      <w:docPartObj>
        <w:docPartGallery w:val="Page Numbers (Top of Page)"/>
        <w:docPartUnique/>
      </w:docPartObj>
    </w:sdtPr>
    <w:sdtEndPr>
      <w:rPr>
        <w:rFonts w:ascii="Times New Roman" w:hAnsi="Times New Roman" w:cs="Times New Roman"/>
      </w:rPr>
    </w:sdtEndPr>
    <w:sdtContent>
      <w:p w14:paraId="12EE516F" w14:textId="712EF328" w:rsidR="00011877" w:rsidRPr="00F4658F" w:rsidRDefault="00011877">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502042">
          <w:rPr>
            <w:rFonts w:ascii="Times New Roman" w:hAnsi="Times New Roman" w:cs="Times New Roman"/>
            <w:noProof/>
          </w:rPr>
          <w:t>17</w:t>
        </w:r>
        <w:r w:rsidRPr="00F4658F">
          <w:rPr>
            <w:rFonts w:ascii="Times New Roman" w:hAnsi="Times New Roman" w:cs="Times New Roman"/>
          </w:rPr>
          <w:fldChar w:fldCharType="end"/>
        </w:r>
      </w:p>
    </w:sdtContent>
  </w:sdt>
  <w:p w14:paraId="7D616E69" w14:textId="77777777" w:rsidR="00011877" w:rsidRDefault="0001187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E64BB"/>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5" w15:restartNumberingAfterBreak="0">
    <w:nsid w:val="0D983EEE"/>
    <w:multiLevelType w:val="hybridMultilevel"/>
    <w:tmpl w:val="01289A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A16E3"/>
    <w:multiLevelType w:val="hybridMultilevel"/>
    <w:tmpl w:val="34A280B2"/>
    <w:lvl w:ilvl="0" w:tplc="9EB8A3E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B667C4"/>
    <w:multiLevelType w:val="hybridMultilevel"/>
    <w:tmpl w:val="41884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E7A714E"/>
    <w:multiLevelType w:val="hybridMultilevel"/>
    <w:tmpl w:val="09FEB8CE"/>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141B1"/>
    <w:multiLevelType w:val="hybridMultilevel"/>
    <w:tmpl w:val="DE6A3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7E58BB"/>
    <w:multiLevelType w:val="hybridMultilevel"/>
    <w:tmpl w:val="01289A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05D4E"/>
    <w:multiLevelType w:val="hybridMultilevel"/>
    <w:tmpl w:val="1FF69402"/>
    <w:lvl w:ilvl="0" w:tplc="FFFFFFFF">
      <w:start w:val="13"/>
      <w:numFmt w:val="decimal"/>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28" w15:restartNumberingAfterBreak="0">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1"/>
  </w:num>
  <w:num w:numId="4">
    <w:abstractNumId w:val="31"/>
  </w:num>
  <w:num w:numId="5">
    <w:abstractNumId w:val="25"/>
  </w:num>
  <w:num w:numId="6">
    <w:abstractNumId w:val="24"/>
  </w:num>
  <w:num w:numId="7">
    <w:abstractNumId w:val="28"/>
  </w:num>
  <w:num w:numId="8">
    <w:abstractNumId w:val="6"/>
  </w:num>
  <w:num w:numId="9">
    <w:abstractNumId w:val="15"/>
  </w:num>
  <w:num w:numId="10">
    <w:abstractNumId w:val="22"/>
  </w:num>
  <w:num w:numId="11">
    <w:abstractNumId w:val="19"/>
  </w:num>
  <w:num w:numId="12">
    <w:abstractNumId w:val="4"/>
  </w:num>
  <w:num w:numId="13">
    <w:abstractNumId w:val="27"/>
  </w:num>
  <w:num w:numId="14">
    <w:abstractNumId w:val="23"/>
  </w:num>
  <w:num w:numId="15">
    <w:abstractNumId w:val="30"/>
  </w:num>
  <w:num w:numId="16">
    <w:abstractNumId w:val="2"/>
  </w:num>
  <w:num w:numId="17">
    <w:abstractNumId w:val="3"/>
  </w:num>
  <w:num w:numId="18">
    <w:abstractNumId w:val="11"/>
  </w:num>
  <w:num w:numId="19">
    <w:abstractNumId w:val="18"/>
  </w:num>
  <w:num w:numId="20">
    <w:abstractNumId w:val="16"/>
  </w:num>
  <w:num w:numId="21">
    <w:abstractNumId w:val="10"/>
  </w:num>
  <w:num w:numId="22">
    <w:abstractNumId w:val="26"/>
  </w:num>
  <w:num w:numId="23">
    <w:abstractNumId w:val="12"/>
  </w:num>
  <w:num w:numId="24">
    <w:abstractNumId w:val="20"/>
  </w:num>
  <w:num w:numId="25">
    <w:abstractNumId w:val="1"/>
  </w:num>
  <w:num w:numId="26">
    <w:abstractNumId w:val="7"/>
  </w:num>
  <w:num w:numId="27">
    <w:abstractNumId w:val="29"/>
  </w:num>
  <w:num w:numId="28">
    <w:abstractNumId w:val="0"/>
  </w:num>
  <w:num w:numId="29">
    <w:abstractNumId w:val="13"/>
  </w:num>
  <w:num w:numId="30">
    <w:abstractNumId w:val="5"/>
  </w:num>
  <w:num w:numId="31">
    <w:abstractNumId w:val="8"/>
  </w:num>
  <w:num w:numId="3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0"/>
    <w:rsid w:val="00002DC2"/>
    <w:rsid w:val="00005F50"/>
    <w:rsid w:val="0000757D"/>
    <w:rsid w:val="000112AC"/>
    <w:rsid w:val="00011877"/>
    <w:rsid w:val="00011C66"/>
    <w:rsid w:val="00012580"/>
    <w:rsid w:val="00012F55"/>
    <w:rsid w:val="00013E07"/>
    <w:rsid w:val="00014141"/>
    <w:rsid w:val="000159C1"/>
    <w:rsid w:val="00015D17"/>
    <w:rsid w:val="00020574"/>
    <w:rsid w:val="00024C5B"/>
    <w:rsid w:val="00025EA3"/>
    <w:rsid w:val="00026D54"/>
    <w:rsid w:val="00027524"/>
    <w:rsid w:val="00027E4F"/>
    <w:rsid w:val="00032987"/>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6517"/>
    <w:rsid w:val="0006775A"/>
    <w:rsid w:val="00072A6B"/>
    <w:rsid w:val="00073A2B"/>
    <w:rsid w:val="00076816"/>
    <w:rsid w:val="000777E5"/>
    <w:rsid w:val="00083019"/>
    <w:rsid w:val="00083534"/>
    <w:rsid w:val="00083F75"/>
    <w:rsid w:val="0008517B"/>
    <w:rsid w:val="00085441"/>
    <w:rsid w:val="00085884"/>
    <w:rsid w:val="00087E33"/>
    <w:rsid w:val="000919F7"/>
    <w:rsid w:val="000925C5"/>
    <w:rsid w:val="00093A85"/>
    <w:rsid w:val="000975EF"/>
    <w:rsid w:val="000977AC"/>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D8D"/>
    <w:rsid w:val="001062BE"/>
    <w:rsid w:val="001062CA"/>
    <w:rsid w:val="00112151"/>
    <w:rsid w:val="001122BC"/>
    <w:rsid w:val="00112804"/>
    <w:rsid w:val="00113946"/>
    <w:rsid w:val="00114FBE"/>
    <w:rsid w:val="00116376"/>
    <w:rsid w:val="001226A0"/>
    <w:rsid w:val="00122795"/>
    <w:rsid w:val="00125326"/>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43AD"/>
    <w:rsid w:val="001A0BA2"/>
    <w:rsid w:val="001A60CA"/>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AAE"/>
    <w:rsid w:val="001D3BBA"/>
    <w:rsid w:val="001E093A"/>
    <w:rsid w:val="001E4ABA"/>
    <w:rsid w:val="001E6FE0"/>
    <w:rsid w:val="001F1275"/>
    <w:rsid w:val="001F32A5"/>
    <w:rsid w:val="001F3699"/>
    <w:rsid w:val="001F5A0D"/>
    <w:rsid w:val="001F7E44"/>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2D40"/>
    <w:rsid w:val="00263AAA"/>
    <w:rsid w:val="00263F67"/>
    <w:rsid w:val="002665DF"/>
    <w:rsid w:val="00266A1F"/>
    <w:rsid w:val="00270E82"/>
    <w:rsid w:val="00272B64"/>
    <w:rsid w:val="00272C4D"/>
    <w:rsid w:val="00273857"/>
    <w:rsid w:val="00274F2C"/>
    <w:rsid w:val="002750A4"/>
    <w:rsid w:val="00282A73"/>
    <w:rsid w:val="002836B1"/>
    <w:rsid w:val="00284BD1"/>
    <w:rsid w:val="00285B18"/>
    <w:rsid w:val="00285F0F"/>
    <w:rsid w:val="00286F71"/>
    <w:rsid w:val="00290A86"/>
    <w:rsid w:val="00294788"/>
    <w:rsid w:val="00296664"/>
    <w:rsid w:val="00297AA5"/>
    <w:rsid w:val="002A2574"/>
    <w:rsid w:val="002A2F55"/>
    <w:rsid w:val="002A4E6F"/>
    <w:rsid w:val="002A71B7"/>
    <w:rsid w:val="002B01C7"/>
    <w:rsid w:val="002B1CE2"/>
    <w:rsid w:val="002B5879"/>
    <w:rsid w:val="002B6567"/>
    <w:rsid w:val="002B72C7"/>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2964"/>
    <w:rsid w:val="003038FF"/>
    <w:rsid w:val="00303D48"/>
    <w:rsid w:val="00303F5A"/>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1CDE"/>
    <w:rsid w:val="00343CA2"/>
    <w:rsid w:val="00343E12"/>
    <w:rsid w:val="00344DC0"/>
    <w:rsid w:val="003466F2"/>
    <w:rsid w:val="003502FC"/>
    <w:rsid w:val="0035132C"/>
    <w:rsid w:val="00351A2C"/>
    <w:rsid w:val="00351DC8"/>
    <w:rsid w:val="00354D88"/>
    <w:rsid w:val="00356032"/>
    <w:rsid w:val="00356EE0"/>
    <w:rsid w:val="00356EF2"/>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722E"/>
    <w:rsid w:val="0039798C"/>
    <w:rsid w:val="003A288D"/>
    <w:rsid w:val="003A3E7B"/>
    <w:rsid w:val="003A496B"/>
    <w:rsid w:val="003A6B5F"/>
    <w:rsid w:val="003A6C47"/>
    <w:rsid w:val="003A73F2"/>
    <w:rsid w:val="003B097A"/>
    <w:rsid w:val="003B3E40"/>
    <w:rsid w:val="003B4712"/>
    <w:rsid w:val="003B51E7"/>
    <w:rsid w:val="003B53EA"/>
    <w:rsid w:val="003B716B"/>
    <w:rsid w:val="003C1149"/>
    <w:rsid w:val="003C1C5E"/>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3AEF"/>
    <w:rsid w:val="003E51EF"/>
    <w:rsid w:val="003E58D0"/>
    <w:rsid w:val="003E64FD"/>
    <w:rsid w:val="003E74CC"/>
    <w:rsid w:val="003E7862"/>
    <w:rsid w:val="003F1AE0"/>
    <w:rsid w:val="003F382E"/>
    <w:rsid w:val="003F3AE1"/>
    <w:rsid w:val="003F5585"/>
    <w:rsid w:val="003F5870"/>
    <w:rsid w:val="003F78BA"/>
    <w:rsid w:val="003F7A12"/>
    <w:rsid w:val="00400D53"/>
    <w:rsid w:val="00404177"/>
    <w:rsid w:val="00405264"/>
    <w:rsid w:val="00405C96"/>
    <w:rsid w:val="004116FB"/>
    <w:rsid w:val="004129B9"/>
    <w:rsid w:val="0041681F"/>
    <w:rsid w:val="00417C93"/>
    <w:rsid w:val="004256DE"/>
    <w:rsid w:val="00425877"/>
    <w:rsid w:val="00426EB9"/>
    <w:rsid w:val="004318C3"/>
    <w:rsid w:val="004375AE"/>
    <w:rsid w:val="0044153B"/>
    <w:rsid w:val="00443B87"/>
    <w:rsid w:val="004443ED"/>
    <w:rsid w:val="00445791"/>
    <w:rsid w:val="004458CE"/>
    <w:rsid w:val="0044683A"/>
    <w:rsid w:val="00447A11"/>
    <w:rsid w:val="004512B4"/>
    <w:rsid w:val="0045212A"/>
    <w:rsid w:val="004539FF"/>
    <w:rsid w:val="00454091"/>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6FC7"/>
    <w:rsid w:val="004772FE"/>
    <w:rsid w:val="00481D54"/>
    <w:rsid w:val="00486EDA"/>
    <w:rsid w:val="00490E2C"/>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1E0A"/>
    <w:rsid w:val="004B2CFA"/>
    <w:rsid w:val="004B6DA6"/>
    <w:rsid w:val="004B6F08"/>
    <w:rsid w:val="004C00E1"/>
    <w:rsid w:val="004C14DE"/>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2042"/>
    <w:rsid w:val="00502BAF"/>
    <w:rsid w:val="0050367D"/>
    <w:rsid w:val="00504DC3"/>
    <w:rsid w:val="0050572A"/>
    <w:rsid w:val="00506962"/>
    <w:rsid w:val="00506AD3"/>
    <w:rsid w:val="0050705C"/>
    <w:rsid w:val="00510580"/>
    <w:rsid w:val="00510E4D"/>
    <w:rsid w:val="005115E5"/>
    <w:rsid w:val="00512005"/>
    <w:rsid w:val="0051546C"/>
    <w:rsid w:val="00515E0C"/>
    <w:rsid w:val="00515EA4"/>
    <w:rsid w:val="005169A6"/>
    <w:rsid w:val="00516F66"/>
    <w:rsid w:val="00517BCF"/>
    <w:rsid w:val="00520674"/>
    <w:rsid w:val="00520AA1"/>
    <w:rsid w:val="005222AB"/>
    <w:rsid w:val="00523E86"/>
    <w:rsid w:val="0052619C"/>
    <w:rsid w:val="005279B9"/>
    <w:rsid w:val="00527C03"/>
    <w:rsid w:val="00527D80"/>
    <w:rsid w:val="0053176C"/>
    <w:rsid w:val="00535B1A"/>
    <w:rsid w:val="00540AAD"/>
    <w:rsid w:val="005411BF"/>
    <w:rsid w:val="00543954"/>
    <w:rsid w:val="00545D4D"/>
    <w:rsid w:val="0054731F"/>
    <w:rsid w:val="00551F13"/>
    <w:rsid w:val="005538AA"/>
    <w:rsid w:val="00553A88"/>
    <w:rsid w:val="00554CE9"/>
    <w:rsid w:val="00555A97"/>
    <w:rsid w:val="005568C4"/>
    <w:rsid w:val="0055781E"/>
    <w:rsid w:val="00561065"/>
    <w:rsid w:val="005639FF"/>
    <w:rsid w:val="005704B8"/>
    <w:rsid w:val="00572E95"/>
    <w:rsid w:val="00577432"/>
    <w:rsid w:val="005819E0"/>
    <w:rsid w:val="005822F1"/>
    <w:rsid w:val="00583328"/>
    <w:rsid w:val="00583EF5"/>
    <w:rsid w:val="00584E59"/>
    <w:rsid w:val="005853A5"/>
    <w:rsid w:val="0058633B"/>
    <w:rsid w:val="005868A3"/>
    <w:rsid w:val="00587F7F"/>
    <w:rsid w:val="00590520"/>
    <w:rsid w:val="00590C8B"/>
    <w:rsid w:val="00590CF2"/>
    <w:rsid w:val="00591C28"/>
    <w:rsid w:val="005925F2"/>
    <w:rsid w:val="00593CD3"/>
    <w:rsid w:val="00593F45"/>
    <w:rsid w:val="005A18C8"/>
    <w:rsid w:val="005A1D8D"/>
    <w:rsid w:val="005A5B51"/>
    <w:rsid w:val="005A7055"/>
    <w:rsid w:val="005A767F"/>
    <w:rsid w:val="005B02B9"/>
    <w:rsid w:val="005B2CE4"/>
    <w:rsid w:val="005B3764"/>
    <w:rsid w:val="005B4755"/>
    <w:rsid w:val="005B6EB2"/>
    <w:rsid w:val="005C2A6A"/>
    <w:rsid w:val="005C3880"/>
    <w:rsid w:val="005C6E0C"/>
    <w:rsid w:val="005C771F"/>
    <w:rsid w:val="005C7CAD"/>
    <w:rsid w:val="005D0FDA"/>
    <w:rsid w:val="005D1116"/>
    <w:rsid w:val="005D117E"/>
    <w:rsid w:val="005D16A3"/>
    <w:rsid w:val="005D6AAB"/>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E4C"/>
    <w:rsid w:val="00653228"/>
    <w:rsid w:val="0065440D"/>
    <w:rsid w:val="00654FE8"/>
    <w:rsid w:val="006552BC"/>
    <w:rsid w:val="00655B07"/>
    <w:rsid w:val="0066048B"/>
    <w:rsid w:val="0066069C"/>
    <w:rsid w:val="00664715"/>
    <w:rsid w:val="00664AE8"/>
    <w:rsid w:val="00667450"/>
    <w:rsid w:val="006678FA"/>
    <w:rsid w:val="00667D22"/>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753D"/>
    <w:rsid w:val="007009B6"/>
    <w:rsid w:val="00701B0D"/>
    <w:rsid w:val="00701B13"/>
    <w:rsid w:val="00701BA7"/>
    <w:rsid w:val="007025DB"/>
    <w:rsid w:val="00702E19"/>
    <w:rsid w:val="00705B91"/>
    <w:rsid w:val="0070736A"/>
    <w:rsid w:val="0070784C"/>
    <w:rsid w:val="00710C87"/>
    <w:rsid w:val="00712209"/>
    <w:rsid w:val="00717231"/>
    <w:rsid w:val="00721F58"/>
    <w:rsid w:val="007221E0"/>
    <w:rsid w:val="00724D89"/>
    <w:rsid w:val="007260A7"/>
    <w:rsid w:val="00732A9D"/>
    <w:rsid w:val="00732B08"/>
    <w:rsid w:val="00732FDB"/>
    <w:rsid w:val="00733F93"/>
    <w:rsid w:val="007358E3"/>
    <w:rsid w:val="0073647F"/>
    <w:rsid w:val="00736B82"/>
    <w:rsid w:val="00736C29"/>
    <w:rsid w:val="00741BD6"/>
    <w:rsid w:val="00742147"/>
    <w:rsid w:val="007427EE"/>
    <w:rsid w:val="00744B8D"/>
    <w:rsid w:val="00745A20"/>
    <w:rsid w:val="00746077"/>
    <w:rsid w:val="0075054F"/>
    <w:rsid w:val="00751F84"/>
    <w:rsid w:val="00752C03"/>
    <w:rsid w:val="00755F0A"/>
    <w:rsid w:val="0075640B"/>
    <w:rsid w:val="007622CB"/>
    <w:rsid w:val="007628C2"/>
    <w:rsid w:val="00763F32"/>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6A1E"/>
    <w:rsid w:val="007A3BDF"/>
    <w:rsid w:val="007A71C0"/>
    <w:rsid w:val="007A72C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5442"/>
    <w:rsid w:val="007D6BD8"/>
    <w:rsid w:val="007D72B4"/>
    <w:rsid w:val="007E21E0"/>
    <w:rsid w:val="007E3C33"/>
    <w:rsid w:val="007E3EAC"/>
    <w:rsid w:val="007E4892"/>
    <w:rsid w:val="007E5989"/>
    <w:rsid w:val="007F0414"/>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7571"/>
    <w:rsid w:val="00831610"/>
    <w:rsid w:val="0083486B"/>
    <w:rsid w:val="00842187"/>
    <w:rsid w:val="0084232E"/>
    <w:rsid w:val="0084275A"/>
    <w:rsid w:val="0084312F"/>
    <w:rsid w:val="00843D32"/>
    <w:rsid w:val="00843D4B"/>
    <w:rsid w:val="00845657"/>
    <w:rsid w:val="0084747C"/>
    <w:rsid w:val="0084791E"/>
    <w:rsid w:val="00851EEA"/>
    <w:rsid w:val="00851F65"/>
    <w:rsid w:val="00852097"/>
    <w:rsid w:val="00853EA0"/>
    <w:rsid w:val="00856651"/>
    <w:rsid w:val="00861435"/>
    <w:rsid w:val="008619A6"/>
    <w:rsid w:val="00862D47"/>
    <w:rsid w:val="00863973"/>
    <w:rsid w:val="00863D5A"/>
    <w:rsid w:val="00866EE7"/>
    <w:rsid w:val="008673DE"/>
    <w:rsid w:val="00874100"/>
    <w:rsid w:val="00875977"/>
    <w:rsid w:val="00877BD0"/>
    <w:rsid w:val="008801B8"/>
    <w:rsid w:val="008812C4"/>
    <w:rsid w:val="008813AB"/>
    <w:rsid w:val="008813D8"/>
    <w:rsid w:val="00881758"/>
    <w:rsid w:val="00881CA6"/>
    <w:rsid w:val="0088289C"/>
    <w:rsid w:val="00882F4E"/>
    <w:rsid w:val="008838C1"/>
    <w:rsid w:val="008838D0"/>
    <w:rsid w:val="00884114"/>
    <w:rsid w:val="00884B7B"/>
    <w:rsid w:val="0088665E"/>
    <w:rsid w:val="0088794C"/>
    <w:rsid w:val="00887AE4"/>
    <w:rsid w:val="0089424D"/>
    <w:rsid w:val="00896638"/>
    <w:rsid w:val="008A34F5"/>
    <w:rsid w:val="008A5E7D"/>
    <w:rsid w:val="008A68B8"/>
    <w:rsid w:val="008A7590"/>
    <w:rsid w:val="008B0331"/>
    <w:rsid w:val="008B0EE8"/>
    <w:rsid w:val="008C0A56"/>
    <w:rsid w:val="008C0EBC"/>
    <w:rsid w:val="008C16D0"/>
    <w:rsid w:val="008C2AD2"/>
    <w:rsid w:val="008C51E0"/>
    <w:rsid w:val="008D4190"/>
    <w:rsid w:val="008D5A06"/>
    <w:rsid w:val="008D5BCE"/>
    <w:rsid w:val="008D74A8"/>
    <w:rsid w:val="008D7EC5"/>
    <w:rsid w:val="008E0EA1"/>
    <w:rsid w:val="008E4659"/>
    <w:rsid w:val="008E64CE"/>
    <w:rsid w:val="008E7E7C"/>
    <w:rsid w:val="008F042B"/>
    <w:rsid w:val="008F2082"/>
    <w:rsid w:val="008F36E0"/>
    <w:rsid w:val="008F5CA1"/>
    <w:rsid w:val="008F62ED"/>
    <w:rsid w:val="009043E9"/>
    <w:rsid w:val="0091046B"/>
    <w:rsid w:val="00910CF3"/>
    <w:rsid w:val="00911419"/>
    <w:rsid w:val="009133EF"/>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508C9"/>
    <w:rsid w:val="0095173F"/>
    <w:rsid w:val="0095272F"/>
    <w:rsid w:val="00953613"/>
    <w:rsid w:val="00954262"/>
    <w:rsid w:val="00957D8A"/>
    <w:rsid w:val="00960772"/>
    <w:rsid w:val="00960DF2"/>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5B18"/>
    <w:rsid w:val="009A61B5"/>
    <w:rsid w:val="009A62E5"/>
    <w:rsid w:val="009A70C9"/>
    <w:rsid w:val="009B48CE"/>
    <w:rsid w:val="009B5B89"/>
    <w:rsid w:val="009B60ED"/>
    <w:rsid w:val="009B70F2"/>
    <w:rsid w:val="009C15F2"/>
    <w:rsid w:val="009C19F7"/>
    <w:rsid w:val="009C454A"/>
    <w:rsid w:val="009C69BD"/>
    <w:rsid w:val="009C763F"/>
    <w:rsid w:val="009D129D"/>
    <w:rsid w:val="009D54B2"/>
    <w:rsid w:val="009D6607"/>
    <w:rsid w:val="009D7051"/>
    <w:rsid w:val="009E0CA4"/>
    <w:rsid w:val="009E3443"/>
    <w:rsid w:val="009E5C07"/>
    <w:rsid w:val="009E61A0"/>
    <w:rsid w:val="009E63D6"/>
    <w:rsid w:val="009E7429"/>
    <w:rsid w:val="009F0108"/>
    <w:rsid w:val="009F012D"/>
    <w:rsid w:val="009F25CF"/>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42B8"/>
    <w:rsid w:val="00A568AC"/>
    <w:rsid w:val="00A56B57"/>
    <w:rsid w:val="00A570DF"/>
    <w:rsid w:val="00A57DEC"/>
    <w:rsid w:val="00A66DF3"/>
    <w:rsid w:val="00A6730D"/>
    <w:rsid w:val="00A70257"/>
    <w:rsid w:val="00A71D62"/>
    <w:rsid w:val="00A743EB"/>
    <w:rsid w:val="00A74687"/>
    <w:rsid w:val="00A766D2"/>
    <w:rsid w:val="00A7674E"/>
    <w:rsid w:val="00A7716F"/>
    <w:rsid w:val="00A82665"/>
    <w:rsid w:val="00A82D04"/>
    <w:rsid w:val="00A83CAD"/>
    <w:rsid w:val="00A90C59"/>
    <w:rsid w:val="00A9527E"/>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7AF9"/>
    <w:rsid w:val="00B04043"/>
    <w:rsid w:val="00B05722"/>
    <w:rsid w:val="00B05D8B"/>
    <w:rsid w:val="00B06D77"/>
    <w:rsid w:val="00B10DB6"/>
    <w:rsid w:val="00B12BE3"/>
    <w:rsid w:val="00B13B9F"/>
    <w:rsid w:val="00B1689E"/>
    <w:rsid w:val="00B17A76"/>
    <w:rsid w:val="00B21654"/>
    <w:rsid w:val="00B226B0"/>
    <w:rsid w:val="00B23506"/>
    <w:rsid w:val="00B25D23"/>
    <w:rsid w:val="00B317CE"/>
    <w:rsid w:val="00B35446"/>
    <w:rsid w:val="00B35675"/>
    <w:rsid w:val="00B36686"/>
    <w:rsid w:val="00B37CF2"/>
    <w:rsid w:val="00B43AEF"/>
    <w:rsid w:val="00B44BFF"/>
    <w:rsid w:val="00B45132"/>
    <w:rsid w:val="00B5102E"/>
    <w:rsid w:val="00B524E9"/>
    <w:rsid w:val="00B52558"/>
    <w:rsid w:val="00B527AD"/>
    <w:rsid w:val="00B54763"/>
    <w:rsid w:val="00B56AB8"/>
    <w:rsid w:val="00B57DBE"/>
    <w:rsid w:val="00B60B7D"/>
    <w:rsid w:val="00B6346F"/>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23A4"/>
    <w:rsid w:val="00B92B87"/>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274C"/>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747A"/>
    <w:rsid w:val="00C30B00"/>
    <w:rsid w:val="00C3127B"/>
    <w:rsid w:val="00C31439"/>
    <w:rsid w:val="00C31442"/>
    <w:rsid w:val="00C31D5D"/>
    <w:rsid w:val="00C339D1"/>
    <w:rsid w:val="00C33F09"/>
    <w:rsid w:val="00C346AE"/>
    <w:rsid w:val="00C349EA"/>
    <w:rsid w:val="00C3616A"/>
    <w:rsid w:val="00C43176"/>
    <w:rsid w:val="00C45555"/>
    <w:rsid w:val="00C45C68"/>
    <w:rsid w:val="00C46114"/>
    <w:rsid w:val="00C46E0F"/>
    <w:rsid w:val="00C515A9"/>
    <w:rsid w:val="00C551D7"/>
    <w:rsid w:val="00C554DE"/>
    <w:rsid w:val="00C55E85"/>
    <w:rsid w:val="00C56941"/>
    <w:rsid w:val="00C57563"/>
    <w:rsid w:val="00C60C6D"/>
    <w:rsid w:val="00C6141B"/>
    <w:rsid w:val="00C6319E"/>
    <w:rsid w:val="00C64075"/>
    <w:rsid w:val="00C64B12"/>
    <w:rsid w:val="00C67AFF"/>
    <w:rsid w:val="00C72515"/>
    <w:rsid w:val="00C7439E"/>
    <w:rsid w:val="00C77AE0"/>
    <w:rsid w:val="00C77CF8"/>
    <w:rsid w:val="00C80BB7"/>
    <w:rsid w:val="00C81842"/>
    <w:rsid w:val="00C81DC9"/>
    <w:rsid w:val="00C82CF4"/>
    <w:rsid w:val="00C8511E"/>
    <w:rsid w:val="00C857D2"/>
    <w:rsid w:val="00C85F81"/>
    <w:rsid w:val="00C9150D"/>
    <w:rsid w:val="00C92175"/>
    <w:rsid w:val="00C9413C"/>
    <w:rsid w:val="00C95EE5"/>
    <w:rsid w:val="00C964B4"/>
    <w:rsid w:val="00C97025"/>
    <w:rsid w:val="00CA1AD8"/>
    <w:rsid w:val="00CA1CB5"/>
    <w:rsid w:val="00CA1CD8"/>
    <w:rsid w:val="00CA1FA6"/>
    <w:rsid w:val="00CA29EF"/>
    <w:rsid w:val="00CA2CD2"/>
    <w:rsid w:val="00CA422F"/>
    <w:rsid w:val="00CA4852"/>
    <w:rsid w:val="00CA4BF1"/>
    <w:rsid w:val="00CB094B"/>
    <w:rsid w:val="00CB0AE0"/>
    <w:rsid w:val="00CB2F61"/>
    <w:rsid w:val="00CB563F"/>
    <w:rsid w:val="00CC08BC"/>
    <w:rsid w:val="00CC332F"/>
    <w:rsid w:val="00CC4AB4"/>
    <w:rsid w:val="00CC4C96"/>
    <w:rsid w:val="00CC6004"/>
    <w:rsid w:val="00CC70AA"/>
    <w:rsid w:val="00CD18BA"/>
    <w:rsid w:val="00CD24BC"/>
    <w:rsid w:val="00CD32B9"/>
    <w:rsid w:val="00CD36FF"/>
    <w:rsid w:val="00CD416B"/>
    <w:rsid w:val="00CD661F"/>
    <w:rsid w:val="00CE0B27"/>
    <w:rsid w:val="00CE4693"/>
    <w:rsid w:val="00CE498B"/>
    <w:rsid w:val="00CE4AA1"/>
    <w:rsid w:val="00CE5591"/>
    <w:rsid w:val="00CE728D"/>
    <w:rsid w:val="00CE74CE"/>
    <w:rsid w:val="00CF0D0A"/>
    <w:rsid w:val="00CF102B"/>
    <w:rsid w:val="00CF1F91"/>
    <w:rsid w:val="00CF2A4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54A5"/>
    <w:rsid w:val="00D25693"/>
    <w:rsid w:val="00D262A4"/>
    <w:rsid w:val="00D273C5"/>
    <w:rsid w:val="00D27662"/>
    <w:rsid w:val="00D30BA7"/>
    <w:rsid w:val="00D32BFC"/>
    <w:rsid w:val="00D36483"/>
    <w:rsid w:val="00D4193B"/>
    <w:rsid w:val="00D4247E"/>
    <w:rsid w:val="00D43266"/>
    <w:rsid w:val="00D4570E"/>
    <w:rsid w:val="00D458DF"/>
    <w:rsid w:val="00D45B24"/>
    <w:rsid w:val="00D45C7B"/>
    <w:rsid w:val="00D46818"/>
    <w:rsid w:val="00D46EB4"/>
    <w:rsid w:val="00D47681"/>
    <w:rsid w:val="00D50398"/>
    <w:rsid w:val="00D5097E"/>
    <w:rsid w:val="00D519D1"/>
    <w:rsid w:val="00D54BD2"/>
    <w:rsid w:val="00D54D1B"/>
    <w:rsid w:val="00D5589D"/>
    <w:rsid w:val="00D605ED"/>
    <w:rsid w:val="00D608BD"/>
    <w:rsid w:val="00D608CA"/>
    <w:rsid w:val="00D60DF8"/>
    <w:rsid w:val="00D6233B"/>
    <w:rsid w:val="00D66524"/>
    <w:rsid w:val="00D66A75"/>
    <w:rsid w:val="00D66CE6"/>
    <w:rsid w:val="00D6733F"/>
    <w:rsid w:val="00D71B16"/>
    <w:rsid w:val="00D71CEA"/>
    <w:rsid w:val="00D71F45"/>
    <w:rsid w:val="00D72C5E"/>
    <w:rsid w:val="00D75327"/>
    <w:rsid w:val="00D75DA7"/>
    <w:rsid w:val="00D75F5B"/>
    <w:rsid w:val="00D76A87"/>
    <w:rsid w:val="00D802A2"/>
    <w:rsid w:val="00D8133F"/>
    <w:rsid w:val="00D82754"/>
    <w:rsid w:val="00D8417A"/>
    <w:rsid w:val="00D85726"/>
    <w:rsid w:val="00D87049"/>
    <w:rsid w:val="00D871D8"/>
    <w:rsid w:val="00D93C35"/>
    <w:rsid w:val="00D94083"/>
    <w:rsid w:val="00D95044"/>
    <w:rsid w:val="00D95B5D"/>
    <w:rsid w:val="00D962C3"/>
    <w:rsid w:val="00DA267E"/>
    <w:rsid w:val="00DA35DC"/>
    <w:rsid w:val="00DA6411"/>
    <w:rsid w:val="00DA702A"/>
    <w:rsid w:val="00DA7AD4"/>
    <w:rsid w:val="00DA7D3C"/>
    <w:rsid w:val="00DA7EA5"/>
    <w:rsid w:val="00DB0DBA"/>
    <w:rsid w:val="00DB13F7"/>
    <w:rsid w:val="00DB3724"/>
    <w:rsid w:val="00DB4F29"/>
    <w:rsid w:val="00DB7795"/>
    <w:rsid w:val="00DB7D31"/>
    <w:rsid w:val="00DC1089"/>
    <w:rsid w:val="00DC356B"/>
    <w:rsid w:val="00DC435D"/>
    <w:rsid w:val="00DC4B96"/>
    <w:rsid w:val="00DC60C1"/>
    <w:rsid w:val="00DC7B9A"/>
    <w:rsid w:val="00DC7FD9"/>
    <w:rsid w:val="00DD0D53"/>
    <w:rsid w:val="00DD0DBA"/>
    <w:rsid w:val="00DD1A5B"/>
    <w:rsid w:val="00DD3086"/>
    <w:rsid w:val="00DD4887"/>
    <w:rsid w:val="00DD5158"/>
    <w:rsid w:val="00DD5399"/>
    <w:rsid w:val="00DE02FD"/>
    <w:rsid w:val="00DE56D2"/>
    <w:rsid w:val="00DE6CC8"/>
    <w:rsid w:val="00DE6DAD"/>
    <w:rsid w:val="00DF0174"/>
    <w:rsid w:val="00DF0746"/>
    <w:rsid w:val="00DF0985"/>
    <w:rsid w:val="00DF39F2"/>
    <w:rsid w:val="00DF4661"/>
    <w:rsid w:val="00DF4ED9"/>
    <w:rsid w:val="00DF730A"/>
    <w:rsid w:val="00E00DA9"/>
    <w:rsid w:val="00E019FE"/>
    <w:rsid w:val="00E03840"/>
    <w:rsid w:val="00E03AFC"/>
    <w:rsid w:val="00E04A66"/>
    <w:rsid w:val="00E05C18"/>
    <w:rsid w:val="00E05F31"/>
    <w:rsid w:val="00E10FBE"/>
    <w:rsid w:val="00E11121"/>
    <w:rsid w:val="00E14AF7"/>
    <w:rsid w:val="00E15E9D"/>
    <w:rsid w:val="00E16FD2"/>
    <w:rsid w:val="00E175F9"/>
    <w:rsid w:val="00E22088"/>
    <w:rsid w:val="00E24903"/>
    <w:rsid w:val="00E24A4D"/>
    <w:rsid w:val="00E2589F"/>
    <w:rsid w:val="00E25FB8"/>
    <w:rsid w:val="00E26254"/>
    <w:rsid w:val="00E30B40"/>
    <w:rsid w:val="00E312FE"/>
    <w:rsid w:val="00E31839"/>
    <w:rsid w:val="00E31A08"/>
    <w:rsid w:val="00E33FEC"/>
    <w:rsid w:val="00E34CAA"/>
    <w:rsid w:val="00E36471"/>
    <w:rsid w:val="00E3792F"/>
    <w:rsid w:val="00E405E3"/>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64C3"/>
    <w:rsid w:val="00EB1D37"/>
    <w:rsid w:val="00EB277E"/>
    <w:rsid w:val="00EB3356"/>
    <w:rsid w:val="00EB52C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EF626A"/>
    <w:rsid w:val="00F00514"/>
    <w:rsid w:val="00F01A33"/>
    <w:rsid w:val="00F03640"/>
    <w:rsid w:val="00F06FB3"/>
    <w:rsid w:val="00F0733D"/>
    <w:rsid w:val="00F07A29"/>
    <w:rsid w:val="00F07ABD"/>
    <w:rsid w:val="00F10C6E"/>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3ECA"/>
    <w:rsid w:val="00F2514D"/>
    <w:rsid w:val="00F26713"/>
    <w:rsid w:val="00F26F83"/>
    <w:rsid w:val="00F27856"/>
    <w:rsid w:val="00F31215"/>
    <w:rsid w:val="00F3147E"/>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A07F5"/>
    <w:rsid w:val="00FA120B"/>
    <w:rsid w:val="00FA165C"/>
    <w:rsid w:val="00FA360C"/>
    <w:rsid w:val="00FA4038"/>
    <w:rsid w:val="00FB0816"/>
    <w:rsid w:val="00FB18A0"/>
    <w:rsid w:val="00FB1FE0"/>
    <w:rsid w:val="00FB537D"/>
    <w:rsid w:val="00FB61DD"/>
    <w:rsid w:val="00FB7136"/>
    <w:rsid w:val="00FB7DA4"/>
    <w:rsid w:val="00FC3E52"/>
    <w:rsid w:val="00FC42C7"/>
    <w:rsid w:val="00FC4366"/>
    <w:rsid w:val="00FC5EE1"/>
    <w:rsid w:val="00FD0D1B"/>
    <w:rsid w:val="00FD2E83"/>
    <w:rsid w:val="00FD31FB"/>
    <w:rsid w:val="00FD35B6"/>
    <w:rsid w:val="00FD4BEE"/>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889"/>
  <w15:docId w15:val="{19819090-3025-4809-B539-7C44925A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style>
  <w:style w:type="paragraph" w:styleId="1">
    <w:name w:val="heading 1"/>
    <w:basedOn w:val="a0"/>
    <w:next w:val="a0"/>
    <w:link w:val="10"/>
    <w:qFormat/>
    <w:rsid w:val="00BD274C"/>
    <w:pPr>
      <w:keepNext/>
      <w:keepLines/>
      <w:numPr>
        <w:numId w:val="28"/>
      </w:numPr>
      <w:pBdr>
        <w:top w:val="none" w:sz="0" w:space="0" w:color="000000"/>
        <w:left w:val="none" w:sz="0" w:space="0" w:color="000000"/>
        <w:bottom w:val="none" w:sz="0" w:space="0" w:color="000000"/>
        <w:right w:val="none" w:sz="0" w:space="0" w:color="000000"/>
      </w:pBdr>
      <w:tabs>
        <w:tab w:val="left" w:pos="0"/>
      </w:tabs>
      <w:suppressAutoHyphen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0"/>
    <w:next w:val="a0"/>
    <w:link w:val="20"/>
    <w:qFormat/>
    <w:rsid w:val="00BD274C"/>
    <w:pPr>
      <w:keepNext/>
      <w:keepLines/>
      <w:numPr>
        <w:ilvl w:val="1"/>
        <w:numId w:val="28"/>
      </w:numPr>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0"/>
    <w:next w:val="a0"/>
    <w:link w:val="30"/>
    <w:qFormat/>
    <w:rsid w:val="00BD274C"/>
    <w:pPr>
      <w:keepNext/>
      <w:keepLines/>
      <w:numPr>
        <w:ilvl w:val="2"/>
        <w:numId w:val="28"/>
      </w:numPr>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0"/>
    <w:next w:val="a0"/>
    <w:link w:val="40"/>
    <w:qFormat/>
    <w:rsid w:val="00BD274C"/>
    <w:pPr>
      <w:keepNext/>
      <w:keepLines/>
      <w:numPr>
        <w:ilvl w:val="3"/>
        <w:numId w:val="28"/>
      </w:numPr>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0"/>
    <w:next w:val="a0"/>
    <w:link w:val="50"/>
    <w:qFormat/>
    <w:rsid w:val="00BD274C"/>
    <w:pPr>
      <w:keepNext/>
      <w:keepLines/>
      <w:numPr>
        <w:ilvl w:val="4"/>
        <w:numId w:val="28"/>
      </w:numPr>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0"/>
    <w:next w:val="a0"/>
    <w:link w:val="60"/>
    <w:qFormat/>
    <w:rsid w:val="00BD274C"/>
    <w:pPr>
      <w:keepNext/>
      <w:keepLines/>
      <w:numPr>
        <w:ilvl w:val="5"/>
        <w:numId w:val="28"/>
      </w:numPr>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semiHidden/>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markedcontent">
    <w:name w:val="markedcontent"/>
    <w:basedOn w:val="a1"/>
    <w:rsid w:val="00A9527E"/>
  </w:style>
  <w:style w:type="paragraph" w:customStyle="1" w:styleId="13">
    <w:name w:val="Абзац списка1"/>
    <w:basedOn w:val="a0"/>
    <w:rsid w:val="008812C4"/>
    <w:pPr>
      <w:spacing w:after="200" w:line="276" w:lineRule="auto"/>
      <w:ind w:left="720"/>
      <w:contextualSpacing/>
    </w:pPr>
    <w:rPr>
      <w:rFonts w:ascii="Calibri" w:eastAsia="Times New Roman" w:hAnsi="Calibri" w:cs="Times New Roman"/>
      <w:lang w:eastAsia="ru-RU"/>
    </w:rPr>
  </w:style>
  <w:style w:type="character" w:customStyle="1" w:styleId="10">
    <w:name w:val="Заголовок 1 Знак"/>
    <w:basedOn w:val="a1"/>
    <w:link w:val="1"/>
    <w:rsid w:val="00BD274C"/>
    <w:rPr>
      <w:rFonts w:ascii="Calibri" w:eastAsia="Calibri" w:hAnsi="Calibri" w:cs="Times New Roman"/>
      <w:b/>
      <w:color w:val="000000"/>
      <w:sz w:val="48"/>
      <w:szCs w:val="48"/>
      <w:lang w:eastAsia="zh-CN"/>
    </w:rPr>
  </w:style>
  <w:style w:type="character" w:customStyle="1" w:styleId="20">
    <w:name w:val="Заголовок 2 Знак"/>
    <w:basedOn w:val="a1"/>
    <w:link w:val="2"/>
    <w:rsid w:val="00BD274C"/>
    <w:rPr>
      <w:rFonts w:ascii="Calibri" w:eastAsia="Calibri" w:hAnsi="Calibri" w:cs="Times New Roman"/>
      <w:b/>
      <w:color w:val="000000"/>
      <w:sz w:val="36"/>
      <w:szCs w:val="36"/>
      <w:lang w:eastAsia="zh-CN"/>
    </w:rPr>
  </w:style>
  <w:style w:type="character" w:customStyle="1" w:styleId="30">
    <w:name w:val="Заголовок 3 Знак"/>
    <w:basedOn w:val="a1"/>
    <w:link w:val="3"/>
    <w:rsid w:val="00BD274C"/>
    <w:rPr>
      <w:rFonts w:ascii="Calibri" w:eastAsia="Calibri" w:hAnsi="Calibri" w:cs="Times New Roman"/>
      <w:b/>
      <w:color w:val="000000"/>
      <w:sz w:val="28"/>
      <w:szCs w:val="28"/>
      <w:lang w:eastAsia="zh-CN"/>
    </w:rPr>
  </w:style>
  <w:style w:type="character" w:customStyle="1" w:styleId="40">
    <w:name w:val="Заголовок 4 Знак"/>
    <w:basedOn w:val="a1"/>
    <w:link w:val="4"/>
    <w:rsid w:val="00BD274C"/>
    <w:rPr>
      <w:rFonts w:ascii="Calibri" w:eastAsia="Calibri" w:hAnsi="Calibri" w:cs="Times New Roman"/>
      <w:b/>
      <w:color w:val="000000"/>
      <w:sz w:val="24"/>
      <w:szCs w:val="24"/>
      <w:lang w:eastAsia="zh-CN"/>
    </w:rPr>
  </w:style>
  <w:style w:type="character" w:customStyle="1" w:styleId="50">
    <w:name w:val="Заголовок 5 Знак"/>
    <w:basedOn w:val="a1"/>
    <w:link w:val="5"/>
    <w:rsid w:val="00BD274C"/>
    <w:rPr>
      <w:rFonts w:ascii="Calibri" w:eastAsia="Calibri" w:hAnsi="Calibri" w:cs="Times New Roman"/>
      <w:b/>
      <w:color w:val="000000"/>
      <w:lang w:eastAsia="zh-CN"/>
    </w:rPr>
  </w:style>
  <w:style w:type="character" w:customStyle="1" w:styleId="60">
    <w:name w:val="Заголовок 6 Знак"/>
    <w:basedOn w:val="a1"/>
    <w:link w:val="6"/>
    <w:rsid w:val="00BD274C"/>
    <w:rPr>
      <w:rFonts w:ascii="Calibri" w:eastAsia="Calibri" w:hAnsi="Calibri" w:cs="Times New Roman"/>
      <w:b/>
      <w:color w:val="000000"/>
      <w:sz w:val="20"/>
      <w:szCs w:val="20"/>
      <w:lang w:eastAsia="zh-CN"/>
    </w:rPr>
  </w:style>
  <w:style w:type="character" w:customStyle="1" w:styleId="Bodytext2">
    <w:name w:val="Body text (2)_"/>
    <w:basedOn w:val="a1"/>
    <w:link w:val="Bodytext21"/>
    <w:rsid w:val="00BD274C"/>
    <w:rPr>
      <w:sz w:val="26"/>
      <w:szCs w:val="26"/>
      <w:shd w:val="clear" w:color="auto" w:fill="FFFFFF"/>
    </w:rPr>
  </w:style>
  <w:style w:type="paragraph" w:customStyle="1" w:styleId="Bodytext21">
    <w:name w:val="Body text (2)1"/>
    <w:basedOn w:val="a0"/>
    <w:link w:val="Bodytext2"/>
    <w:rsid w:val="00BD274C"/>
    <w:pPr>
      <w:widowControl w:val="0"/>
      <w:shd w:val="clear" w:color="auto" w:fill="FFFFFF"/>
      <w:spacing w:after="0" w:line="320"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810364251">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21053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namovets@izh.udm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7892-D1AE-4541-B8EB-9D6B34F1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40</Pages>
  <Words>11303</Words>
  <Characters>64428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Комп</cp:lastModifiedBy>
  <cp:revision>26</cp:revision>
  <cp:lastPrinted>2023-12-05T06:40:00Z</cp:lastPrinted>
  <dcterms:created xsi:type="dcterms:W3CDTF">2022-04-29T09:05:00Z</dcterms:created>
  <dcterms:modified xsi:type="dcterms:W3CDTF">2023-12-05T06:40:00Z</dcterms:modified>
</cp:coreProperties>
</file>